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DC" w:rsidRPr="00E62789" w:rsidRDefault="00A034DC" w:rsidP="00A034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Відділ освіти Миргородської міської ради Полтавської області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627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Використання текстів літературних творів на уроках біології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як засіб формування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компетентностей</w:t>
      </w:r>
      <w:proofErr w:type="spellEnd"/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досвіду роботи вчителя біології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спеціаліста вищої кваліфікаційної категорії,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учителя-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методиста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4DC" w:rsidRPr="00E62789" w:rsidRDefault="00A034DC" w:rsidP="00A034DC">
      <w:pPr>
        <w:tabs>
          <w:tab w:val="left" w:pos="720"/>
          <w:tab w:val="left" w:pos="4275"/>
          <w:tab w:val="right" w:pos="9354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Миргородської гімназії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мені Т. Г. Шевченка Миргородської міської ради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Хижі Тетяни Олександрівни</w:t>
      </w:r>
    </w:p>
    <w:p w:rsidR="00A034DC" w:rsidRPr="002C0185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2C0185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  <w:tab w:val="left" w:pos="6420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  <w:tab w:val="left" w:pos="6420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  <w:tab w:val="left" w:pos="6420"/>
        </w:tabs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  <w:tab w:val="left" w:pos="64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Миргород 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Pr="007B559D">
        <w:rPr>
          <w:rFonts w:ascii="Times New Roman" w:hAnsi="Times New Roman" w:cs="Times New Roman"/>
          <w:sz w:val="28"/>
          <w:szCs w:val="28"/>
        </w:rPr>
        <w:t>1</w:t>
      </w:r>
    </w:p>
    <w:p w:rsidR="00A034DC" w:rsidRDefault="00A034DC">
      <w:r>
        <w:br w:type="page"/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Посібник містить тексти літературних творів,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у яких учні можуть знайти прояв біоло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гічних 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законів, явищ, закономірностей. Це підсилює їхню зацікавленість під час читання художньої літератури, спонукає глибше аналізувати твори, розширює розуміння ролі людини в природі та суспільстві.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Запитання та завдання  до текстів  підібрані відповідно до Навчальної програми  з біології для  6-9 класів (оновленої), а також  Навчальної програми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біології  та екології для 10-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11 класів (рівень стандарту).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Посібник призначено для використання учителями біології на уроках та в позакласній роботі.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Рецензенти: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FB1C8C" w:rsidRDefault="00A034DC" w:rsidP="00A034D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89">
        <w:rPr>
          <w:rFonts w:ascii="Times New Roman" w:hAnsi="Times New Roman" w:cs="Times New Roman"/>
          <w:sz w:val="28"/>
          <w:szCs w:val="28"/>
          <w:lang w:val="uk-UA"/>
        </w:rPr>
        <w:t>Погибко</w:t>
      </w:r>
      <w:proofErr w:type="spellEnd"/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Н. І. – </w:t>
      </w:r>
      <w:r>
        <w:rPr>
          <w:rFonts w:ascii="Times New Roman" w:hAnsi="Times New Roman" w:cs="Times New Roman"/>
          <w:sz w:val="28"/>
          <w:szCs w:val="28"/>
          <w:lang w:val="uk-UA"/>
        </w:rPr>
        <w:t>інспектор кабінету забезпечення діяльності закладів освіти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Миргородської міської ради Полтавської області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– завідувач кафедри природничих дисциплін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Миргородської гімназії ім. Т.Г.Шевченка, спеціаліст вищої кваліфікаційної категорії.</w:t>
      </w: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4C62F6" w:rsidRDefault="00A034DC" w:rsidP="00A034DC">
      <w:pPr>
        <w:tabs>
          <w:tab w:val="left" w:pos="720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2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.4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………………………………………………...6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1.1. Тема «Гриби»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.......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1.2. Тема  «Різноманітність рослин»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….……………………………………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1.3. Тема «</w:t>
      </w:r>
      <w:proofErr w:type="spellStart"/>
      <w:r w:rsidRPr="00771618">
        <w:rPr>
          <w:rFonts w:ascii="Times New Roman" w:hAnsi="Times New Roman" w:cs="Times New Roman"/>
          <w:sz w:val="28"/>
          <w:szCs w:val="28"/>
          <w:lang w:val="uk-UA"/>
        </w:rPr>
        <w:t>Рослини»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.……………………………………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…………………….7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 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2.1. Тема  «Процеси життєдіяльності тварин»</w:t>
      </w:r>
      <w:r>
        <w:rPr>
          <w:rFonts w:ascii="Times New Roman" w:hAnsi="Times New Roman" w:cs="Times New Roman"/>
          <w:sz w:val="28"/>
          <w:szCs w:val="28"/>
          <w:lang w:val="uk-UA"/>
        </w:rPr>
        <w:t>…..........................................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.10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2.2. Тема «Різноманітність тварин»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………………………………………….....11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..12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3.1. Тема «Зв’язок організму з зов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нішнім середовищем. Сенсорні 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>».12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3.2. Тема  «Обмін речовин та перетворення енергії в організмі людини»</w:t>
      </w:r>
      <w:r>
        <w:rPr>
          <w:rFonts w:ascii="Times New Roman" w:hAnsi="Times New Roman" w:cs="Times New Roman"/>
          <w:sz w:val="28"/>
          <w:szCs w:val="28"/>
          <w:lang w:val="uk-UA"/>
        </w:rPr>
        <w:t>......12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3.3. Тема «Вища нервова діяльність»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…………………………………………..14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3.4. Тема  «Терморегуляція»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…………………………….………………………16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КЛАС..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……………………………………………...17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4.1. Тема  «Принципи функціонування клітини»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………………………….…..17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4.2. Тема «Біологія як основа біотехнології та медицини»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……………….…..17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4.3. Тема «Обмін речовин та перетворення енергії»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…………………………..17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………….…………………………………..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5.1. Тема «Спадковість та мінливість»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…...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5.2. Тема «Репродукція та розвиток»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….………………………………………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6.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………………………………………………...23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6.1. Тема «Екологія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»…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……………………………………………………….…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6.2. Тема «Сталий розвиток і раціональне природокористування»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………….24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6.3. Тема  «Біологічні основи здорового способу життя»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…………………….26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……………………………………………………………………..30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Pr="009352E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………………………………….…31</w:t>
      </w:r>
    </w:p>
    <w:p w:rsidR="00A034DC" w:rsidRPr="00E63659" w:rsidRDefault="00A034DC" w:rsidP="00A034DC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Біологія як навчальний предм</w:t>
      </w:r>
      <w:r>
        <w:rPr>
          <w:rFonts w:ascii="Times New Roman" w:hAnsi="Times New Roman" w:cs="Times New Roman"/>
          <w:sz w:val="28"/>
          <w:szCs w:val="28"/>
          <w:lang w:val="uk-UA"/>
        </w:rPr>
        <w:t>ет належить до освітньої галузі «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. Метою цієї освітньої галузі є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в учнів природничо-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наукової компетентності як ключової та відповідних предметних </w:t>
      </w:r>
      <w:proofErr w:type="spellStart"/>
      <w:r w:rsidRPr="00E6278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як обов’язкового складника загальної культури особистості і розвитку її творчого потенціалу.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Біологічний компонент забезпечує засвоєння учнями знань про закономірності функціонування живих систем, їх розвиток і взаємодію, вза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ємозв’язок із неживою природою, 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основними методами пізнання живої природи, розуміння біологічної картини світу, ставлення до екологічних проблем, усвідомлення біосферної етики, застосування знань з біології у повсякденному житті та майбутній професійній діяльності, перспективи розвитку біології як науки та її значення у забезпеченні існування біосфери.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У Державному стандарті базової середньої освіти, затвердж</w:t>
      </w:r>
      <w:r>
        <w:rPr>
          <w:rFonts w:ascii="Times New Roman" w:hAnsi="Times New Roman" w:cs="Times New Roman"/>
          <w:sz w:val="28"/>
          <w:szCs w:val="28"/>
          <w:lang w:val="uk-UA"/>
        </w:rPr>
        <w:t>еному постановою КМУ від 30.09.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№898, 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визначені ключові компе</w:t>
      </w:r>
      <w:r>
        <w:rPr>
          <w:rFonts w:ascii="Times New Roman" w:hAnsi="Times New Roman" w:cs="Times New Roman"/>
          <w:sz w:val="28"/>
          <w:szCs w:val="28"/>
          <w:lang w:val="uk-UA"/>
        </w:rPr>
        <w:t>тентності здобувачів освіти 5-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11 класів. Серед них </w:t>
      </w:r>
      <w:proofErr w:type="spellStart"/>
      <w:r w:rsidRPr="00E62789">
        <w:rPr>
          <w:rFonts w:ascii="Times New Roman" w:hAnsi="Times New Roman" w:cs="Times New Roman"/>
          <w:sz w:val="28"/>
          <w:szCs w:val="28"/>
          <w:lang w:val="uk-UA"/>
        </w:rPr>
        <w:t>міжпредметна</w:t>
      </w:r>
      <w:proofErr w:type="spellEnd"/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 компетентність – здатність учня застосовувати щодо </w:t>
      </w:r>
      <w:proofErr w:type="spellStart"/>
      <w:r w:rsidRPr="00E62789">
        <w:rPr>
          <w:rFonts w:ascii="Times New Roman" w:hAnsi="Times New Roman" w:cs="Times New Roman"/>
          <w:sz w:val="28"/>
          <w:szCs w:val="28"/>
          <w:lang w:val="uk-UA"/>
        </w:rPr>
        <w:t>міжпредметного</w:t>
      </w:r>
      <w:proofErr w:type="spellEnd"/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кола проблем знання, уміння, навички, способи діяльності та ставлення, які належать до певного кола предметів.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Біологія тісно пов’язана з такими предметами, як фізика, хімія, географія.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На уроках часто йдеться про хімічні, фізичні закони, які є основою функціонування живих систем різних рівнів організації. Географічні території згадуються при вивченні поширення живих організмів по земній кулі.  А чи можна поєднати уроки біології і літератури? Виявляється, можна.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Використання текстів художньої літератури завжди викликає жвавий інтерес у школярів, адже охарактеризувати рослину чи тварину, використавши епітети, чи визначити тип темпераменту героїв твору – це завжди цікаво. На уроках біології можна ефективно використовувати пр</w:t>
      </w:r>
      <w:r>
        <w:rPr>
          <w:rFonts w:ascii="Times New Roman" w:hAnsi="Times New Roman" w:cs="Times New Roman"/>
          <w:sz w:val="28"/>
          <w:szCs w:val="28"/>
          <w:lang w:val="uk-UA"/>
        </w:rPr>
        <w:t>озу та поезію сучасних авторів,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а також класиків української та світової літератури. Знайомлячись на біології з уривками творів, діти вчаться бачити в них біологічні явища чи закономірності, що розширює їхній кругозір. Особливий інтерес викликають описи приготування страв. Учні можуть проаналізувати користь чи шкідливість їжі, зробити для себе висновки. Таким чином у них формується </w:t>
      </w:r>
      <w:proofErr w:type="spellStart"/>
      <w:r w:rsidRPr="00E62789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здоров’язбережувальна</w:t>
      </w:r>
      <w:proofErr w:type="spellEnd"/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компетентність. Учитель підбирає для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обговорення літературних героїв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, які ведуть </w:t>
      </w:r>
      <w:r>
        <w:rPr>
          <w:rFonts w:ascii="Times New Roman" w:hAnsi="Times New Roman" w:cs="Times New Roman"/>
          <w:sz w:val="28"/>
          <w:szCs w:val="28"/>
          <w:lang w:val="uk-UA"/>
        </w:rPr>
        <w:t>здоровий спосіб життя, показує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, як це впливає на їхній статус у соціумі.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Читаючи опис зовнішності літературних героїв, старшокласникам цікаво спрогнозувати, якою вона буде у їхніх дітей, використовуючи для цього знання 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законів генетики. Школярам середньої ланки більше подобаються віршовані рядки про рослин чи тварин. У них вони визначають риси та властивості їх як живих систем.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proofErr w:type="spellStart"/>
      <w:r w:rsidRPr="00E62789">
        <w:rPr>
          <w:rFonts w:ascii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 зв’язки допомагають утілити в життя рекомендації Навчальної програми з біології, яка передбачає, </w:t>
      </w:r>
      <w:r>
        <w:rPr>
          <w:rFonts w:ascii="Times New Roman" w:hAnsi="Times New Roman" w:cs="Times New Roman"/>
          <w:sz w:val="28"/>
          <w:szCs w:val="28"/>
          <w:lang w:val="uk-UA"/>
        </w:rPr>
        <w:t>що «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…знання мають бути не багажем.., </w:t>
      </w:r>
      <w:r>
        <w:rPr>
          <w:rFonts w:ascii="Times New Roman" w:hAnsi="Times New Roman" w:cs="Times New Roman"/>
          <w:sz w:val="28"/>
          <w:szCs w:val="28"/>
          <w:lang w:val="uk-UA"/>
        </w:rPr>
        <w:t>а ключем до розв’язання проблем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, забезпечення успішної самореалізації в соціумі, облаштування особистого життя. Сьогодні неможливо навчити дитину всього, значно важливіше сформувати в не</w:t>
      </w:r>
      <w:r>
        <w:rPr>
          <w:rFonts w:ascii="Times New Roman" w:hAnsi="Times New Roman" w:cs="Times New Roman"/>
          <w:sz w:val="28"/>
          <w:szCs w:val="28"/>
          <w:lang w:val="uk-UA"/>
        </w:rPr>
        <w:t>ї потребу в неперервній освіті»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Тексти літературних творів ефективно застосовувати в групах та при підготовці прое</w:t>
      </w:r>
      <w:r>
        <w:rPr>
          <w:rFonts w:ascii="Times New Roman" w:hAnsi="Times New Roman" w:cs="Times New Roman"/>
          <w:sz w:val="28"/>
          <w:szCs w:val="28"/>
          <w:lang w:val="uk-UA"/>
        </w:rPr>
        <w:t>ктів, коли є час учням  подумати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, проаналізувати, осмислити прочитане.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Запропонована мною методична розробка має практичне спрямування і може використовуватись учителями біології на уроках та факультативних заняттях, гуртках, для проведення біологічних вікторин, конкурсів.</w:t>
      </w: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A034DC" w:rsidRPr="005A481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A4815">
        <w:rPr>
          <w:rFonts w:ascii="Times New Roman" w:hAnsi="Times New Roman" w:cs="Times New Roman"/>
          <w:b/>
          <w:sz w:val="28"/>
          <w:szCs w:val="28"/>
          <w:lang w:val="uk-UA"/>
        </w:rPr>
        <w:t>1.1. Тема «Гриби»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81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4815">
        <w:rPr>
          <w:rFonts w:ascii="Times New Roman" w:hAnsi="Times New Roman" w:cs="Times New Roman"/>
          <w:sz w:val="28"/>
          <w:szCs w:val="28"/>
          <w:lang w:val="uk-UA"/>
        </w:rPr>
        <w:t>На пеньках ростуть тісненько,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всіяно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– опеньки,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А в дубовому бору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Безліч білих наберу!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Г. Бойко)       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62789">
        <w:rPr>
          <w:rFonts w:ascii="Times New Roman" w:hAnsi="Times New Roman" w:cs="Times New Roman"/>
          <w:sz w:val="28"/>
          <w:szCs w:val="28"/>
          <w:lang w:val="uk-UA"/>
        </w:rPr>
        <w:t>) до якого царства органічного світу належать гриби?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б) охарактеризуйте риси грибів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в) чому білі гриби ростуть у дубовому бору, а не на луках чи в полі?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>г) до їстівних чи умовно їстівних належать опеньки і білі? Яке це має значення під час їхньої кулінарної обробки?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81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5A4815">
        <w:rPr>
          <w:rFonts w:ascii="Times New Roman" w:hAnsi="Times New Roman" w:cs="Times New Roman"/>
          <w:b/>
          <w:sz w:val="28"/>
          <w:szCs w:val="28"/>
          <w:lang w:val="uk-UA"/>
        </w:rPr>
        <w:t>Тема «Різноманітність рослин»</w:t>
      </w:r>
    </w:p>
    <w:p w:rsidR="00A034DC" w:rsidRPr="005A481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5A4815">
        <w:rPr>
          <w:rFonts w:ascii="Times New Roman" w:hAnsi="Times New Roman" w:cs="Times New Roman"/>
          <w:sz w:val="28"/>
          <w:szCs w:val="28"/>
          <w:lang w:val="uk-UA"/>
        </w:rPr>
        <w:t xml:space="preserve">Щільно геть північним боком </w:t>
      </w:r>
    </w:p>
    <w:p w:rsidR="00A034DC" w:rsidRPr="005A481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815">
        <w:rPr>
          <w:rFonts w:ascii="Times New Roman" w:hAnsi="Times New Roman" w:cs="Times New Roman"/>
          <w:sz w:val="28"/>
          <w:szCs w:val="28"/>
          <w:lang w:val="uk-UA"/>
        </w:rPr>
        <w:t>Стовбури убрані мохом,</w:t>
      </w:r>
    </w:p>
    <w:p w:rsidR="00A034DC" w:rsidRPr="005A481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815">
        <w:rPr>
          <w:rFonts w:ascii="Times New Roman" w:hAnsi="Times New Roman" w:cs="Times New Roman"/>
          <w:sz w:val="28"/>
          <w:szCs w:val="28"/>
          <w:lang w:val="uk-UA"/>
        </w:rPr>
        <w:t>Треба не панікувати.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815">
        <w:rPr>
          <w:rFonts w:ascii="Times New Roman" w:hAnsi="Times New Roman" w:cs="Times New Roman"/>
          <w:sz w:val="28"/>
          <w:szCs w:val="28"/>
          <w:lang w:val="uk-UA"/>
        </w:rPr>
        <w:t>Напрям правильний тримати.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A4815">
        <w:rPr>
          <w:rFonts w:ascii="Times New Roman" w:hAnsi="Times New Roman" w:cs="Times New Roman"/>
          <w:sz w:val="28"/>
          <w:szCs w:val="28"/>
          <w:lang w:val="uk-UA"/>
        </w:rPr>
        <w:t xml:space="preserve">Г. Бойко)     </w:t>
      </w:r>
    </w:p>
    <w:p w:rsidR="00A034DC" w:rsidRPr="005A481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4815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відповідь на запитання: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який орієнтир стосовно сторін горизонту наведений у цих рядках?</w:t>
      </w:r>
    </w:p>
    <w:p w:rsidR="00A034DC" w:rsidRPr="003B00A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визначте систематичне положення мохів</w:t>
      </w:r>
    </w:p>
    <w:p w:rsidR="00A034DC" w:rsidRPr="003B00A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за якими прикметами, крім мохів, можна в лісі визначити сторони горизонту?</w:t>
      </w:r>
    </w:p>
    <w:p w:rsidR="00A034DC" w:rsidRPr="00E62789" w:rsidRDefault="00A034DC" w:rsidP="00A034DC">
      <w:pPr>
        <w:pStyle w:val="a7"/>
        <w:tabs>
          <w:tab w:val="left" w:pos="720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«…дивись, Петре, ти наспів саме вчасно: завтра Івана Купала. Тільки цієї ночі раз на рік цвіте папороть». (М. Гоголь « Ніч проти Івана Купала»)</w:t>
      </w:r>
    </w:p>
    <w:p w:rsidR="00A034DC" w:rsidRPr="00A531D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0AC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яку помилку допустив автор у цих рядках?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як називається листя папороті? Яке воно має значення для рослини?</w:t>
      </w:r>
    </w:p>
    <w:p w:rsidR="00A034DC" w:rsidRPr="003B00A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чому ця рослина росте у вологих лісах?</w:t>
      </w:r>
    </w:p>
    <w:p w:rsidR="00A034DC" w:rsidRPr="003B00A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її підземний орган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3B00A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789">
        <w:rPr>
          <w:rFonts w:ascii="Times New Roman" w:hAnsi="Times New Roman" w:cs="Times New Roman"/>
          <w:sz w:val="28"/>
          <w:szCs w:val="28"/>
          <w:lang w:val="uk-UA"/>
        </w:rPr>
        <w:t xml:space="preserve">ґ) </w:t>
      </w:r>
      <w:r w:rsidRPr="003B00AC">
        <w:rPr>
          <w:rFonts w:ascii="Times New Roman" w:hAnsi="Times New Roman" w:cs="Times New Roman"/>
          <w:sz w:val="28"/>
          <w:szCs w:val="28"/>
          <w:lang w:val="uk-UA"/>
        </w:rPr>
        <w:t>які частини папоротей деяких видів можна використовувати в їжу?</w:t>
      </w:r>
    </w:p>
    <w:p w:rsidR="00A034DC" w:rsidRPr="00E62789" w:rsidRDefault="00A034DC" w:rsidP="00A034DC">
      <w:pPr>
        <w:pStyle w:val="a7"/>
        <w:tabs>
          <w:tab w:val="left" w:pos="720"/>
        </w:tabs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3B26A3">
        <w:rPr>
          <w:rFonts w:ascii="Times New Roman" w:hAnsi="Times New Roman" w:cs="Times New Roman"/>
          <w:b/>
          <w:sz w:val="28"/>
          <w:szCs w:val="28"/>
          <w:lang w:val="uk-UA"/>
        </w:rPr>
        <w:t>Тема «Рослини»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Зелена аптека – 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Це трави і квіти,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Що в кошик збирають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Дорослі і 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Г. Бойко)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а) назвіть відомі вам лікарські рослини.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б) які рослини ви запропонуєте для </w:t>
      </w:r>
      <w:proofErr w:type="spellStart"/>
      <w:r w:rsidRPr="003B26A3">
        <w:rPr>
          <w:rFonts w:ascii="Times New Roman" w:hAnsi="Times New Roman" w:cs="Times New Roman"/>
          <w:sz w:val="28"/>
          <w:szCs w:val="28"/>
          <w:lang w:val="uk-UA"/>
        </w:rPr>
        <w:t>фіточаю</w:t>
      </w:r>
      <w:proofErr w:type="spellEnd"/>
      <w:r w:rsidRPr="003B26A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в) я</w:t>
      </w:r>
      <w:r>
        <w:rPr>
          <w:rFonts w:ascii="Times New Roman" w:hAnsi="Times New Roman" w:cs="Times New Roman"/>
          <w:sz w:val="28"/>
          <w:szCs w:val="28"/>
          <w:lang w:val="uk-UA"/>
        </w:rPr>
        <w:t>кі частини рослини, крім квітів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, мають цілющі властивості?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г) знайдіть відомості про те, як правильно засушити рослини й отримати лікарську сировину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кіноповісті  «Зачарована Десна» О. Довженко пише: «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А що робилось на початку літа – огірки цвітуть, гарбузи цвітуть, картопля цвіте. Цвіте малина, смородина, тютюн, квасоля. А соняшника, маку, бу</w:t>
      </w:r>
      <w:r>
        <w:rPr>
          <w:rFonts w:ascii="Times New Roman" w:hAnsi="Times New Roman" w:cs="Times New Roman"/>
          <w:sz w:val="28"/>
          <w:szCs w:val="28"/>
          <w:lang w:val="uk-UA"/>
        </w:rPr>
        <w:t>ряків, лободи, укропу, моркви!»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 ) рослини, що належать до однієї родини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б)  рослини, що мають однаковий тип суцвіття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 в) перелічені у творі рослини належать до груп короткого чи довгого світлового дня?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. І зливками розтопленого сонця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Лежать цитрини, груші й виноград. (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Л. Костенко)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Виконайте завдання: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а) напишіть формулу квітки груші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) назвіть та охарактеризуйте тип плодів у цитрусових, груші, винограду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) якими поживними речовинами багаті перелічені плоди?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Шипшина важко віддає плоди.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людей хапає за рукава. (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Л. Костенко)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6A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завдання: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а) назвіть систематичні категорії шипшини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чим шипшина «людей  хапає за рукава»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в) як називається плід шипшини?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г) яка особливість його утворення?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ґ ) на які речовини багаті плоди шипшини?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як можна  їх використати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Кружляє над нами 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Насіння крилате.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Радіє насіння, що  вміє літати. (А. Качан)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завдання: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а) назвіть рослини, насіння як</w:t>
      </w:r>
      <w:r>
        <w:rPr>
          <w:rFonts w:ascii="Times New Roman" w:hAnsi="Times New Roman" w:cs="Times New Roman"/>
          <w:sz w:val="28"/>
          <w:szCs w:val="28"/>
          <w:lang w:val="uk-UA"/>
        </w:rPr>
        <w:t>их «вміє літати»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б) як поширюються насінини, які не вміють літати?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) чи може людина допомогти поширитись насінинам, що не літають?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Осінь, осінь, листопад,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Жовте листя стелить сад. (Н.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Pr="003B26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а) які причини листопаду?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як пояснити жовтий колір листя?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в) чи існують вічнозелені рослини?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г) чому не можна спалювати опале листя?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ґ) запропонуйте спосіб утилізації опалого листя.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А знаєте, я не люблю букетів – 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мертві квіти зрізані були… (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Pr="003B26A3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Pr="003B26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а) чому квіти в букетах швидко в’януть?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б) як можна продовжити життя зрізаному пагону троянди?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І знов березі крають білі груди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І точать у бляшанки кров ясну, 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 xml:space="preserve"> І знать чомусь ніяк не хочуть люди,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Як дерево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чекало на весну. (Н</w:t>
      </w:r>
      <w:r w:rsidRPr="003B26A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B26A3">
        <w:rPr>
          <w:rFonts w:ascii="Times New Roman" w:hAnsi="Times New Roman" w:cs="Times New Roman"/>
          <w:sz w:val="28"/>
          <w:szCs w:val="28"/>
          <w:lang w:val="uk-UA"/>
        </w:rPr>
        <w:t>Харасайло</w:t>
      </w:r>
      <w:proofErr w:type="spellEnd"/>
      <w:r w:rsidRPr="003B26A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а) який хімічний склад березового соку?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б) по якій частині стебла рухається сік?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в) чому берези часто всихають весною?</w:t>
      </w:r>
    </w:p>
    <w:p w:rsidR="00A034DC" w:rsidRPr="003B26A3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г) як правильно взяти березовий сік, щоб не зашкодити дереву?</w:t>
      </w:r>
    </w:p>
    <w:p w:rsidR="00A034DC" w:rsidRDefault="00A034DC" w:rsidP="00A034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26A3">
        <w:rPr>
          <w:rFonts w:ascii="Times New Roman" w:hAnsi="Times New Roman" w:cs="Times New Roman"/>
          <w:sz w:val="28"/>
          <w:szCs w:val="28"/>
          <w:lang w:val="uk-UA"/>
        </w:rPr>
        <w:t>ґ) як діє березовий сік на організм людини?</w:t>
      </w:r>
    </w:p>
    <w:p w:rsidR="00A034DC" w:rsidRDefault="00A034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034DC" w:rsidRPr="001E246E" w:rsidRDefault="00A034DC" w:rsidP="00A034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2.1. Тема  «Процеси життєдіяльності тварин»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4DC" w:rsidRPr="00A531D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531D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1D5">
        <w:rPr>
          <w:rFonts w:ascii="Times New Roman" w:hAnsi="Times New Roman" w:cs="Times New Roman"/>
          <w:sz w:val="28"/>
          <w:szCs w:val="28"/>
          <w:lang w:val="uk-UA"/>
        </w:rPr>
        <w:t xml:space="preserve">Пригріті теплим променем зі сходу 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Бабки прозорі лізуть із води. ( М. Рильський)</w:t>
      </w:r>
    </w:p>
    <w:p w:rsidR="00A034DC" w:rsidRPr="00A531D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а) до яких систематичних категорій належать бабки?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що означає вираз «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бабки лізуть із води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в) який тип ротового апарату у дорослих комах? А в їхніх личинок?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г) до яких комах –  з повним чи неповним перетворенням належать бабки?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ґ) чому не варто колекціонувати засушених комах?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 xml:space="preserve">У павука хатинка – 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Тоненька павутинка.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 xml:space="preserve">У коника веселого – 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Між травами оселя. (А. Костецький)</w:t>
      </w:r>
    </w:p>
    <w:p w:rsidR="00A034DC" w:rsidRPr="00A531D5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звідки в павука «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тоненька павутинка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б) як він її використовує?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чому в «коника веселого» 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інше місце існування?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г) чи можуть коник та павук існувати на одному ареалі?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 xml:space="preserve">У ставочку так цікаво – 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В’ються пуголовки жваво.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Роздивився я усіх,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Всі з хвостами, як на сміх.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От загадка непроста: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 у жаб нема хвоста? 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 xml:space="preserve">(Н. </w:t>
      </w:r>
      <w:proofErr w:type="spellStart"/>
      <w:r w:rsidRPr="00816BE0">
        <w:rPr>
          <w:rFonts w:ascii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Pr="00816BE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Скажіть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і справді, «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чом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жаб нема хвоста»?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б) охарактеризуйте метаморфоз жаб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в) які органели клітини беруть участь у зникненні хвоста?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г) чи можуть пуголовки жити на суші? А дорослі жаби?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ґ)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чому варто охороняти жаб та їхніх пуголовків?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1D5">
        <w:rPr>
          <w:rFonts w:ascii="Times New Roman" w:hAnsi="Times New Roman" w:cs="Times New Roman"/>
          <w:b/>
          <w:sz w:val="28"/>
          <w:szCs w:val="28"/>
          <w:lang w:val="uk-UA"/>
        </w:rPr>
        <w:t>2.2. Тема «Різноманітність тварин»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Я вранці голос горлиці люблю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( Л. Костенко)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Скажіть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а) до якого ряду птахів належить горлиця?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 xml:space="preserve">б) який орган птахів бере участь в </w:t>
      </w:r>
      <w:proofErr w:type="spellStart"/>
      <w:r w:rsidRPr="00816BE0">
        <w:rPr>
          <w:rFonts w:ascii="Times New Roman" w:hAnsi="Times New Roman" w:cs="Times New Roman"/>
          <w:sz w:val="28"/>
          <w:szCs w:val="28"/>
          <w:lang w:val="uk-UA"/>
        </w:rPr>
        <w:t>голосоутворенні</w:t>
      </w:r>
      <w:proofErr w:type="spellEnd"/>
      <w:r w:rsidRPr="00816B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в) яке значення має голос для птахів?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г) у який період життєвого циклу птахи співають, а в який мовчать?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ґ) чи можна за співом птаха визначити, до якого виду він належить?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…Дивлюся, аж світає,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Край неба палає,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Соловейко в темнім гаї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Сонце зустрічає. ( Т. Шевченко, поема «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Сон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816B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а) до денних чи нічних птахів належить соловейко?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б) чим живиться цей птах?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в) де він облаштовує собі гнізда?</w:t>
      </w:r>
    </w:p>
    <w:p w:rsidR="00A034DC" w:rsidRPr="00816BE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BE0">
        <w:rPr>
          <w:rFonts w:ascii="Times New Roman" w:hAnsi="Times New Roman" w:cs="Times New Roman"/>
          <w:sz w:val="28"/>
          <w:szCs w:val="28"/>
          <w:lang w:val="uk-UA"/>
        </w:rPr>
        <w:t>г) знайдіть відомості про птахів, які разом із соловейком зустрічають сонце.</w:t>
      </w: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b/>
          <w:sz w:val="28"/>
          <w:szCs w:val="28"/>
          <w:lang w:val="uk-UA"/>
        </w:rPr>
        <w:t>3.1. Тема «Зв’язок організму з зовнішнім середовищем. Сенсорні системи»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У нього очі наче волошки в житі. А над ними з- під драного картузика волосся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білявими житніми колосками.»  (А. Головко. «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Пилипко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Чорні очка, чорні очка, як терен.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ж ми 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поберем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поберем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?» 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( українська народна пісня)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4E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а) від чого залежить колір очей?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б) в якій структурі ока знаходиться пігмент, що надає йому певного кольору:    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сітківці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- рогівці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- райдужц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- кришталику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в) чи змінюється колір очей протягом життя людини?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г) чи може вираз очей свідчити про емоційний стан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b/>
          <w:sz w:val="28"/>
          <w:szCs w:val="28"/>
          <w:lang w:val="uk-UA"/>
        </w:rPr>
        <w:t>3.2. Тема  «Обмін речовин та перетворення енергії в організмі людини»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…Квасоля у моїх земляків щонайменше двічі на тиждень: або з капустою, або підбита  вершками з м</w:t>
      </w:r>
      <w:r w:rsidR="00802561">
        <w:rPr>
          <w:rFonts w:ascii="Times New Roman" w:hAnsi="Times New Roman" w:cs="Times New Roman"/>
          <w:sz w:val="28"/>
          <w:szCs w:val="28"/>
          <w:lang w:val="uk-UA"/>
        </w:rPr>
        <w:t>укою, або товчена з цибулею. «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окан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то наша </w:t>
      </w:r>
      <w:proofErr w:type="spellStart"/>
      <w:r w:rsidR="00802561">
        <w:rPr>
          <w:rFonts w:ascii="Times New Roman" w:hAnsi="Times New Roman" w:cs="Times New Roman"/>
          <w:sz w:val="28"/>
          <w:szCs w:val="28"/>
          <w:lang w:val="uk-UA"/>
        </w:rPr>
        <w:t>годуля</w:t>
      </w:r>
      <w:proofErr w:type="spellEnd"/>
      <w:r w:rsidR="0080256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-  кажуть тут»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Дочинець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Вічник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Токан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– каша з кукурудзяного борошна, 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пасуля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–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васоля, а також квасоляний суп.» 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CC2790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2790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а) якими поживними речовинами багаті 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токан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пасуля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б) яке значення цих речовин для організму людини?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в) визначте систематичне положення кукурудзи та квасолі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Мамалига і 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токан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ситні і легкі, очищають і омолоджують організм. Та ще й з бринзою чи кислим молоком, як звикли їсти тут. Я б назвав сю щу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головною стравою довгожителів.» (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Дочинець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Мамалига – це круто зварена каша з кукурудзяного борошна, національна страва гуцулів, молдаван, румунів, грузин, мегрелів, абхазів, інгушів, осетин.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Поясніть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а) завдяки яким харчовим компонентам їжі мамалига має очищувальні властивості.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36B9">
        <w:rPr>
          <w:rFonts w:ascii="Times New Roman" w:hAnsi="Times New Roman" w:cs="Times New Roman"/>
          <w:sz w:val="28"/>
          <w:szCs w:val="28"/>
        </w:rPr>
        <w:t xml:space="preserve"> 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Бринза – сичужний розсільни</w:t>
      </w:r>
      <w:r>
        <w:rPr>
          <w:rFonts w:ascii="Times New Roman" w:hAnsi="Times New Roman" w:cs="Times New Roman"/>
          <w:sz w:val="28"/>
          <w:szCs w:val="28"/>
          <w:lang w:val="uk-UA"/>
        </w:rPr>
        <w:t>й сир,  виготовлений із овечого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>, коров’ячого, козячого молока за допомогою ферменту з натурального сичуга свійської худоби</w:t>
      </w:r>
      <w:r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6B9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відповідь на запитання: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а) які поживні речовини містить молоко?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б) що таке сичуг?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в) яка роль бактерій у </w:t>
      </w:r>
      <w:proofErr w:type="spellStart"/>
      <w:r w:rsidRPr="001664E8">
        <w:rPr>
          <w:rFonts w:ascii="Times New Roman" w:hAnsi="Times New Roman" w:cs="Times New Roman"/>
          <w:sz w:val="28"/>
          <w:szCs w:val="28"/>
          <w:lang w:val="uk-UA"/>
        </w:rPr>
        <w:t>сичузі</w:t>
      </w:r>
      <w:proofErr w:type="spellEnd"/>
      <w:r w:rsidRPr="001664E8">
        <w:rPr>
          <w:rFonts w:ascii="Times New Roman" w:hAnsi="Times New Roman" w:cs="Times New Roman"/>
          <w:sz w:val="28"/>
          <w:szCs w:val="28"/>
          <w:lang w:val="uk-UA"/>
        </w:rPr>
        <w:t xml:space="preserve">  свійської рогатої худоби?</w:t>
      </w:r>
    </w:p>
    <w:p w:rsidR="00A034DC" w:rsidRPr="001664E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г) яка форма симбіозу між бактеріями, інфузоріями та організмом свійської худоби?</w:t>
      </w:r>
    </w:p>
    <w:p w:rsidR="00A034DC" w:rsidRPr="00E6278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4E8">
        <w:rPr>
          <w:rFonts w:ascii="Times New Roman" w:hAnsi="Times New Roman" w:cs="Times New Roman"/>
          <w:sz w:val="28"/>
          <w:szCs w:val="28"/>
          <w:lang w:val="uk-UA"/>
        </w:rPr>
        <w:t>ґ) завдяки яким організмам утворюється кисле молоко?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«І.І.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Мечніков</w:t>
      </w:r>
      <w:proofErr w:type="spellEnd"/>
      <w:r w:rsidRPr="001536B9">
        <w:rPr>
          <w:rFonts w:ascii="Times New Roman" w:hAnsi="Times New Roman" w:cs="Times New Roman"/>
          <w:sz w:val="28"/>
          <w:szCs w:val="28"/>
          <w:lang w:val="uk-UA"/>
        </w:rPr>
        <w:t>, учений – мікробіолог, імунолог, геронтолог вважав кисле молоко продуктом, що продовжує життя людини, бо має молочнокислу бактерію болгарську паличку та термофільний стрептокок. Під їх дією важкий для засвоєння молочний білок легко розщеплюється до амінокислот, а молочний цукор перетворюється на молочну кислоту, яка пригнічує діяльність бактерій гниття в кишечнику.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536B9"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а) яка форма симбіозу між бактері</w:t>
      </w:r>
      <w:r>
        <w:rPr>
          <w:rFonts w:ascii="Times New Roman" w:hAnsi="Times New Roman" w:cs="Times New Roman"/>
          <w:sz w:val="28"/>
          <w:szCs w:val="28"/>
          <w:lang w:val="uk-UA"/>
        </w:rPr>
        <w:t>ями гниття і молочно – кислими?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б) яке значення амінокислот для організму людини?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в) який  синонім молочного цукру?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г) на якому етапі енергетичного обміну утворюється молочна кислота?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ґ) чи можна вважати кисле молоко природним </w:t>
      </w:r>
      <w:proofErr w:type="spellStart"/>
      <w:r w:rsidRPr="001536B9">
        <w:rPr>
          <w:rFonts w:ascii="Times New Roman" w:hAnsi="Times New Roman" w:cs="Times New Roman"/>
          <w:sz w:val="28"/>
          <w:szCs w:val="28"/>
          <w:lang w:val="uk-UA"/>
        </w:rPr>
        <w:t>пробіотиком</w:t>
      </w:r>
      <w:proofErr w:type="spellEnd"/>
      <w:r w:rsidRPr="001536B9">
        <w:rPr>
          <w:rFonts w:ascii="Times New Roman" w:hAnsi="Times New Roman" w:cs="Times New Roman"/>
          <w:sz w:val="28"/>
          <w:szCs w:val="28"/>
          <w:lang w:val="uk-UA"/>
        </w:rPr>
        <w:t>? Чому?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д) що вивчають науки імунологія, мікробіологія, геронтологія?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«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Досить пізня вечеря складалася з безлічі овочевих страв – квасолі, кабачків, цибулі, помідорів, бобу, картоплі, грибів, капусти – варених, тушкованих, фаршированих, смажених, присмажених, підсмажених, печених. До всього були </w:t>
      </w:r>
      <w:proofErr w:type="spellStart"/>
      <w:r w:rsidRPr="001536B9">
        <w:rPr>
          <w:rFonts w:ascii="Times New Roman" w:hAnsi="Times New Roman" w:cs="Times New Roman"/>
          <w:sz w:val="28"/>
          <w:szCs w:val="28"/>
          <w:lang w:val="uk-UA"/>
        </w:rPr>
        <w:t>соси</w:t>
      </w:r>
      <w:proofErr w:type="spellEnd"/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 (горох) і великий таріль вареного рижу( рису). Вечеря закінчувалась справжнім чаєм і дегустацією свіжих конфітюр.</w:t>
      </w:r>
      <w:r>
        <w:rPr>
          <w:rFonts w:ascii="Times New Roman" w:hAnsi="Times New Roman" w:cs="Times New Roman"/>
          <w:sz w:val="28"/>
          <w:szCs w:val="28"/>
          <w:lang w:val="uk-UA"/>
        </w:rPr>
        <w:t>» (Т.</w:t>
      </w:r>
      <w:proofErr w:type="spellStart"/>
      <w:r w:rsidRPr="001536B9">
        <w:rPr>
          <w:rFonts w:ascii="Times New Roman" w:hAnsi="Times New Roman" w:cs="Times New Roman"/>
          <w:sz w:val="28"/>
          <w:szCs w:val="28"/>
          <w:lang w:val="uk-UA"/>
        </w:rPr>
        <w:t>Прохасько</w:t>
      </w:r>
      <w:proofErr w:type="spellEnd"/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>Остання барикада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а) які страви за вмістом поживних речовин переважали в пізній вечері?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б) в якому відділі травного каналу ці речовини починають розщеплюватись, а в якому – закінчують?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в) виберіть із перелічених страв ті, які багаті на білок.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г) вкажіть, які способи обробки овочів, перелічені в уривку, найбільш оптимальні для дієтичного харчування?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 Згаданий в уривку конфітюр – це </w:t>
      </w:r>
      <w:r>
        <w:rPr>
          <w:rFonts w:ascii="Times New Roman" w:hAnsi="Times New Roman" w:cs="Times New Roman"/>
          <w:sz w:val="28"/>
          <w:szCs w:val="28"/>
          <w:lang w:val="uk-UA"/>
        </w:rPr>
        <w:t>«плоди та ягоди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>, зварені в цукровому сиропі.  Для джему використовують сировину, багату пектином: яблука, айву, сливу, порічки та смородину.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536B9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Pr="001536B9">
        <w:rPr>
          <w:rFonts w:ascii="Times New Roman" w:hAnsi="Times New Roman" w:cs="Times New Roman"/>
          <w:sz w:val="28"/>
          <w:szCs w:val="28"/>
          <w:lang w:val="uk-UA"/>
        </w:rPr>
        <w:t>Вікіпедія</w:t>
      </w:r>
      <w:proofErr w:type="spellEnd"/>
      <w:r w:rsidRPr="001536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відповідь на запитання: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а) до яких складових компонентів їжі належить пектин?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б) яка користь пектину для організму людини?</w:t>
      </w:r>
    </w:p>
    <w:p w:rsidR="00A034DC" w:rsidRPr="001536B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в) на які речовини, крім пектину, багаті перелічені фрукти?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6B9">
        <w:rPr>
          <w:rFonts w:ascii="Times New Roman" w:hAnsi="Times New Roman" w:cs="Times New Roman"/>
          <w:sz w:val="28"/>
          <w:szCs w:val="28"/>
          <w:lang w:val="uk-UA"/>
        </w:rPr>
        <w:t>г) де розміщені рецептори, що сприймають солодкий смак?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b/>
          <w:sz w:val="28"/>
          <w:szCs w:val="28"/>
          <w:lang w:val="uk-UA"/>
        </w:rPr>
        <w:t>3.3. Тема «Вища нервова діяльність»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ED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Люди дивуються, що я весела: надійсь, горя-біди не знала. А я зроду така вдалася. Уродись, кажуть, та й вдайся… Було мене й б’ють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(бодай не </w:t>
      </w:r>
      <w:proofErr w:type="spellStart"/>
      <w:r w:rsidRPr="00BB1701">
        <w:rPr>
          <w:rFonts w:ascii="Times New Roman" w:hAnsi="Times New Roman" w:cs="Times New Roman"/>
          <w:sz w:val="28"/>
          <w:szCs w:val="28"/>
          <w:lang w:val="uk-UA"/>
        </w:rPr>
        <w:t>згадувать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>) – не здержу серця, заплачу, а роздумаюсь трохи – і сміюся. Бува лихо, що плаче, а бува, що й скаче, – то так і моє лишенько. Якби мені за кожною бідо</w:t>
      </w:r>
      <w:r>
        <w:rPr>
          <w:rFonts w:ascii="Times New Roman" w:hAnsi="Times New Roman" w:cs="Times New Roman"/>
          <w:sz w:val="28"/>
          <w:szCs w:val="28"/>
          <w:lang w:val="uk-UA"/>
        </w:rPr>
        <w:t>ю плакати, то б і очі виплакала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 (М.Вовчок,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 Інститутка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Подумайте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а) який тип темпераменту має дівчина?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б) за якими рисами ви це визначили?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в) як люди з таким типом темпераменту поводяться в соціумі?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Усі люди пов’ялі, змарнілі, тільки бабуся велична, як і була. Як не лає, як не кричить на неї пані, - бабуся не лякається, не метушить</w:t>
      </w:r>
      <w:r>
        <w:rPr>
          <w:rFonts w:ascii="Times New Roman" w:hAnsi="Times New Roman" w:cs="Times New Roman"/>
          <w:sz w:val="28"/>
          <w:szCs w:val="28"/>
          <w:lang w:val="uk-UA"/>
        </w:rPr>
        <w:t>ся: іде тихо, говорить спокійно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, дивиться ясно 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оїми очима ясними. І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зчуєшся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було, як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неї пригорнешся та й заплачеш…» (М. Вовчок,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Інститутка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) тип темпераменту бабусі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б) які риси характеру мають люди з таким темпераментом?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в) чому до неї хотілося пригорнутися й заплакати?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Далі вже що день, то вона сердитіша, вже й лає, часом щипне аб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штовхне стиха…Заплітаю коси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– не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ак! Знову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розплітую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заплітаю,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знов не так! Вона мене й щипає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, і штирхає, і гребінцем мене скородить, і шпильками коле, і водою зливає… Лишечко ж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оє!.. І така,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геть-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пріч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 пішла, і знов сюди поступай, і пхати мене, і наскакувати на мене… Та </w:t>
      </w:r>
      <w:proofErr w:type="spellStart"/>
      <w:r w:rsidRPr="00BB1701">
        <w:rPr>
          <w:rFonts w:ascii="Times New Roman" w:hAnsi="Times New Roman" w:cs="Times New Roman"/>
          <w:sz w:val="28"/>
          <w:szCs w:val="28"/>
          <w:lang w:val="uk-UA"/>
        </w:rPr>
        <w:t>репече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proofErr w:type="spellStart"/>
      <w:r w:rsidRPr="00BB1701">
        <w:rPr>
          <w:rFonts w:ascii="Times New Roman" w:hAnsi="Times New Roman" w:cs="Times New Roman"/>
          <w:sz w:val="28"/>
          <w:szCs w:val="28"/>
          <w:lang w:val="uk-UA"/>
        </w:rPr>
        <w:t>дзвякотить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, та тупоче – тупоче, а далі як заплаче! Я в </w:t>
      </w:r>
      <w:r>
        <w:rPr>
          <w:rFonts w:ascii="Times New Roman" w:hAnsi="Times New Roman" w:cs="Times New Roman"/>
          <w:sz w:val="28"/>
          <w:szCs w:val="28"/>
          <w:lang w:val="uk-UA"/>
        </w:rPr>
        <w:t>двері, а вона за мною в сад: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Я тебе на шматки розірву! Задушу тебе, </w:t>
      </w:r>
      <w:proofErr w:type="spellStart"/>
      <w:r w:rsidRPr="00BB1701">
        <w:rPr>
          <w:rFonts w:ascii="Times New Roman" w:hAnsi="Times New Roman" w:cs="Times New Roman"/>
          <w:sz w:val="28"/>
          <w:szCs w:val="28"/>
          <w:lang w:val="uk-UA"/>
        </w:rPr>
        <w:t>гадино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(М.Вовчок,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Інститутка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а) який тип темпераменту має панночка?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б) назвіть риси її характеру?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в) чому так тяжко жилося з нею її чоловікові, служниці, наймитам, бабусі?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ED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Спершу люди на пана </w:t>
      </w:r>
      <w:proofErr w:type="spellStart"/>
      <w:r w:rsidRPr="00BB1701">
        <w:rPr>
          <w:rFonts w:ascii="Times New Roman" w:hAnsi="Times New Roman" w:cs="Times New Roman"/>
          <w:sz w:val="28"/>
          <w:szCs w:val="28"/>
          <w:lang w:val="uk-UA"/>
        </w:rPr>
        <w:t>вповали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, та незабаром зреклися надії й думки. Він був добрий душею й милостивий пан, та плохий зовсім,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 ніщо з його. Не було в нього ні духу, ні сили. Сказано: добрий пан – не б’є, не лає, та нічим і не дбає</w:t>
      </w:r>
      <w:r>
        <w:rPr>
          <w:rFonts w:ascii="Times New Roman" w:hAnsi="Times New Roman" w:cs="Times New Roman"/>
          <w:sz w:val="28"/>
          <w:szCs w:val="28"/>
          <w:lang w:val="uk-UA"/>
        </w:rPr>
        <w:t>». (М.Вовчок,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Інститутка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EDD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Визначте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а) тип темпераменту пана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охарактеризуйте риси характеру людей з таким темпераментом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в) чому його дружині легко вдавалось ним керувати?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г) чи можуть люди з таким темпераментом бути успішними?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03EDD">
        <w:rPr>
          <w:rFonts w:ascii="Times New Roman" w:hAnsi="Times New Roman" w:cs="Times New Roman"/>
          <w:b/>
          <w:sz w:val="28"/>
          <w:szCs w:val="28"/>
          <w:lang w:val="uk-UA"/>
        </w:rPr>
        <w:t>3.4. Тема  «Терморегуляція»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ED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Мороз уже не раз, мов опік, боляче вщипнув його за ноги.., за голі малі кулачата й за личенько біле, рожеве.  Не </w:t>
      </w:r>
      <w:proofErr w:type="spellStart"/>
      <w:r w:rsidRPr="00BB1701">
        <w:rPr>
          <w:rFonts w:ascii="Times New Roman" w:hAnsi="Times New Roman" w:cs="Times New Roman"/>
          <w:sz w:val="28"/>
          <w:szCs w:val="28"/>
          <w:lang w:val="uk-UA"/>
        </w:rPr>
        <w:t>потура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 на те Пилипко, зостановиться перепочити, потре те місце, де болить, </w:t>
      </w:r>
      <w:proofErr w:type="spellStart"/>
      <w:r w:rsidRPr="00BB1701">
        <w:rPr>
          <w:rFonts w:ascii="Times New Roman" w:hAnsi="Times New Roman" w:cs="Times New Roman"/>
          <w:sz w:val="28"/>
          <w:szCs w:val="28"/>
          <w:lang w:val="uk-UA"/>
        </w:rPr>
        <w:t>похука</w:t>
      </w:r>
      <w:proofErr w:type="spellEnd"/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 в малі руче</w:t>
      </w:r>
      <w:r>
        <w:rPr>
          <w:rFonts w:ascii="Times New Roman" w:hAnsi="Times New Roman" w:cs="Times New Roman"/>
          <w:sz w:val="28"/>
          <w:szCs w:val="28"/>
          <w:lang w:val="uk-UA"/>
        </w:rPr>
        <w:t>нята та й знову підтюпцем далі.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Сісти лиш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тут і собі та відпочити… Здорово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ухоркався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Ну та й добряче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сидіти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: є куди простягти 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й спиною 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обпертись…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Йому було так хороше. Холоду він не почував, руки  й  ноги терпли – німіли, неміч чи сон колихав його стих</w:t>
      </w:r>
      <w:r>
        <w:rPr>
          <w:rFonts w:ascii="Times New Roman" w:hAnsi="Times New Roman" w:cs="Times New Roman"/>
          <w:sz w:val="28"/>
          <w:szCs w:val="28"/>
          <w:lang w:val="uk-UA"/>
        </w:rPr>
        <w:t>а… Пилипко затих, наче заснув.»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EDD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а) які ознаки вказують на те, що Пилипко почав замерзати?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 xml:space="preserve">б) чому хлопчик перестав почувати холод, а його </w:t>
      </w:r>
      <w:r>
        <w:rPr>
          <w:rFonts w:ascii="Times New Roman" w:hAnsi="Times New Roman" w:cs="Times New Roman"/>
          <w:sz w:val="28"/>
          <w:szCs w:val="28"/>
          <w:lang w:val="uk-UA"/>
        </w:rPr>
        <w:t>«ноги терпли-німіли»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як він намагався боротися з холодом?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яка помилка в його поведінці призвела  до замерзання?</w:t>
      </w:r>
    </w:p>
    <w:p w:rsidR="00A034DC" w:rsidRPr="00BB1701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ґ) </w:t>
      </w:r>
      <w:r w:rsidRPr="00BB1701">
        <w:rPr>
          <w:rFonts w:ascii="Times New Roman" w:hAnsi="Times New Roman" w:cs="Times New Roman"/>
          <w:sz w:val="28"/>
          <w:szCs w:val="28"/>
          <w:lang w:val="uk-UA"/>
        </w:rPr>
        <w:t>яку допомогу треба надати людині, яка замерзає?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701">
        <w:rPr>
          <w:rFonts w:ascii="Times New Roman" w:hAnsi="Times New Roman" w:cs="Times New Roman"/>
          <w:sz w:val="28"/>
          <w:szCs w:val="28"/>
          <w:lang w:val="uk-UA"/>
        </w:rPr>
        <w:t>д) які дії  повинна робити людина, коли відчуває, що замерзає?</w:t>
      </w:r>
    </w:p>
    <w:p w:rsidR="00A034DC" w:rsidRDefault="00A034DC" w:rsidP="00A034D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 9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sz w:val="28"/>
          <w:szCs w:val="28"/>
          <w:lang w:val="uk-UA"/>
        </w:rPr>
        <w:t>4.1. Тема  «Принципи функціонування клітини»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Людині для життя потрібні сонце, воля і маленька квіточка.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Г.К.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Андерсен).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Скажіть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а) яке значення має сонце для живих організмів?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б) без яких чинників, крім сонця, неможливе життя на Землі?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яка роль «маленької квіточки»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 xml:space="preserve"> в природі? А в житті людини?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sz w:val="28"/>
          <w:szCs w:val="28"/>
          <w:lang w:val="uk-UA"/>
        </w:rPr>
        <w:t>4.2. Тема «Біологія як основа біотехнології та медицини»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«Миколине весілля відгуляли на славу. …поїли цілу діжку солоних огірків, цілу діжечку кислої капусти, п</w:t>
      </w:r>
      <w:r>
        <w:rPr>
          <w:rFonts w:ascii="Times New Roman" w:hAnsi="Times New Roman" w:cs="Times New Roman"/>
          <w:sz w:val="28"/>
          <w:szCs w:val="28"/>
          <w:lang w:val="uk-UA"/>
        </w:rPr>
        <w:t>оїли весь хліб, всі паляниці.» (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І. Нечуй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 xml:space="preserve">Левицький,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Микола Джеря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а) які мікроорганізми сприяють утворенню кислої капусти?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- молочнокислого бродіння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бактерії гниття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ціанобактерії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водневі бактерії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б) яку технологію здавна використовували українці при випіканні хліба, квашенні овочів та фруктів?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в) до якої групи за способом живлення належать мікроорганізми, що спричиняють сквашування овочів та фруктів?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sz w:val="28"/>
          <w:szCs w:val="28"/>
          <w:lang w:val="uk-UA"/>
        </w:rPr>
        <w:t>4.3. Тема «Обмін речовин та перетворення енергії»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В спеку роблять киселицю: в криничну воду кришать огірки, буряк, цибулю, кріп, тмин, підсолюють, кладуть на сонце. Виходить вітамінне освіжаюче питво</w:t>
      </w:r>
      <w:r>
        <w:rPr>
          <w:rFonts w:ascii="Times New Roman" w:hAnsi="Times New Roman" w:cs="Times New Roman"/>
          <w:sz w:val="28"/>
          <w:szCs w:val="28"/>
          <w:lang w:val="uk-UA"/>
        </w:rPr>
        <w:t>.» (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771618">
        <w:rPr>
          <w:rFonts w:ascii="Times New Roman" w:hAnsi="Times New Roman" w:cs="Times New Roman"/>
          <w:sz w:val="28"/>
          <w:szCs w:val="28"/>
          <w:lang w:val="uk-UA"/>
        </w:rPr>
        <w:t>Дочинець</w:t>
      </w:r>
      <w:proofErr w:type="spellEnd"/>
      <w:r w:rsidRPr="007716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71618">
        <w:rPr>
          <w:rFonts w:ascii="Times New Roman" w:hAnsi="Times New Roman" w:cs="Times New Roman"/>
          <w:sz w:val="28"/>
          <w:szCs w:val="28"/>
          <w:lang w:val="uk-UA"/>
        </w:rPr>
        <w:t>Вічник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Скажіть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а) які речовини, що містяться в овочах, розчиняються у  криничній воді?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б) назвіть вітаміни, що містяться в перелічених овочах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в) якщо замість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криничної  води взяти воду з-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під крана, чи буде киселиця такою цілющою?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«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Цибулина і головка часнику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 в тайстрині дроворуба, 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 xml:space="preserve">як і житній окраєць та кусник солонини. М’ясо тут споживають лише на великі празники, так само, як і білий хліб, зате солониною підкріплюються мало не щоднини. Напластовані </w:t>
      </w:r>
      <w:proofErr w:type="spellStart"/>
      <w:r w:rsidRPr="00771618">
        <w:rPr>
          <w:rFonts w:ascii="Times New Roman" w:hAnsi="Times New Roman" w:cs="Times New Roman"/>
          <w:sz w:val="28"/>
          <w:szCs w:val="28"/>
          <w:lang w:val="uk-UA"/>
        </w:rPr>
        <w:t>шмаделки</w:t>
      </w:r>
      <w:proofErr w:type="spellEnd"/>
      <w:r w:rsidRPr="00771618">
        <w:rPr>
          <w:rFonts w:ascii="Times New Roman" w:hAnsi="Times New Roman" w:cs="Times New Roman"/>
          <w:sz w:val="28"/>
          <w:szCs w:val="28"/>
          <w:lang w:val="uk-UA"/>
        </w:rPr>
        <w:t xml:space="preserve"> солять, перчать, натирають часником, загортаю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у вогку полотнину.» (М.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Дочинець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Pr="00771618">
        <w:rPr>
          <w:rFonts w:ascii="Times New Roman" w:hAnsi="Times New Roman" w:cs="Times New Roman"/>
          <w:sz w:val="28"/>
          <w:szCs w:val="28"/>
          <w:lang w:val="uk-UA"/>
        </w:rPr>
        <w:t>Вічник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7716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 xml:space="preserve">а) яка роль часнику, перцю, солі в приготуванні солонини? </w:t>
      </w:r>
    </w:p>
    <w:p w:rsidR="00A034DC" w:rsidRPr="00771618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б) чому українці здавна використовували в їжу цибулю та часник?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618">
        <w:rPr>
          <w:rFonts w:ascii="Times New Roman" w:hAnsi="Times New Roman" w:cs="Times New Roman"/>
          <w:sz w:val="28"/>
          <w:szCs w:val="28"/>
          <w:lang w:val="uk-UA"/>
        </w:rPr>
        <w:t>в) чи мають місце закони осмосу в приготуванні солонини?</w:t>
      </w: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 10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>5.1. Тема «Спадковість та мінливість»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Мелашка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була невелика на зріст, але рівна, як струна, гнучка, як тополя, гарна, як червона калина, довгобраза, повновида, з тонким носиком. На чистому лобі були ніби намальовані ве</w:t>
      </w:r>
      <w:r>
        <w:rPr>
          <w:rFonts w:ascii="Times New Roman" w:hAnsi="Times New Roman" w:cs="Times New Roman"/>
          <w:sz w:val="28"/>
          <w:szCs w:val="28"/>
          <w:lang w:val="uk-UA"/>
        </w:rPr>
        <w:t>селі, тонкі, чорні брови, густі-прегусті, як шовк.» (Нечуй-Левицький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Кайдашева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сім’я»)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Лавріна «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…молоде довгасте лице було рум’яне. Великі,сині, як небо, очі світились привітно й ласкаво. Тонкі брови, русяві дрібні кучері на голові, тонкий ніс, рум’яні губи – все подихало молодою парубочою красою…</w:t>
      </w:r>
      <w:r>
        <w:rPr>
          <w:rFonts w:ascii="Times New Roman" w:hAnsi="Times New Roman" w:cs="Times New Roman"/>
          <w:sz w:val="28"/>
          <w:szCs w:val="28"/>
          <w:lang w:val="uk-UA"/>
        </w:rPr>
        <w:t>» (Нечуй-Левицький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Кайдашева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сім’я»)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Розв’яжіть задачу: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а) який генотип у героїв повісті, якщо ген довгастого обличчя рецесивний відносно гену круглого, ген широкого носа домінантний відносно гену вузького.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б) які можливі генотипи та фенотипи їхніх дітей?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в) чи можливе народження у них круглолицих дітей?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Кайдашиха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була «…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вже не молода, але й не стара, висока, рівна з довгастим лицем, з сірими очима, з тонкими губами та блідим лицем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.  Карпо, її син, був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«…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широкий в плечах, з батьківськими карими очима, з блідуватим лицем. Тонкі пружки його блідого лиця з тонкими губами мали в собі щось неласкаве. Гост</w:t>
      </w:r>
      <w:r>
        <w:rPr>
          <w:rFonts w:ascii="Times New Roman" w:hAnsi="Times New Roman" w:cs="Times New Roman"/>
          <w:sz w:val="28"/>
          <w:szCs w:val="28"/>
          <w:lang w:val="uk-UA"/>
        </w:rPr>
        <w:t>рі темні очі були ніби сердиті.» (Нечуй-Левицький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Кайдашева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сім’я»)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Розв’яжіть задачу: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а) який генотип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Кайдашихи</w:t>
      </w:r>
      <w:proofErr w:type="spellEnd"/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кольору очей, кольору обличчя, форми губ, якщо ген сірого кольору очей рецесивний відносно карого, смуглява шкіра – домінантна ознака відносно блідої, ген тонких губ рецесивний відносно гену товстих?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б) який генотип має Карпо, син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Кайдашихи</w:t>
      </w:r>
      <w:proofErr w:type="spellEnd"/>
      <w:r w:rsidRPr="001E246E">
        <w:rPr>
          <w:rFonts w:ascii="Times New Roman" w:hAnsi="Times New Roman" w:cs="Times New Roman"/>
          <w:sz w:val="28"/>
          <w:szCs w:val="28"/>
          <w:lang w:val="uk-UA"/>
        </w:rPr>
        <w:t>,  за тими самими  ознаками, що і мати?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Мати Карпа була «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вже не молода, але й не стара, висока, рівна, з довгастим лицем, з сірими очима, з тонкими губами та блідим лицем. 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Карпо був </w:t>
      </w:r>
      <w:r>
        <w:rPr>
          <w:rFonts w:ascii="Times New Roman" w:hAnsi="Times New Roman" w:cs="Times New Roman"/>
          <w:sz w:val="28"/>
          <w:szCs w:val="28"/>
          <w:lang w:val="uk-UA"/>
        </w:rPr>
        <w:t>«широкий в плечах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, з батьківськими карими гострими очима, з блідуватим лицем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.  Дружина Карпа, Мотря мала </w:t>
      </w:r>
      <w:r>
        <w:rPr>
          <w:rFonts w:ascii="Times New Roman" w:hAnsi="Times New Roman" w:cs="Times New Roman"/>
          <w:sz w:val="28"/>
          <w:szCs w:val="28"/>
          <w:lang w:val="uk-UA"/>
        </w:rPr>
        <w:t>«загоріле рум’яне лице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… з 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тонкими чорними бровами, з темними блискучими, як терен, очима</w:t>
      </w:r>
      <w:r>
        <w:rPr>
          <w:rFonts w:ascii="Times New Roman" w:hAnsi="Times New Roman" w:cs="Times New Roman"/>
          <w:sz w:val="28"/>
          <w:szCs w:val="28"/>
          <w:lang w:val="uk-UA"/>
        </w:rPr>
        <w:t>.» (Нечуй-Левицький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Кайдашева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сім’я»)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Розв’яжіть задачу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а) який генотип матері Карпа відносно кольору очей та кольору обличчя, якщо ген сірого кольору очей рецесивний відносно гену карого, а смуглява шкіра домінантна ознака відносно блідої, ген товстих губ домінантний відносно гену тонких. 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б) який генотип має Карпо в</w:t>
      </w:r>
      <w:r>
        <w:rPr>
          <w:rFonts w:ascii="Times New Roman" w:hAnsi="Times New Roman" w:cs="Times New Roman"/>
          <w:sz w:val="28"/>
          <w:szCs w:val="28"/>
          <w:lang w:val="uk-UA"/>
        </w:rPr>
        <w:t>ідносно кольору очей та обличчя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в) який можливий  ге</w:t>
      </w:r>
      <w:r>
        <w:rPr>
          <w:rFonts w:ascii="Times New Roman" w:hAnsi="Times New Roman" w:cs="Times New Roman"/>
          <w:sz w:val="28"/>
          <w:szCs w:val="28"/>
          <w:lang w:val="uk-UA"/>
        </w:rPr>
        <w:t>нотип Мотрі, відносно тих ознак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, що має чоловік?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г) які можливі генотипи та фенотипи дітей Карпа та Мотрі за кольором очей та шкіри?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…був мужчина, як дуб. Плечистий, підсадкуватий, з грубими обрисами лиця і грубим, чорним волоссям, він і сам подобав на одного з тих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тухольських</w:t>
      </w:r>
      <w:proofErr w:type="spellEnd"/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медведів</w:t>
      </w:r>
      <w:proofErr w:type="spellEnd"/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якиїх</w:t>
      </w:r>
      <w:proofErr w:type="spellEnd"/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їхав воювати.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І. Франко, «Захар Беркут»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тести: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 Що описав письменник?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 а ) генотип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 б ) фенотип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4.2</w:t>
      </w:r>
      <w:r>
        <w:rPr>
          <w:rFonts w:ascii="Times New Roman" w:hAnsi="Times New Roman" w:cs="Times New Roman"/>
          <w:sz w:val="28"/>
          <w:szCs w:val="28"/>
          <w:lang w:val="uk-UA"/>
        </w:rPr>
        <w:t>.   Я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ка наука вивчає зовнішні та внутрішні ознаки організмів: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) генетика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фенетика</w:t>
      </w:r>
      <w:proofErr w:type="spellEnd"/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   в) фенологія</w:t>
      </w:r>
    </w:p>
    <w:p w:rsidR="00A034DC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) генеалогія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31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опері М. В. Лисенка «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Наталка Полтавка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Виборний співає: 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Дід рудий, баба руда, 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Батько рудий, мати р</w:t>
      </w:r>
      <w:r>
        <w:rPr>
          <w:rFonts w:ascii="Times New Roman" w:hAnsi="Times New Roman" w:cs="Times New Roman"/>
          <w:sz w:val="28"/>
          <w:szCs w:val="28"/>
          <w:lang w:val="uk-UA"/>
        </w:rPr>
        <w:t>уда,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Дядько рудий, тітка 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Брат рудий, сестра руда, 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І я рудий, руду взяв,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рудую</w:t>
      </w:r>
      <w:proofErr w:type="spellEnd"/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сподобав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313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авдяки якому методу дослідження можна встановити успадкування гену рудого волосся: 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 а) біохімічному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 б) генеалогічному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цитогенетичному</w:t>
      </w:r>
      <w:proofErr w:type="spellEnd"/>
    </w:p>
    <w:p w:rsidR="00A034DC" w:rsidRPr="001E246E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г) гібридологічному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313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Розв’яжіть задачу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, що ген рудого волосся рецесивний відносно гену </w:t>
      </w:r>
      <w:proofErr w:type="spellStart"/>
      <w:r w:rsidRPr="001E246E">
        <w:rPr>
          <w:rFonts w:ascii="Times New Roman" w:hAnsi="Times New Roman" w:cs="Times New Roman"/>
          <w:sz w:val="28"/>
          <w:szCs w:val="28"/>
          <w:lang w:val="uk-UA"/>
        </w:rPr>
        <w:t>нерудого</w:t>
      </w:r>
      <w:proofErr w:type="spellEnd"/>
      <w:r w:rsidRPr="001E246E">
        <w:rPr>
          <w:rFonts w:ascii="Times New Roman" w:hAnsi="Times New Roman" w:cs="Times New Roman"/>
          <w:sz w:val="28"/>
          <w:szCs w:val="28"/>
          <w:lang w:val="uk-UA"/>
        </w:rPr>
        <w:t>. Чи можна спод</w:t>
      </w:r>
      <w:r>
        <w:rPr>
          <w:rFonts w:ascii="Times New Roman" w:hAnsi="Times New Roman" w:cs="Times New Roman"/>
          <w:sz w:val="28"/>
          <w:szCs w:val="28"/>
          <w:lang w:val="uk-UA"/>
        </w:rPr>
        <w:t>іватися, що у того рудого, хто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сподобав»,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будуть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з іншим кольором волосся? 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Чому?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8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Руді коти отут гасають,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Може, весну так зустрічають!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(С. Борщ)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8B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Розв’яжіть задачу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>ідомо, що в котів ген рудого забарвлення шерсті рецесивний відносно чорного і локалізований у Х-хромосомі.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напишіть генотип рудого кота;</w:t>
      </w: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 xml:space="preserve">б) від свого батька чи матері успадкував кіт руде забарвлення?  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sz w:val="28"/>
          <w:szCs w:val="28"/>
          <w:lang w:val="uk-UA"/>
        </w:rPr>
        <w:t>в) напишіть можливі генотипи батьків рудого кота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79448B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1E246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>5.2. Тема «Репродукція та розвиток»</w:t>
      </w:r>
    </w:p>
    <w:p w:rsidR="00A034DC" w:rsidRPr="0079448B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8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…знову висів Прометей, прикутий до Кавказької скелі, нестерпн</w:t>
      </w:r>
      <w:r>
        <w:rPr>
          <w:rFonts w:ascii="Times New Roman" w:hAnsi="Times New Roman" w:cs="Times New Roman"/>
          <w:sz w:val="28"/>
          <w:szCs w:val="28"/>
          <w:lang w:val="uk-UA"/>
        </w:rPr>
        <w:t>о палило його сонце, сікли дощі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 xml:space="preserve">, і щодня прилітав туди величезний </w:t>
      </w:r>
      <w:proofErr w:type="spellStart"/>
      <w:r w:rsidRPr="0079448B">
        <w:rPr>
          <w:rFonts w:ascii="Times New Roman" w:hAnsi="Times New Roman" w:cs="Times New Roman"/>
          <w:sz w:val="28"/>
          <w:szCs w:val="28"/>
          <w:lang w:val="uk-UA"/>
        </w:rPr>
        <w:t>Зевсів</w:t>
      </w:r>
      <w:proofErr w:type="spellEnd"/>
      <w:r w:rsidRPr="0079448B">
        <w:rPr>
          <w:rFonts w:ascii="Times New Roman" w:hAnsi="Times New Roman" w:cs="Times New Roman"/>
          <w:sz w:val="28"/>
          <w:szCs w:val="28"/>
          <w:lang w:val="uk-UA"/>
        </w:rPr>
        <w:t xml:space="preserve"> орел, гострими пазурами розривав титанові груди та дзьобав йому печінку. За ніч кривава рана загоювалась, але наступного дня знову прилітав орел і знову люто шм</w:t>
      </w:r>
      <w:r>
        <w:rPr>
          <w:rFonts w:ascii="Times New Roman" w:hAnsi="Times New Roman" w:cs="Times New Roman"/>
          <w:sz w:val="28"/>
          <w:szCs w:val="28"/>
          <w:lang w:val="uk-UA"/>
        </w:rPr>
        <w:t>атував могутнє Прометеєве тіло.» (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Міф про Прометея)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48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Виконайте завдання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79448B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У міфі описана особливі</w:t>
      </w:r>
      <w:r>
        <w:rPr>
          <w:rFonts w:ascii="Times New Roman" w:hAnsi="Times New Roman" w:cs="Times New Roman"/>
          <w:sz w:val="28"/>
          <w:szCs w:val="28"/>
          <w:lang w:val="uk-UA"/>
        </w:rPr>
        <w:t>сть печінки – її здатність до</w:t>
      </w:r>
      <w:r w:rsidR="00802561">
        <w:rPr>
          <w:rFonts w:ascii="Times New Roman" w:hAnsi="Times New Roman" w:cs="Times New Roman"/>
          <w:sz w:val="28"/>
          <w:szCs w:val="28"/>
          <w:lang w:val="uk-UA"/>
        </w:rPr>
        <w:t xml:space="preserve"> ….  . В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 xml:space="preserve">ідновлення цього органу пов’язане з:  </w:t>
      </w:r>
    </w:p>
    <w:p w:rsidR="00A034DC" w:rsidRPr="0079448B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а) 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гіпертрофією</w:t>
      </w:r>
    </w:p>
    <w:p w:rsidR="00A034DC" w:rsidRPr="0079448B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) гіперплазією</w:t>
      </w:r>
    </w:p>
    <w:p w:rsidR="00A034DC" w:rsidRPr="0079448B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в) </w:t>
      </w:r>
      <w:proofErr w:type="spellStart"/>
      <w:r w:rsidRPr="0079448B">
        <w:rPr>
          <w:rFonts w:ascii="Times New Roman" w:hAnsi="Times New Roman" w:cs="Times New Roman"/>
          <w:sz w:val="28"/>
          <w:szCs w:val="28"/>
          <w:lang w:val="uk-UA"/>
        </w:rPr>
        <w:t>метаплазією</w:t>
      </w:r>
      <w:proofErr w:type="spellEnd"/>
    </w:p>
    <w:p w:rsidR="00A034DC" w:rsidRPr="0079448B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ке значення вогню в антропогенезі?</w:t>
      </w:r>
    </w:p>
    <w:p w:rsidR="00A034DC" w:rsidRDefault="00A034DC" w:rsidP="00A034D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</w:t>
      </w:r>
      <w:r w:rsidRPr="0079448B">
        <w:rPr>
          <w:rFonts w:ascii="Times New Roman" w:hAnsi="Times New Roman" w:cs="Times New Roman"/>
          <w:sz w:val="28"/>
          <w:szCs w:val="28"/>
          <w:lang w:val="uk-UA"/>
        </w:rPr>
        <w:t>ка помилка щодо топографічної анатомії  допущена в міфі?</w:t>
      </w:r>
    </w:p>
    <w:p w:rsidR="00A034DC" w:rsidRDefault="00A034DC" w:rsidP="00A034DC">
      <w:pPr>
        <w:tabs>
          <w:tab w:val="left" w:pos="7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1E246E" w:rsidRDefault="00A034DC" w:rsidP="00A034DC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 11</w:t>
      </w:r>
      <w:r w:rsidRPr="001E2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6.1. Тема «Екологія»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Ще назва є, а річки вже немає.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Усохли верби, </w:t>
      </w:r>
      <w:proofErr w:type="spellStart"/>
      <w:r w:rsidRPr="00DE0E59">
        <w:rPr>
          <w:rFonts w:ascii="Times New Roman" w:hAnsi="Times New Roman" w:cs="Times New Roman"/>
          <w:sz w:val="28"/>
          <w:szCs w:val="28"/>
          <w:lang w:val="uk-UA"/>
        </w:rPr>
        <w:t>вижовкли</w:t>
      </w:r>
      <w:proofErr w:type="spellEnd"/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 рови, 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І дика качка тоскно обминає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Рудиментарні залишки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Л. Костенко)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а) як називається явище зміни однієї екосистеми на іншу?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про який вид сукцесії йдеться?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що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, на вашу думку, стало причиною такої зміни?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що в біології означає термін «рудиментарний»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атаття ніжилось в озерах,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Хитали ряску карасі. (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Л. Костенко)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а) які автотрофні організми згадані в цих рядках?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складіть ланцюг живлення з наведених організмів та доповніть його своїми прикладами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в) до якого відділу рослин належить латаття та ряска?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до яких життєвих форм (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за класифікацією Г. Серебрякова) належать ряска та латаття?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Вовтузяться в </w:t>
      </w:r>
      <w:proofErr w:type="spellStart"/>
      <w:r w:rsidRPr="00DE0E59">
        <w:rPr>
          <w:rFonts w:ascii="Times New Roman" w:hAnsi="Times New Roman" w:cs="Times New Roman"/>
          <w:sz w:val="28"/>
          <w:szCs w:val="28"/>
          <w:lang w:val="uk-UA"/>
        </w:rPr>
        <w:t>грунті</w:t>
      </w:r>
      <w:proofErr w:type="spellEnd"/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 гриби.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Цвітуть черемухи млосно.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Дубів золоті герби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Горять під кронами сосен. (Л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. Костенко)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Подумайте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а) про який тип екосистеми йдеться у вірші?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розташуйте названі рослини відповідно до ярусів, які вони займають в екосистемі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в) чи існує в екосистемі ярусність підземна? 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Особливо гарний літній ліс вранці. В ньому стільки сонця, що аж очам лоскітно! А всі дерева, кущі, трави густо прошиті золотими нитками сонячних променів. А серед дерев та чагарників сховалося невеличке озерце.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Дивишся на воду –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дзеркало та й годі. Черемха та очерет густо оточили озеро, наче схо</w:t>
      </w:r>
      <w:r>
        <w:rPr>
          <w:rFonts w:ascii="Times New Roman" w:hAnsi="Times New Roman" w:cs="Times New Roman"/>
          <w:sz w:val="28"/>
          <w:szCs w:val="28"/>
          <w:lang w:val="uk-UA"/>
        </w:rPr>
        <w:t>вавши його від сторонніх очей.»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 (Із дитячих творів)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які життєві форми рослин (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за класифікацією К. </w:t>
      </w:r>
      <w:proofErr w:type="spellStart"/>
      <w:r w:rsidRPr="00DE0E59">
        <w:rPr>
          <w:rFonts w:ascii="Times New Roman" w:hAnsi="Times New Roman" w:cs="Times New Roman"/>
          <w:sz w:val="28"/>
          <w:szCs w:val="28"/>
          <w:lang w:val="uk-UA"/>
        </w:rPr>
        <w:t>Раункієра</w:t>
      </w:r>
      <w:proofErr w:type="spellEnd"/>
      <w:r w:rsidRPr="00DE0E59">
        <w:rPr>
          <w:rFonts w:ascii="Times New Roman" w:hAnsi="Times New Roman" w:cs="Times New Roman"/>
          <w:sz w:val="28"/>
          <w:szCs w:val="28"/>
          <w:lang w:val="uk-UA"/>
        </w:rPr>
        <w:t>)  згадані у творі?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які тут перераховані екологічні чинники?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в) яка роль сонячних променів в екосистемах?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г) припустімо, що озеро в лісі зникло. Чи відіб’ється це на мікрокліматі лісу та його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видовому складі? Який висновок і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з цього можна зробити?</w:t>
      </w:r>
    </w:p>
    <w:p w:rsidR="00A034DC" w:rsidRDefault="00A034DC" w:rsidP="00A034DC">
      <w:pPr>
        <w:tabs>
          <w:tab w:val="left" w:pos="720"/>
          <w:tab w:val="left" w:pos="43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4DC" w:rsidRPr="00DE0E59" w:rsidRDefault="00A034DC" w:rsidP="00A034DC">
      <w:pPr>
        <w:tabs>
          <w:tab w:val="left" w:pos="720"/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6.2. Тема «Сталий розвиток і раціональне природокористування»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Димом тут вічно чадить, сажа падає чорна, лапата. Хто живе там, під боком у заводу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той білого снігу не бачить, –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гомонить дядько </w:t>
      </w:r>
      <w:proofErr w:type="spellStart"/>
      <w:r w:rsidRPr="00DE0E59">
        <w:rPr>
          <w:rFonts w:ascii="Times New Roman" w:hAnsi="Times New Roman" w:cs="Times New Roman"/>
          <w:sz w:val="28"/>
          <w:szCs w:val="28"/>
          <w:lang w:val="uk-UA"/>
        </w:rPr>
        <w:t>Ягор</w:t>
      </w:r>
      <w:proofErr w:type="spellEnd"/>
      <w:r w:rsidRPr="00DE0E59">
        <w:rPr>
          <w:rFonts w:ascii="Times New Roman" w:hAnsi="Times New Roman" w:cs="Times New Roman"/>
          <w:sz w:val="28"/>
          <w:szCs w:val="28"/>
          <w:lang w:val="uk-UA"/>
        </w:rPr>
        <w:t>.  – Випрану білизну не вивішуй, одразу чорна стане. Колись і я там жив. Наковтався. Вранці, коли йдеш на роботу, по сажі ті сліди, як по снігу, відпечатуєш. На 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вках,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, на всьому сажа. Тонни і тонни її випадає на місто щодоби. Давно балакають про те, щоб уловлювачі поставити, фільтри, та пок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що більше язиками фільтрують.»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О. Гончар, «Собор»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а) Оцініть масштаб екологічної ситуації на заводі та </w:t>
      </w:r>
      <w:r>
        <w:rPr>
          <w:rFonts w:ascii="Times New Roman" w:hAnsi="Times New Roman" w:cs="Times New Roman"/>
          <w:sz w:val="28"/>
          <w:szCs w:val="28"/>
          <w:lang w:val="uk-UA"/>
        </w:rPr>
        <w:t>її вплив на людей, що живуть «під боком у заводу»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чи можна вважати екологічну ситуацію локальною?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в) як впливає на фотосинтез забруднення довкілля сажею?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Роман «Собор»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 опублікований О. Гончаром у 1968 році.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а) чи змінився екологічний стан в Україні з того часу дотепер?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який міжнародний документ, що стосується покращення  екологічної ситуації у  світі,  набрав чинності 1 січня 2016 року? На який термін дії він розрахований?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Уранці в саду і на городі ми знаходили задушених кротів. Хто їх задушив? Зазвичай, вони на світло не вилазять з-під землі. Щось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гнало. Син дзвонить з Гомеля: –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А хрущі літають?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- Хрущів немає, навіть личинок ніде не видно. Поховалися.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А дощові черв’яки є?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- Знайдеться дощовий черв’як – курка радіє. І їх немає.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- Перша прикмета: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хрущів і черв’яків немає, –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там сильна радіація.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- Що таке радіація?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- Мамо, це смерть така.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У діда мого бджоли, стояло 6 вуликів. Так вони три дні не вилітали, жодна. Сиділи у вуликах. Перечікували. А їхня система… вища за нашу, розумніша, бо вони відразу почули. Радіо, газети ще мовчали, а бджоли вже знали. На четвертий день тільки вилетіли. Оси…Були в нас оси… і тут їх зранку не стало, ні живих, ні мертвих. Повернулися через шість років. Радіація…Вона і людей лякає, і звірів…І птахів. І навіть дереву страшно, тільки воно німе. Не скаже. А колорадські жуки повзають, як і повзали, їдять нашу </w:t>
      </w:r>
      <w:proofErr w:type="spellStart"/>
      <w:r w:rsidRPr="00DE0E59">
        <w:rPr>
          <w:rFonts w:ascii="Times New Roman" w:hAnsi="Times New Roman" w:cs="Times New Roman"/>
          <w:sz w:val="28"/>
          <w:szCs w:val="28"/>
          <w:lang w:val="uk-UA"/>
        </w:rPr>
        <w:t>бульбачку</w:t>
      </w:r>
      <w:proofErr w:type="spellEnd"/>
      <w:r w:rsidRPr="00DE0E59">
        <w:rPr>
          <w:rFonts w:ascii="Times New Roman" w:hAnsi="Times New Roman" w:cs="Times New Roman"/>
          <w:sz w:val="28"/>
          <w:szCs w:val="28"/>
          <w:lang w:val="uk-UA"/>
        </w:rPr>
        <w:t>… вони звичні до отрути. Ось як і 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Алексієвич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«Чорнобильська молитва»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а) назвіть метод оцінки стану середовища за допомогою живих організмів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який вплив радіонуклідів на живі організм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вислів Гіппократа: «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Лікувати – означає відбирати в організму шкідливе і додавати те, чого не вистачає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AB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Скажіть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які рослини «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відбирають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 xml:space="preserve"> радіонукліди з організму людини?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запропонуйте меню з рослин – радіопротекторів.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Як наслідок постійного впливу малих доз радіації з кожним роком в країні збільшується кількість ракових захворювань, дітей з р</w:t>
      </w:r>
      <w:r>
        <w:rPr>
          <w:rFonts w:ascii="Times New Roman" w:hAnsi="Times New Roman" w:cs="Times New Roman"/>
          <w:sz w:val="28"/>
          <w:szCs w:val="28"/>
          <w:lang w:val="uk-UA"/>
        </w:rPr>
        <w:t>озумовою відсталістю, нервово-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психічними розладами та генетичними мутаціями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.» 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Чернобыль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Белорусская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i/>
          <w:sz w:val="28"/>
          <w:szCs w:val="28"/>
          <w:lang w:val="uk-UA"/>
        </w:rPr>
        <w:t>Дайте відповіді на запитання</w:t>
      </w:r>
      <w:r w:rsidRPr="00DE0E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а) на яких рівнях організації живого відбуваються зміни під впливом радіації?</w:t>
      </w: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б) на якому рівні зміни найнебезпечніші?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sz w:val="28"/>
          <w:szCs w:val="28"/>
          <w:lang w:val="uk-UA"/>
        </w:rPr>
        <w:t>в) який вид мутацій передається нащадкам?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DE0E59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E59">
        <w:rPr>
          <w:rFonts w:ascii="Times New Roman" w:hAnsi="Times New Roman" w:cs="Times New Roman"/>
          <w:b/>
          <w:sz w:val="28"/>
          <w:szCs w:val="28"/>
          <w:lang w:val="uk-UA"/>
        </w:rPr>
        <w:t>6.3. Тема  «Біологічні основи здорового способу життя»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Багато  бачив я гарних людей, але такого, як батько, не бачив. Голова в нього була темноволоса, велика і великі розумні  сірі очі…Скільки він землі виорав, скільки хліба накосив! Як вправно робив, який був дужий і чистий! Тіло біле, без єдиної точечки, волосся блискуче, хвилясте, руки широкі, щедрі. Як гарно ложку ніс до рота, підтримуючи знизу скоринкою хліба, щоб не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покрапать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рядно над самою Десною на траві. Жарт любив, точене, влучне слово. Такт розумів і шанобливість.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   З нього можна було писати лицарів, богів, апостолів, великих учених чи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сіятелів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він годивсь на все. Багато наробив він хліба, багатьох нагодував, урятував від води, багато землі переорав…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(О.</w:t>
      </w:r>
      <w:r>
        <w:rPr>
          <w:rFonts w:ascii="Times New Roman" w:hAnsi="Times New Roman" w:cs="Times New Roman"/>
          <w:sz w:val="28"/>
          <w:szCs w:val="28"/>
          <w:lang w:val="uk-UA"/>
        </w:rPr>
        <w:t>Довженко, «Зачарована Десна»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Поміркуйте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а) чи можна вважати батька О. Довженка не лише красивим, а й здоровим? 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б) що саме в описі вказує на його фізичне, соціальне і духовне благополуччя?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Його турботою була небезпека, що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чаїлася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в занедбаному санітарному стані міста. Він звертався… з проханням, щоб засипати стічні канави, які були величезним розплідником пацюків… і побудувати натомість закриті клоаки, стічні води яких виводилися б кудись на далеке звалище. Доктор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Хувенал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Урбіно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спробував організувати… обов’язкові курси, де бідняків навчали б споруджувати свої власні вбиральні. Він марно домагався , щоб покидьки не 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викидали в затоплювані припливами улоговини, вже століття тому перетворені на гнилі ставки, і щоб принаймні двічі на тиждень їх вивозили та спалювали десь за місто.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    Він розумів, що смертельна загроза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чаїлася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в питній воді. Сама думка про побудову во</w:t>
      </w:r>
      <w:r>
        <w:rPr>
          <w:rFonts w:ascii="Times New Roman" w:hAnsi="Times New Roman" w:cs="Times New Roman"/>
          <w:sz w:val="28"/>
          <w:szCs w:val="28"/>
          <w:lang w:val="uk-UA"/>
        </w:rPr>
        <w:t>догону здавалася фантастичною.» (</w:t>
      </w:r>
      <w:r w:rsidR="00802561">
        <w:rPr>
          <w:rFonts w:ascii="Times New Roman" w:hAnsi="Times New Roman" w:cs="Times New Roman"/>
          <w:sz w:val="28"/>
          <w:szCs w:val="28"/>
          <w:lang w:val="uk-UA"/>
        </w:rPr>
        <w:t xml:space="preserve">Габріель Гарсіа </w:t>
      </w:r>
      <w:r>
        <w:rPr>
          <w:rFonts w:ascii="Times New Roman" w:hAnsi="Times New Roman" w:cs="Times New Roman"/>
          <w:sz w:val="28"/>
          <w:szCs w:val="28"/>
          <w:lang w:val="uk-UA"/>
        </w:rPr>
        <w:t>Маркес, «Кохання під час холери»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Проаналізуйте текст і вкажіть: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а) причини спалаху холери і швидкого її поширення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б) які міри профілактики допомогли б зупинити цю хворобу?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в) знайдіть у науковій літературі відомості про збудника холери: до якого домену органічного світу він належить, які особливості будови його клітини, до якої групи за типом живлення його відносять?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г) підготуйте розповідь про епідеміологічну ситуацію з холерою в Україні та заходи профілактики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ґ) чому холеру називають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йкращим санітарним реформатором»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«А надто ще й тим убивалася та чума в силу, що і</w:t>
      </w:r>
      <w:r>
        <w:rPr>
          <w:rFonts w:ascii="Times New Roman" w:hAnsi="Times New Roman" w:cs="Times New Roman"/>
          <w:sz w:val="28"/>
          <w:szCs w:val="28"/>
          <w:lang w:val="uk-UA"/>
        </w:rPr>
        <w:t>з слабих переходила на здорових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, котрі з ними водилися, так як огонь буває, перекидається на щось сухе або ж масне,  як недалечко лежить. Ба й гірше ще од того: пошесть переходила не лише на тих, що з недужими діло мали чи з ними розмовляли, а й до тих чіплялася, що тільки торкались до одежі чи ще якоїсь речі, хворим уживаної. Також така чіпка була та чума, що не тільки од людини до людини, було, пристає, а й таке часто лучалося, що річ, яка належала болящому або померлому од сієї хвороби, коли до неї дотикалась яка жива душа не людської породи, не лише заражала її пошестю,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і вбивала не в довгім часі.»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Джованні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Боккаччо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Декамерон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AB4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Скажіть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а) які шляхи передачі чуми, описані автором?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б) чому хвороба так швидко поширювалась?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в) поцікавтеся, чому чума поширювалась в Європі, а на Близькому Сході її глобальних епідемій не було?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) знайдіть у науковій літературі пояснення зникнення чуми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Шкода й казати, що один городянин сахався другого,  сусіди сливе не дбали один про одного, родичі або зовсім не родичалися, або бачились у рідку с</w:t>
      </w:r>
      <w:r>
        <w:rPr>
          <w:rFonts w:ascii="Times New Roman" w:hAnsi="Times New Roman" w:cs="Times New Roman"/>
          <w:sz w:val="28"/>
          <w:szCs w:val="28"/>
          <w:lang w:val="uk-UA"/>
        </w:rPr>
        <w:t>тежку, та й то оддалеки. Лихо (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чума) такого жаху нагнало в серця людські, що брат цурався брата, дядько небожа, сестра брата, а часто й густо жінка </w:t>
      </w:r>
      <w:r>
        <w:rPr>
          <w:rFonts w:ascii="Times New Roman" w:hAnsi="Times New Roman" w:cs="Times New Roman"/>
          <w:sz w:val="28"/>
          <w:szCs w:val="28"/>
          <w:lang w:val="uk-UA"/>
        </w:rPr>
        <w:t>чоловіка, ба й гірше ще од того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, що й віри не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йметься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>, - батьки та матері гидували за дітьми рідними ходити, ніби й вони не їхні були. Через те чоловікам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жінкам, котрі захворювали (а 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було їх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безліченна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безліч), не лишалося більшої ради, як сподіватись на милосердя друзів, яких було не густо, або на корисливість слуг, що надились на велику аж надто платню,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та й тих уже ставало обмаль…»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Боккаччо,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Декамерон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а)  який соціальний аспект мала пандемія чуми?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б) чи був епідеміологічний смисл у тому, що люди уникали одне одного?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Не допомагали ані лікарі, ані ліки. Чи то сама хвороба (чума) невиліковна, чи то виною тому невігластво тих, хто лікував, але нікому не вдавалося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осягнути причину захворювання.» 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Джованні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Боккаччо,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Декамерон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Н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аразі відомо, що причиною поширення чуми була наявність величезної кількості чорних щурів у середньовічних містах, блохи яких і переносили чумну паличку.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Подумайте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а) яке систематичне положення блохи? 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б) як називається шлях передачі збудника хвороби через </w:t>
      </w:r>
      <w:proofErr w:type="spellStart"/>
      <w:r w:rsidRPr="00C9591E">
        <w:rPr>
          <w:rFonts w:ascii="Times New Roman" w:hAnsi="Times New Roman" w:cs="Times New Roman"/>
          <w:sz w:val="28"/>
          <w:szCs w:val="28"/>
          <w:lang w:val="uk-UA"/>
        </w:rPr>
        <w:t>членистоногу</w:t>
      </w:r>
      <w:proofErr w:type="spellEnd"/>
      <w:r w:rsidRPr="00C9591E">
        <w:rPr>
          <w:rFonts w:ascii="Times New Roman" w:hAnsi="Times New Roman" w:cs="Times New Roman"/>
          <w:sz w:val="28"/>
          <w:szCs w:val="28"/>
          <w:lang w:val="uk-UA"/>
        </w:rPr>
        <w:t xml:space="preserve"> тварину?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в) які міри профілактики допомогли б у подоланні хвороби?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5.2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За останні два тисячоліття людство пережило не одн</w:t>
      </w:r>
      <w:r>
        <w:rPr>
          <w:rFonts w:ascii="Times New Roman" w:hAnsi="Times New Roman" w:cs="Times New Roman"/>
          <w:sz w:val="28"/>
          <w:szCs w:val="28"/>
          <w:lang w:val="uk-UA"/>
        </w:rPr>
        <w:t>у пандемію. Такі пандемії, як «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Чорна смерть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чума) у 14 сторіччі, холера в 19 сторіччі та іспанка в 1918 – 1920 роках призводили до великих демографічних втрат і трагедій. Кожна з них була грандіозним викликом, який урешті-решт, завдяки намаганням побороти невидимого ворога, стимулював прогрес.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28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Виконайте завдання</w:t>
      </w:r>
      <w:r w:rsidRPr="00C959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а) знайдіть у науковій літературі, як вдалося приборкати пандемії чуми, холери, іспанки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34DC" w:rsidRPr="00C9591E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назвіть профілактичні заходи щодо запобігання інфекційним хворобам у наш час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E">
        <w:rPr>
          <w:rFonts w:ascii="Times New Roman" w:hAnsi="Times New Roman" w:cs="Times New Roman"/>
          <w:sz w:val="28"/>
          <w:szCs w:val="28"/>
          <w:lang w:val="uk-UA"/>
        </w:rPr>
        <w:t>в) завдяки яким науковим відкриттям людство успішно протистоїть інфекційним захворюванням та лікує їх?</w:t>
      </w: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CD5825" w:rsidRDefault="00A034DC" w:rsidP="00A034DC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A034DC" w:rsidRDefault="00A034DC" w:rsidP="00A034DC">
      <w:pPr>
        <w:pStyle w:val="a7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82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тексти з літератури можна використовувати на уроках біології, основ здоров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під час проведення факультативних занять, готуючи учнів до складання ЗНО з біології, а також у позакласній роботі – вікторинах, конкурсах, шкільних вечорах. </w:t>
      </w:r>
    </w:p>
    <w:p w:rsidR="00A034DC" w:rsidRDefault="00A034DC">
      <w:pPr>
        <w:rPr>
          <w:lang w:val="uk-UA"/>
        </w:rPr>
      </w:pPr>
      <w:r>
        <w:rPr>
          <w:lang w:val="uk-UA"/>
        </w:rPr>
        <w:br w:type="page"/>
      </w:r>
    </w:p>
    <w:p w:rsidR="00A034DC" w:rsidRPr="007E3AB4" w:rsidRDefault="00A034DC" w:rsidP="00A034DC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A034DC" w:rsidRPr="00E62789" w:rsidRDefault="00A034DC" w:rsidP="00A034DC">
      <w:pPr>
        <w:pStyle w:val="a7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28A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Андерсен Ганс Християн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Вибрані казки: / Ганс Християн Андерсен, пер. з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данс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>. Г. Кирпи. – Тернопіль: Навчальна книга – Богдан, 2017. – 384с.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Білик Е.В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. Міфи Давньої Греції:  Вогонь Прометея. – Донецьк: ТОВ ВКФ ‘’БАО’’, 2006. – 48с.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Боккаччо Д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. Декамерон /Перекл. з італ. М Лукаша,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. Р.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Хлодовського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,  Післямова Д. Наливайка, Прим. М.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Томашевського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>. – К.: Дніпро, 985. – 661с.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Вереда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: (вірші) / Грицько Бойко, мал.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Х.: ВД. «Школа»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2018. – 80 с. – («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Шедеври української дитячої поезії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Гоголь М.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В.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Вечори на хуторі біля Диканьки. Повісті. – Харків: ТОВ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en-US"/>
        </w:rPr>
        <w:t>Septim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, 2009. – 416 с.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Гончар О. Т. Собор: –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К.: Дніпро, 1989.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270с.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Навчальна програма з біології для </w:t>
      </w:r>
      <w:r w:rsidRPr="00CD5825">
        <w:rPr>
          <w:rFonts w:ascii="Times New Roman" w:hAnsi="Times New Roman" w:cs="Times New Roman"/>
          <w:sz w:val="28"/>
          <w:szCs w:val="28"/>
          <w:lang w:val="uk-UA"/>
        </w:rPr>
        <w:t>6-9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825">
        <w:rPr>
          <w:rFonts w:ascii="Times New Roman" w:hAnsi="Times New Roman" w:cs="Times New Roman"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ів: </w:t>
      </w:r>
      <w:hyperlink r:id="rId6" w:history="1">
        <w:r w:rsidRPr="00975464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http://osvita.ua/school/program/program-5-9/56139/</w:t>
        </w:r>
      </w:hyperlink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Довженко О.П.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Твори: В 5-ти томах. Т.І. / Передмова О. Гончара, прим. К. Волинського,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>. Ю.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Солнцева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і Т. Дерев’янко. – К.: Дніпро, 1983. – 439 с. Іл.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портр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Єрмаков І. Г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. (редакція) Життєва компетентність особистості від теорії до 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рактики. Запоріжжя,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Центріон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2005</w:t>
      </w:r>
    </w:p>
    <w:p w:rsidR="00A034DC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Ліна Костенко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посібник – хрестоматія / Ідея, упорядкування, інтерпретація творів Григорія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Клочека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>. –  Кіровоград: Степова Еллада, 1999. – 320 с.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Костецький А. Г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. Все про тебе та про всіх: Вірші, казки, поема. Для мол. шк.. віку /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>. Б. Й. Чалого, Мал. В. Г. Горбачова. – К. : Веселка, 1988. – 319 с.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Котляревський І. П.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Москаль – чарівник. Наталка Полтавка. (текст) / І. П. Котляревський. – Київ: Центр учбової літератури, 2018. – 103с.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Марко Вовчок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, Три долі: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Повісті та оповідання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Худож.-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оформлювач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 А. С. Ленчи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к,  Харків: Фомо, 2005. – 350. 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– (Укр. класика).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Нечуй-Левицький І</w:t>
      </w:r>
      <w:r>
        <w:rPr>
          <w:rFonts w:ascii="Times New Roman" w:hAnsi="Times New Roman" w:cs="Times New Roman"/>
          <w:sz w:val="28"/>
          <w:szCs w:val="28"/>
          <w:lang w:val="uk-UA"/>
        </w:rPr>
        <w:t>, Вибрані твори / Іван Нечуй-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Левицький,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передмова Задорожний С. В. 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К. : Ш</w:t>
      </w:r>
      <w:r>
        <w:rPr>
          <w:rFonts w:ascii="Times New Roman" w:hAnsi="Times New Roman" w:cs="Times New Roman"/>
          <w:sz w:val="28"/>
          <w:szCs w:val="28"/>
          <w:lang w:val="uk-UA"/>
        </w:rPr>
        <w:t>анс, 2013. – 720 с. – ( Серія «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Шкільна бібліотека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Рильський М. Т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. Вибране: Вірші та поеми /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. П.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Моргаєнко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Передм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. В.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П’янова</w:t>
      </w:r>
      <w:proofErr w:type="spellEnd"/>
      <w:r w:rsidRPr="008A628A">
        <w:rPr>
          <w:rFonts w:ascii="Times New Roman" w:hAnsi="Times New Roman" w:cs="Times New Roman"/>
          <w:sz w:val="28"/>
          <w:szCs w:val="28"/>
          <w:lang w:val="uk-UA"/>
        </w:rPr>
        <w:t>. – К.: Рад. письме</w:t>
      </w:r>
      <w:r>
        <w:rPr>
          <w:rFonts w:ascii="Times New Roman" w:hAnsi="Times New Roman" w:cs="Times New Roman"/>
          <w:sz w:val="28"/>
          <w:szCs w:val="28"/>
          <w:lang w:val="uk-UA"/>
        </w:rPr>
        <w:t>нник, 1985. – 239 с. (Шкільна б-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ка).</w:t>
      </w:r>
    </w:p>
    <w:p w:rsidR="00A034DC" w:rsidRPr="008A628A" w:rsidRDefault="00A034DC" w:rsidP="00A034DC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4C62F6">
        <w:rPr>
          <w:rFonts w:ascii="Times New Roman" w:hAnsi="Times New Roman" w:cs="Times New Roman"/>
          <w:i/>
          <w:sz w:val="28"/>
          <w:szCs w:val="28"/>
          <w:lang w:val="uk-UA"/>
        </w:rPr>
        <w:t>Шевченко Т. Г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 xml:space="preserve">. Кобзар / Вступ ст. О. Гончара. Прим. Л. </w:t>
      </w:r>
      <w:proofErr w:type="spellStart"/>
      <w:r w:rsidRPr="008A628A">
        <w:rPr>
          <w:rFonts w:ascii="Times New Roman" w:hAnsi="Times New Roman" w:cs="Times New Roman"/>
          <w:sz w:val="28"/>
          <w:szCs w:val="28"/>
          <w:lang w:val="uk-UA"/>
        </w:rPr>
        <w:t>Кодаць</w:t>
      </w:r>
      <w:r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К.: Дніпро, 1985 – 640. (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Вершини світового письменства, том 50).</w:t>
      </w:r>
    </w:p>
    <w:p w:rsidR="00213776" w:rsidRPr="00A034DC" w:rsidRDefault="00A034DC" w:rsidP="00A034DC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8A628A">
        <w:rPr>
          <w:rFonts w:ascii="Times New Roman" w:hAnsi="Times New Roman" w:cs="Times New Roman"/>
          <w:sz w:val="28"/>
          <w:szCs w:val="28"/>
          <w:lang w:val="uk-UA"/>
        </w:rPr>
        <w:t>Улюблені вірші: Вірші українських та іноземних поетів для малят від 2 до 102 / Упор. Іван Малкович – К. : А-БА-БА-ГА-ЛА-МА-ГА, 1994. – 101с.</w:t>
      </w:r>
    </w:p>
    <w:sectPr w:rsidR="00213776" w:rsidRPr="00A034DC" w:rsidSect="00A034D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40" w:rsidRDefault="00E84640" w:rsidP="00A034DC">
      <w:pPr>
        <w:spacing w:after="0" w:line="240" w:lineRule="auto"/>
      </w:pPr>
      <w:r>
        <w:separator/>
      </w:r>
    </w:p>
  </w:endnote>
  <w:endnote w:type="continuationSeparator" w:id="0">
    <w:p w:rsidR="00E84640" w:rsidRDefault="00E84640" w:rsidP="00A0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9116311"/>
      <w:docPartObj>
        <w:docPartGallery w:val="Page Numbers (Bottom of Page)"/>
        <w:docPartUnique/>
      </w:docPartObj>
    </w:sdtPr>
    <w:sdtContent>
      <w:p w:rsidR="00A034DC" w:rsidRDefault="008E387D">
        <w:pPr>
          <w:pStyle w:val="a5"/>
          <w:jc w:val="center"/>
        </w:pPr>
        <w:r>
          <w:fldChar w:fldCharType="begin"/>
        </w:r>
        <w:r w:rsidR="00A034DC">
          <w:instrText>PAGE   \* MERGEFORMAT</w:instrText>
        </w:r>
        <w:r>
          <w:fldChar w:fldCharType="separate"/>
        </w:r>
        <w:r w:rsidR="00802561">
          <w:rPr>
            <w:noProof/>
          </w:rPr>
          <w:t>27</w:t>
        </w:r>
        <w:r>
          <w:fldChar w:fldCharType="end"/>
        </w:r>
      </w:p>
    </w:sdtContent>
  </w:sdt>
  <w:p w:rsidR="00A034DC" w:rsidRDefault="00A034DC">
    <w:pPr>
      <w:pStyle w:val="a5"/>
    </w:pPr>
  </w:p>
  <w:p w:rsidR="008E387D" w:rsidRDefault="008E38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40" w:rsidRDefault="00E84640" w:rsidP="00A034DC">
      <w:pPr>
        <w:spacing w:after="0" w:line="240" w:lineRule="auto"/>
      </w:pPr>
      <w:r>
        <w:separator/>
      </w:r>
    </w:p>
  </w:footnote>
  <w:footnote w:type="continuationSeparator" w:id="0">
    <w:p w:rsidR="00E84640" w:rsidRDefault="00E84640" w:rsidP="00A03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4DC"/>
    <w:rsid w:val="00213776"/>
    <w:rsid w:val="006D3B7A"/>
    <w:rsid w:val="00802561"/>
    <w:rsid w:val="008E387D"/>
    <w:rsid w:val="00A034DC"/>
    <w:rsid w:val="00C05743"/>
    <w:rsid w:val="00E8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4DC"/>
  </w:style>
  <w:style w:type="paragraph" w:styleId="a5">
    <w:name w:val="footer"/>
    <w:basedOn w:val="a"/>
    <w:link w:val="a6"/>
    <w:uiPriority w:val="99"/>
    <w:unhideWhenUsed/>
    <w:rsid w:val="00A0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4DC"/>
  </w:style>
  <w:style w:type="paragraph" w:styleId="a7">
    <w:name w:val="List Paragraph"/>
    <w:basedOn w:val="a"/>
    <w:uiPriority w:val="34"/>
    <w:qFormat/>
    <w:rsid w:val="00A034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3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4DC"/>
  </w:style>
  <w:style w:type="paragraph" w:styleId="a5">
    <w:name w:val="footer"/>
    <w:basedOn w:val="a"/>
    <w:link w:val="a6"/>
    <w:uiPriority w:val="99"/>
    <w:unhideWhenUsed/>
    <w:rsid w:val="00A0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4DC"/>
  </w:style>
  <w:style w:type="paragraph" w:styleId="a7">
    <w:name w:val="List Paragraph"/>
    <w:basedOn w:val="a"/>
    <w:uiPriority w:val="34"/>
    <w:qFormat/>
    <w:rsid w:val="00A034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3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vita.ua/school/program/program-5-9/56139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Хижа Андрій</cp:lastModifiedBy>
  <cp:revision>3</cp:revision>
  <dcterms:created xsi:type="dcterms:W3CDTF">2021-12-30T07:10:00Z</dcterms:created>
  <dcterms:modified xsi:type="dcterms:W3CDTF">2022-01-20T18:56:00Z</dcterms:modified>
</cp:coreProperties>
</file>