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40" w:rsidRPr="0045669B" w:rsidRDefault="00CA5440" w:rsidP="0000056D">
      <w:pPr>
        <w:widowControl w:val="0"/>
        <w:ind w:firstLine="5529"/>
        <w:jc w:val="both"/>
        <w:rPr>
          <w:sz w:val="28"/>
          <w:szCs w:val="28"/>
          <w:lang w:val="uk-UA"/>
        </w:rPr>
      </w:pPr>
      <w:proofErr w:type="spellStart"/>
      <w:r w:rsidRPr="0045669B">
        <w:rPr>
          <w:sz w:val="28"/>
          <w:szCs w:val="28"/>
          <w:lang w:val="uk-UA"/>
        </w:rPr>
        <w:t>Токшелукова</w:t>
      </w:r>
      <w:proofErr w:type="spellEnd"/>
      <w:r w:rsidRPr="0045669B">
        <w:rPr>
          <w:sz w:val="28"/>
          <w:szCs w:val="28"/>
          <w:lang w:val="uk-UA"/>
        </w:rPr>
        <w:t xml:space="preserve"> Людмила Сергіївна, </w:t>
      </w:r>
    </w:p>
    <w:p w:rsidR="00CA5440" w:rsidRPr="0045669B" w:rsidRDefault="00CA5440" w:rsidP="0000056D">
      <w:pPr>
        <w:widowControl w:val="0"/>
        <w:ind w:firstLine="5529"/>
        <w:jc w:val="both"/>
        <w:rPr>
          <w:sz w:val="28"/>
          <w:szCs w:val="28"/>
          <w:lang w:val="uk-UA"/>
        </w:rPr>
      </w:pPr>
      <w:r w:rsidRPr="0045669B">
        <w:rPr>
          <w:sz w:val="28"/>
          <w:szCs w:val="28"/>
          <w:lang w:val="uk-UA"/>
        </w:rPr>
        <w:t>викладач хімії</w:t>
      </w:r>
    </w:p>
    <w:p w:rsidR="00CA5440" w:rsidRPr="0045669B" w:rsidRDefault="00CA5440" w:rsidP="0000056D">
      <w:pPr>
        <w:widowControl w:val="0"/>
        <w:ind w:firstLine="5529"/>
        <w:jc w:val="both"/>
        <w:rPr>
          <w:sz w:val="28"/>
          <w:szCs w:val="28"/>
          <w:lang w:eastAsia="en-US"/>
        </w:rPr>
      </w:pPr>
      <w:proofErr w:type="spellStart"/>
      <w:r w:rsidRPr="0045669B">
        <w:rPr>
          <w:sz w:val="28"/>
          <w:szCs w:val="28"/>
        </w:rPr>
        <w:t>Вищого</w:t>
      </w:r>
      <w:proofErr w:type="spellEnd"/>
      <w:r w:rsidRPr="0045669B">
        <w:rPr>
          <w:sz w:val="28"/>
          <w:szCs w:val="28"/>
        </w:rPr>
        <w:t xml:space="preserve"> </w:t>
      </w:r>
      <w:proofErr w:type="spellStart"/>
      <w:r w:rsidRPr="0045669B">
        <w:rPr>
          <w:sz w:val="28"/>
          <w:szCs w:val="28"/>
        </w:rPr>
        <w:t>професійного</w:t>
      </w:r>
      <w:proofErr w:type="spellEnd"/>
      <w:r w:rsidRPr="0045669B">
        <w:rPr>
          <w:sz w:val="28"/>
          <w:szCs w:val="28"/>
        </w:rPr>
        <w:t xml:space="preserve"> училища №7</w:t>
      </w:r>
    </w:p>
    <w:p w:rsidR="00CA5440" w:rsidRPr="0045669B" w:rsidRDefault="00CA5440" w:rsidP="0000056D">
      <w:pPr>
        <w:widowControl w:val="0"/>
        <w:ind w:firstLine="5529"/>
        <w:jc w:val="both"/>
        <w:rPr>
          <w:sz w:val="28"/>
          <w:szCs w:val="28"/>
        </w:rPr>
      </w:pPr>
      <w:r w:rsidRPr="0045669B">
        <w:rPr>
          <w:sz w:val="28"/>
          <w:szCs w:val="28"/>
        </w:rPr>
        <w:t xml:space="preserve">м. </w:t>
      </w:r>
      <w:proofErr w:type="spellStart"/>
      <w:r w:rsidRPr="0045669B">
        <w:rPr>
          <w:sz w:val="28"/>
          <w:szCs w:val="28"/>
        </w:rPr>
        <w:t>Кременчука</w:t>
      </w:r>
      <w:proofErr w:type="spellEnd"/>
      <w:r w:rsidRPr="0045669B">
        <w:rPr>
          <w:sz w:val="28"/>
          <w:szCs w:val="28"/>
        </w:rPr>
        <w:t xml:space="preserve"> </w:t>
      </w:r>
      <w:proofErr w:type="spellStart"/>
      <w:r w:rsidRPr="0045669B">
        <w:rPr>
          <w:sz w:val="28"/>
          <w:szCs w:val="28"/>
        </w:rPr>
        <w:t>Полтавської</w:t>
      </w:r>
      <w:proofErr w:type="spellEnd"/>
      <w:r w:rsidRPr="0045669B">
        <w:rPr>
          <w:sz w:val="28"/>
          <w:szCs w:val="28"/>
        </w:rPr>
        <w:t xml:space="preserve"> </w:t>
      </w:r>
      <w:proofErr w:type="spellStart"/>
      <w:r w:rsidRPr="0045669B">
        <w:rPr>
          <w:sz w:val="28"/>
          <w:szCs w:val="28"/>
        </w:rPr>
        <w:t>області</w:t>
      </w:r>
      <w:proofErr w:type="spellEnd"/>
    </w:p>
    <w:p w:rsidR="00CA5440" w:rsidRPr="0045669B" w:rsidRDefault="00CA5440" w:rsidP="0000056D">
      <w:pPr>
        <w:widowControl w:val="0"/>
        <w:jc w:val="both"/>
        <w:rPr>
          <w:color w:val="FF0000"/>
          <w:sz w:val="28"/>
          <w:szCs w:val="28"/>
          <w:lang w:val="uk-UA"/>
        </w:rPr>
      </w:pPr>
    </w:p>
    <w:p w:rsidR="00CA5440" w:rsidRPr="0045669B" w:rsidRDefault="00CA5440" w:rsidP="0000056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5669B">
        <w:rPr>
          <w:b/>
          <w:sz w:val="28"/>
          <w:szCs w:val="28"/>
          <w:lang w:val="uk-UA"/>
        </w:rPr>
        <w:t>Тема уроку.</w:t>
      </w:r>
      <w:r w:rsidRPr="0045669B">
        <w:rPr>
          <w:sz w:val="28"/>
          <w:szCs w:val="28"/>
          <w:lang w:val="uk-UA"/>
        </w:rPr>
        <w:t xml:space="preserve"> Вуглеводні</w:t>
      </w:r>
    </w:p>
    <w:p w:rsidR="00CA5440" w:rsidRPr="0045669B" w:rsidRDefault="00CA5440" w:rsidP="000005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5669B">
        <w:rPr>
          <w:b/>
          <w:spacing w:val="20"/>
          <w:sz w:val="28"/>
          <w:szCs w:val="28"/>
          <w:lang w:val="uk-UA"/>
        </w:rPr>
        <w:t xml:space="preserve">Предметні компетентності: </w:t>
      </w:r>
      <w:r w:rsidRPr="0045669B">
        <w:rPr>
          <w:color w:val="000000"/>
          <w:sz w:val="28"/>
          <w:szCs w:val="28"/>
          <w:shd w:val="clear" w:color="auto" w:fill="FFFFFF"/>
          <w:lang w:val="uk-UA"/>
        </w:rPr>
        <w:t xml:space="preserve">узагальнити та закріпити знання про класифікацію вуглеводнів, їх склад, класифікацію, властивості, методи одержання та застосування вуглеводнів. </w:t>
      </w:r>
    </w:p>
    <w:p w:rsidR="008A5CB4" w:rsidRPr="0045669B" w:rsidRDefault="00CA5440" w:rsidP="0000056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val="uk-UA"/>
        </w:rPr>
      </w:pPr>
      <w:proofErr w:type="spellStart"/>
      <w:r w:rsidRPr="0045669B">
        <w:rPr>
          <w:b/>
          <w:bCs/>
          <w:iCs/>
          <w:sz w:val="28"/>
          <w:szCs w:val="28"/>
          <w:lang w:val="uk-UA"/>
        </w:rPr>
        <w:t>Діяльнісний</w:t>
      </w:r>
      <w:proofErr w:type="spellEnd"/>
      <w:r w:rsidRPr="0045669B">
        <w:rPr>
          <w:b/>
          <w:bCs/>
          <w:iCs/>
          <w:sz w:val="28"/>
          <w:szCs w:val="28"/>
          <w:lang w:val="uk-UA"/>
        </w:rPr>
        <w:t xml:space="preserve"> компонент: </w:t>
      </w:r>
      <w:r w:rsidRPr="0045669B">
        <w:rPr>
          <w:bCs/>
          <w:iCs/>
          <w:sz w:val="28"/>
          <w:szCs w:val="28"/>
          <w:lang w:val="uk-UA"/>
        </w:rPr>
        <w:t xml:space="preserve">розвивати практичні навички визначення </w:t>
      </w:r>
      <w:r w:rsidR="008A5CB4" w:rsidRPr="0045669B">
        <w:rPr>
          <w:bCs/>
          <w:iCs/>
          <w:sz w:val="28"/>
          <w:szCs w:val="28"/>
          <w:lang w:val="uk-UA"/>
        </w:rPr>
        <w:t>вуглеводнів</w:t>
      </w:r>
      <w:r w:rsidRPr="0045669B">
        <w:rPr>
          <w:bCs/>
          <w:iCs/>
          <w:sz w:val="28"/>
          <w:szCs w:val="28"/>
          <w:lang w:val="uk-UA"/>
        </w:rPr>
        <w:t>,</w:t>
      </w:r>
      <w:r w:rsidR="008A5CB4" w:rsidRPr="0045669B">
        <w:rPr>
          <w:bCs/>
          <w:iCs/>
          <w:sz w:val="28"/>
          <w:szCs w:val="28"/>
          <w:lang w:val="uk-UA"/>
        </w:rPr>
        <w:t xml:space="preserve"> </w:t>
      </w:r>
      <w:r w:rsidRPr="0045669B">
        <w:rPr>
          <w:bCs/>
          <w:iCs/>
          <w:sz w:val="28"/>
          <w:szCs w:val="28"/>
          <w:lang w:val="uk-UA"/>
        </w:rPr>
        <w:t>їх класифікувати, продовжувати розвивати логічне мислення, спостережливість, уміння розв`язувати різні завдання, робити висновки, формувати основні навчальні компетенції;</w:t>
      </w:r>
    </w:p>
    <w:p w:rsidR="00CA5440" w:rsidRPr="0045669B" w:rsidRDefault="00CA5440" w:rsidP="0000056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val="uk-UA"/>
        </w:rPr>
      </w:pPr>
      <w:r w:rsidRPr="0045669B">
        <w:rPr>
          <w:b/>
          <w:bCs/>
          <w:iCs/>
          <w:sz w:val="28"/>
          <w:szCs w:val="28"/>
          <w:lang w:val="uk-UA"/>
        </w:rPr>
        <w:t>Цілісний компонент:</w:t>
      </w:r>
      <w:r w:rsidR="008A5CB4" w:rsidRPr="0045669B">
        <w:rPr>
          <w:b/>
          <w:bCs/>
          <w:iCs/>
          <w:sz w:val="28"/>
          <w:szCs w:val="28"/>
          <w:lang w:val="uk-UA"/>
        </w:rPr>
        <w:t xml:space="preserve"> </w:t>
      </w:r>
      <w:r w:rsidR="008A5CB4" w:rsidRPr="0045669B">
        <w:rPr>
          <w:bCs/>
          <w:iCs/>
          <w:sz w:val="28"/>
          <w:szCs w:val="28"/>
          <w:lang w:val="uk-UA"/>
        </w:rPr>
        <w:t>створити умови для виховання бажання активно навчатися, із цікавістю ставитися до предмета, здатність відстоювати власну точку зору, уміння робити вільний вибір за умови повної відданості, формувати адекватну самооцінку.</w:t>
      </w:r>
    </w:p>
    <w:p w:rsidR="00CA5440" w:rsidRPr="0045669B" w:rsidRDefault="00CA5440" w:rsidP="0000056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val="uk-UA"/>
        </w:rPr>
      </w:pPr>
      <w:r w:rsidRPr="0045669B">
        <w:rPr>
          <w:b/>
          <w:bCs/>
          <w:iCs/>
          <w:sz w:val="28"/>
          <w:szCs w:val="28"/>
          <w:lang w:val="uk-UA"/>
        </w:rPr>
        <w:t>Формувати ключові компетентності</w:t>
      </w:r>
      <w:r w:rsidRPr="0045669B">
        <w:rPr>
          <w:bCs/>
          <w:iCs/>
          <w:sz w:val="28"/>
          <w:szCs w:val="28"/>
          <w:lang w:val="uk-UA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5"/>
        <w:gridCol w:w="6971"/>
      </w:tblGrid>
      <w:tr w:rsidR="00CA5440" w:rsidRPr="0045669B" w:rsidTr="00304790">
        <w:trPr>
          <w:trHeight w:val="611"/>
          <w:jc w:val="center"/>
        </w:trPr>
        <w:tc>
          <w:tcPr>
            <w:tcW w:w="2755" w:type="dxa"/>
          </w:tcPr>
          <w:p w:rsidR="00CA5440" w:rsidRPr="0045669B" w:rsidRDefault="00CA5440" w:rsidP="0000056D">
            <w:pPr>
              <w:pStyle w:val="Default"/>
              <w:widowControl w:val="0"/>
              <w:rPr>
                <w:sz w:val="28"/>
                <w:szCs w:val="28"/>
              </w:rPr>
            </w:pPr>
            <w:r w:rsidRPr="0045669B">
              <w:rPr>
                <w:b/>
                <w:bCs/>
                <w:sz w:val="28"/>
                <w:szCs w:val="28"/>
              </w:rPr>
              <w:t xml:space="preserve">вільне володіння державною мовою </w:t>
            </w:r>
          </w:p>
        </w:tc>
        <w:tc>
          <w:tcPr>
            <w:tcW w:w="6971" w:type="dxa"/>
          </w:tcPr>
          <w:p w:rsidR="00CA5440" w:rsidRPr="0045669B" w:rsidRDefault="00CA5440" w:rsidP="0000056D">
            <w:pPr>
              <w:pStyle w:val="Default"/>
              <w:widowControl w:val="0"/>
              <w:numPr>
                <w:ilvl w:val="0"/>
                <w:numId w:val="1"/>
              </w:numPr>
              <w:ind w:left="0" w:firstLine="283"/>
              <w:jc w:val="both"/>
              <w:rPr>
                <w:sz w:val="28"/>
                <w:szCs w:val="28"/>
              </w:rPr>
            </w:pPr>
            <w:r w:rsidRPr="0045669B">
              <w:rPr>
                <w:sz w:val="28"/>
                <w:szCs w:val="28"/>
              </w:rPr>
              <w:t xml:space="preserve">уміння висловлювати свої думки; чітко та аргументовано пояснювати факти; </w:t>
            </w:r>
          </w:p>
        </w:tc>
      </w:tr>
      <w:tr w:rsidR="00CA5440" w:rsidRPr="0045669B" w:rsidTr="00304790">
        <w:trPr>
          <w:trHeight w:val="610"/>
          <w:jc w:val="center"/>
        </w:trPr>
        <w:tc>
          <w:tcPr>
            <w:tcW w:w="2755" w:type="dxa"/>
          </w:tcPr>
          <w:p w:rsidR="00CA5440" w:rsidRPr="0045669B" w:rsidRDefault="00CA5440" w:rsidP="0000056D">
            <w:pPr>
              <w:pStyle w:val="Default"/>
              <w:widowControl w:val="0"/>
              <w:rPr>
                <w:b/>
                <w:sz w:val="28"/>
                <w:szCs w:val="28"/>
              </w:rPr>
            </w:pPr>
            <w:r w:rsidRPr="0045669B">
              <w:rPr>
                <w:rFonts w:eastAsia="Times New Roman"/>
                <w:b/>
                <w:sz w:val="28"/>
                <w:szCs w:val="28"/>
              </w:rPr>
              <w:t>уміння вчитися впродовж життя</w:t>
            </w:r>
          </w:p>
        </w:tc>
        <w:tc>
          <w:tcPr>
            <w:tcW w:w="6971" w:type="dxa"/>
          </w:tcPr>
          <w:p w:rsidR="00CA5440" w:rsidRPr="0045669B" w:rsidRDefault="00CA5440" w:rsidP="0000056D">
            <w:pPr>
              <w:widowControl w:val="0"/>
              <w:numPr>
                <w:ilvl w:val="0"/>
                <w:numId w:val="1"/>
              </w:numPr>
              <w:ind w:left="0" w:firstLine="283"/>
              <w:jc w:val="both"/>
              <w:rPr>
                <w:sz w:val="28"/>
                <w:szCs w:val="28"/>
                <w:highlight w:val="white"/>
                <w:lang w:val="uk-UA"/>
              </w:rPr>
            </w:pPr>
            <w:r w:rsidRPr="0045669B">
              <w:rPr>
                <w:sz w:val="28"/>
                <w:szCs w:val="28"/>
                <w:lang w:val="uk-UA"/>
              </w:rPr>
              <w:t>опанування уміннями і навичками, необхідними для подальшого навчання; уміння</w:t>
            </w:r>
            <w:r w:rsidRPr="0045669B">
              <w:rPr>
                <w:sz w:val="28"/>
                <w:szCs w:val="28"/>
                <w:highlight w:val="white"/>
                <w:lang w:val="uk-UA"/>
              </w:rPr>
              <w:t xml:space="preserve"> доводити правильність власного судження або визнавати помилковість</w:t>
            </w:r>
            <w:r w:rsidRPr="0045669B">
              <w:rPr>
                <w:color w:val="333333"/>
                <w:sz w:val="28"/>
                <w:szCs w:val="28"/>
                <w:lang w:val="uk-UA"/>
              </w:rPr>
              <w:t>;</w:t>
            </w:r>
            <w:r w:rsidRPr="0045669B">
              <w:rPr>
                <w:sz w:val="28"/>
                <w:szCs w:val="28"/>
                <w:highlight w:val="white"/>
                <w:lang w:val="uk-UA"/>
              </w:rPr>
              <w:t xml:space="preserve"> прагнення до вдосконалення результатів своєї діяльності;</w:t>
            </w:r>
          </w:p>
        </w:tc>
      </w:tr>
      <w:tr w:rsidR="00CA5440" w:rsidRPr="0045669B" w:rsidTr="00304790">
        <w:trPr>
          <w:trHeight w:val="931"/>
          <w:jc w:val="center"/>
        </w:trPr>
        <w:tc>
          <w:tcPr>
            <w:tcW w:w="2755" w:type="dxa"/>
          </w:tcPr>
          <w:p w:rsidR="00CA5440" w:rsidRPr="0045669B" w:rsidRDefault="00CA5440" w:rsidP="0000056D">
            <w:pPr>
              <w:pStyle w:val="Default"/>
              <w:widowControl w:val="0"/>
              <w:rPr>
                <w:b/>
                <w:sz w:val="28"/>
                <w:szCs w:val="28"/>
              </w:rPr>
            </w:pPr>
            <w:r w:rsidRPr="0045669B">
              <w:rPr>
                <w:b/>
                <w:bCs/>
                <w:sz w:val="28"/>
                <w:szCs w:val="28"/>
              </w:rPr>
              <w:t>інформаційно-комунікаційна</w:t>
            </w:r>
          </w:p>
        </w:tc>
        <w:tc>
          <w:tcPr>
            <w:tcW w:w="6971" w:type="dxa"/>
          </w:tcPr>
          <w:p w:rsidR="00CA5440" w:rsidRPr="0045669B" w:rsidRDefault="00CA5440" w:rsidP="0000056D">
            <w:pPr>
              <w:widowControl w:val="0"/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45669B">
              <w:rPr>
                <w:sz w:val="28"/>
                <w:szCs w:val="28"/>
                <w:lang w:val="uk-UA"/>
              </w:rPr>
              <w:t>готовність розуміти навколишнє інформаційне середовище, самостійно шукати, добирати й критично аналізувати необхідну інформацію, трансформувати, зберігати та транслювати її й діяти відповідно до своїх цілей;</w:t>
            </w:r>
          </w:p>
        </w:tc>
      </w:tr>
      <w:tr w:rsidR="00CA5440" w:rsidRPr="0045669B" w:rsidTr="00304790">
        <w:trPr>
          <w:trHeight w:val="931"/>
          <w:jc w:val="center"/>
        </w:trPr>
        <w:tc>
          <w:tcPr>
            <w:tcW w:w="2755" w:type="dxa"/>
          </w:tcPr>
          <w:p w:rsidR="00CA5440" w:rsidRPr="0045669B" w:rsidRDefault="00CA5440" w:rsidP="0000056D">
            <w:pPr>
              <w:pStyle w:val="Default"/>
              <w:widowControl w:val="0"/>
              <w:rPr>
                <w:rFonts w:eastAsia="Times New Roman"/>
                <w:b/>
                <w:sz w:val="28"/>
                <w:szCs w:val="28"/>
              </w:rPr>
            </w:pPr>
            <w:r w:rsidRPr="0045669B">
              <w:rPr>
                <w:b/>
                <w:bCs/>
                <w:sz w:val="28"/>
                <w:szCs w:val="28"/>
              </w:rPr>
              <w:t>компетентність у галузі природничих наук</w:t>
            </w:r>
          </w:p>
        </w:tc>
        <w:tc>
          <w:tcPr>
            <w:tcW w:w="6971" w:type="dxa"/>
          </w:tcPr>
          <w:p w:rsidR="00CA5440" w:rsidRPr="0045669B" w:rsidRDefault="00CA5440" w:rsidP="0000056D">
            <w:pPr>
              <w:widowControl w:val="0"/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45669B">
              <w:rPr>
                <w:sz w:val="28"/>
                <w:szCs w:val="28"/>
                <w:lang w:val="uk-UA"/>
              </w:rPr>
              <w:t>наукове розуміння природи; уміння аналізувати, формулювати висновки; знання та розуміння фундаментальних принципів біології; пізнавати себе і навколишній світ шляхом спостереження і дослідження;</w:t>
            </w:r>
          </w:p>
        </w:tc>
      </w:tr>
      <w:tr w:rsidR="00CA5440" w:rsidRPr="0045669B" w:rsidTr="00304790">
        <w:trPr>
          <w:trHeight w:val="931"/>
          <w:jc w:val="center"/>
        </w:trPr>
        <w:tc>
          <w:tcPr>
            <w:tcW w:w="2755" w:type="dxa"/>
          </w:tcPr>
          <w:p w:rsidR="00CA5440" w:rsidRPr="0045669B" w:rsidRDefault="00CA5440" w:rsidP="0000056D">
            <w:pPr>
              <w:pStyle w:val="Default"/>
              <w:widowControl w:val="0"/>
              <w:rPr>
                <w:b/>
                <w:bCs/>
                <w:sz w:val="28"/>
                <w:szCs w:val="28"/>
              </w:rPr>
            </w:pPr>
            <w:r w:rsidRPr="0045669B">
              <w:rPr>
                <w:b/>
                <w:bCs/>
                <w:sz w:val="28"/>
                <w:szCs w:val="28"/>
              </w:rPr>
              <w:t>математична компетентність</w:t>
            </w:r>
          </w:p>
        </w:tc>
        <w:tc>
          <w:tcPr>
            <w:tcW w:w="6971" w:type="dxa"/>
          </w:tcPr>
          <w:p w:rsidR="00CA5440" w:rsidRPr="0045669B" w:rsidRDefault="00CA5440" w:rsidP="0000056D">
            <w:pPr>
              <w:widowControl w:val="0"/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45669B">
              <w:rPr>
                <w:sz w:val="28"/>
                <w:szCs w:val="28"/>
                <w:lang w:val="uk-UA"/>
              </w:rPr>
              <w:t>застосування математичних методів для розв’язання прикладних завдань з біології; виявлення простих математичних залежностей у навколишньому світі;</w:t>
            </w:r>
          </w:p>
        </w:tc>
      </w:tr>
      <w:tr w:rsidR="00CA5440" w:rsidRPr="0045669B" w:rsidTr="00304790">
        <w:trPr>
          <w:trHeight w:val="931"/>
          <w:jc w:val="center"/>
        </w:trPr>
        <w:tc>
          <w:tcPr>
            <w:tcW w:w="2755" w:type="dxa"/>
          </w:tcPr>
          <w:p w:rsidR="00CA5440" w:rsidRPr="0045669B" w:rsidRDefault="00CA5440" w:rsidP="0000056D">
            <w:pPr>
              <w:pStyle w:val="Default"/>
              <w:widowControl w:val="0"/>
              <w:rPr>
                <w:b/>
                <w:bCs/>
                <w:sz w:val="28"/>
                <w:szCs w:val="28"/>
              </w:rPr>
            </w:pPr>
            <w:proofErr w:type="spellStart"/>
            <w:r w:rsidRPr="0045669B">
              <w:rPr>
                <w:b/>
                <w:bCs/>
                <w:sz w:val="28"/>
                <w:szCs w:val="28"/>
              </w:rPr>
              <w:t>інноваційність</w:t>
            </w:r>
            <w:proofErr w:type="spellEnd"/>
          </w:p>
        </w:tc>
        <w:tc>
          <w:tcPr>
            <w:tcW w:w="6971" w:type="dxa"/>
          </w:tcPr>
          <w:p w:rsidR="00CA5440" w:rsidRPr="0045669B" w:rsidRDefault="00CA5440" w:rsidP="0000056D">
            <w:pPr>
              <w:widowControl w:val="0"/>
              <w:numPr>
                <w:ilvl w:val="0"/>
                <w:numId w:val="1"/>
              </w:numPr>
              <w:ind w:left="0" w:firstLine="248"/>
              <w:jc w:val="both"/>
              <w:rPr>
                <w:sz w:val="28"/>
                <w:szCs w:val="28"/>
                <w:lang w:val="uk-UA"/>
              </w:rPr>
            </w:pPr>
            <w:r w:rsidRPr="0045669B">
              <w:rPr>
                <w:sz w:val="28"/>
                <w:szCs w:val="28"/>
                <w:lang w:val="uk-UA"/>
              </w:rPr>
              <w:t xml:space="preserve">формування знань, умінь, що є основою </w:t>
            </w:r>
            <w:proofErr w:type="spellStart"/>
            <w:r w:rsidRPr="0045669B">
              <w:rPr>
                <w:sz w:val="28"/>
                <w:szCs w:val="28"/>
                <w:lang w:val="uk-UA"/>
              </w:rPr>
              <w:t>компетентнісного</w:t>
            </w:r>
            <w:proofErr w:type="spellEnd"/>
            <w:r w:rsidRPr="0045669B">
              <w:rPr>
                <w:sz w:val="28"/>
                <w:szCs w:val="28"/>
                <w:lang w:val="uk-UA"/>
              </w:rPr>
              <w:t xml:space="preserve"> підходу, забезпечують подальшу здатність навчатися, відчувати себе частиною спільноти.</w:t>
            </w:r>
          </w:p>
        </w:tc>
      </w:tr>
    </w:tbl>
    <w:p w:rsidR="00CA5440" w:rsidRPr="0045669B" w:rsidRDefault="00CA5440" w:rsidP="0000056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  <w:lang w:val="uk-UA"/>
        </w:rPr>
      </w:pPr>
      <w:r w:rsidRPr="0045669B">
        <w:rPr>
          <w:b/>
          <w:bCs/>
          <w:iCs/>
          <w:sz w:val="28"/>
          <w:szCs w:val="28"/>
          <w:lang w:val="uk-UA"/>
        </w:rPr>
        <w:t>Очікувані результати:</w:t>
      </w:r>
    </w:p>
    <w:p w:rsidR="00CA5440" w:rsidRPr="0045669B" w:rsidRDefault="00CA5440" w:rsidP="0000056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val="uk-UA"/>
        </w:rPr>
      </w:pPr>
      <w:r w:rsidRPr="0045669B">
        <w:rPr>
          <w:b/>
          <w:bCs/>
          <w:iCs/>
          <w:sz w:val="28"/>
          <w:szCs w:val="28"/>
          <w:lang w:val="uk-UA"/>
        </w:rPr>
        <w:t>учні знають:</w:t>
      </w:r>
      <w:r w:rsidR="008A5CB4" w:rsidRPr="0045669B">
        <w:rPr>
          <w:b/>
          <w:bCs/>
          <w:iCs/>
          <w:sz w:val="28"/>
          <w:szCs w:val="28"/>
          <w:lang w:val="uk-UA"/>
        </w:rPr>
        <w:t xml:space="preserve"> </w:t>
      </w:r>
      <w:r w:rsidRPr="0045669B">
        <w:rPr>
          <w:bCs/>
          <w:iCs/>
          <w:sz w:val="28"/>
          <w:szCs w:val="28"/>
          <w:lang w:val="uk-UA"/>
        </w:rPr>
        <w:t xml:space="preserve">поняття </w:t>
      </w:r>
      <w:r w:rsidR="008A5CB4" w:rsidRPr="0045669B">
        <w:rPr>
          <w:bCs/>
          <w:iCs/>
          <w:sz w:val="28"/>
          <w:szCs w:val="28"/>
          <w:lang w:val="uk-UA"/>
        </w:rPr>
        <w:t>вуглеводні, алкани, алкени, алкіни, арени</w:t>
      </w:r>
      <w:r w:rsidR="00AD70AE" w:rsidRPr="0045669B">
        <w:rPr>
          <w:bCs/>
          <w:iCs/>
          <w:sz w:val="28"/>
          <w:szCs w:val="28"/>
          <w:lang w:val="uk-UA"/>
        </w:rPr>
        <w:t>; властивості речовин на основі їх будови, способи одержання та застосування вуглеводнів</w:t>
      </w:r>
      <w:r w:rsidR="008A5CB4" w:rsidRPr="0045669B">
        <w:rPr>
          <w:bCs/>
          <w:iCs/>
          <w:sz w:val="28"/>
          <w:szCs w:val="28"/>
          <w:lang w:val="uk-UA"/>
        </w:rPr>
        <w:t>;</w:t>
      </w:r>
    </w:p>
    <w:p w:rsidR="00CA5440" w:rsidRPr="0045669B" w:rsidRDefault="00CA5440" w:rsidP="0000056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val="uk-UA"/>
        </w:rPr>
      </w:pPr>
      <w:r w:rsidRPr="0045669B">
        <w:rPr>
          <w:b/>
          <w:bCs/>
          <w:iCs/>
          <w:sz w:val="28"/>
          <w:szCs w:val="28"/>
          <w:lang w:val="uk-UA"/>
        </w:rPr>
        <w:t>учні вміють</w:t>
      </w:r>
      <w:r w:rsidRPr="0045669B">
        <w:rPr>
          <w:bCs/>
          <w:iCs/>
          <w:sz w:val="28"/>
          <w:szCs w:val="28"/>
          <w:lang w:val="uk-UA"/>
        </w:rPr>
        <w:t xml:space="preserve">: </w:t>
      </w:r>
      <w:r w:rsidR="008A5CB4" w:rsidRPr="0045669B">
        <w:rPr>
          <w:bCs/>
          <w:iCs/>
          <w:sz w:val="28"/>
          <w:szCs w:val="28"/>
          <w:lang w:val="uk-UA"/>
        </w:rPr>
        <w:t xml:space="preserve">наводити приклади різних класів вуглеводнів, структурні </w:t>
      </w:r>
      <w:r w:rsidR="008A5CB4" w:rsidRPr="0045669B">
        <w:rPr>
          <w:bCs/>
          <w:iCs/>
          <w:sz w:val="28"/>
          <w:szCs w:val="28"/>
          <w:lang w:val="uk-UA"/>
        </w:rPr>
        <w:lastRenderedPageBreak/>
        <w:t>формули їх ізомерів, вміють складати молекулярні формули на основі загальної формули вуглеводнів, складати рівняння реакцій які описують хімічні властивості вуглеводнів, розв’язувати задачі на виведення молекулярної формули речовини</w:t>
      </w:r>
      <w:r w:rsidR="00AD70AE" w:rsidRPr="0045669B">
        <w:rPr>
          <w:bCs/>
          <w:iCs/>
          <w:sz w:val="28"/>
          <w:szCs w:val="28"/>
          <w:lang w:val="uk-UA"/>
        </w:rPr>
        <w:t xml:space="preserve"> та обґрунтовувати обраний спосіб розв’язання.</w:t>
      </w:r>
    </w:p>
    <w:p w:rsidR="00CA5440" w:rsidRPr="0045669B" w:rsidRDefault="00CA5440" w:rsidP="0000056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5669B">
        <w:rPr>
          <w:b/>
          <w:spacing w:val="20"/>
          <w:sz w:val="28"/>
          <w:szCs w:val="28"/>
          <w:lang w:val="uk-UA"/>
        </w:rPr>
        <w:t>Методична мета:</w:t>
      </w:r>
      <w:r w:rsidRPr="0045669B">
        <w:rPr>
          <w:sz w:val="28"/>
          <w:szCs w:val="28"/>
          <w:lang w:val="uk-UA"/>
        </w:rPr>
        <w:t xml:space="preserve"> продемонструвати доцільність використання інтерактивних форм навчання, як засобу активізації пізнавальної діяльності учнів при вивченні предметів природничого циклу.</w:t>
      </w:r>
    </w:p>
    <w:p w:rsidR="00CA5440" w:rsidRPr="0045669B" w:rsidRDefault="00CA5440" w:rsidP="0000056D">
      <w:pPr>
        <w:widowControl w:val="0"/>
        <w:ind w:firstLine="709"/>
        <w:jc w:val="both"/>
        <w:rPr>
          <w:spacing w:val="20"/>
          <w:sz w:val="28"/>
          <w:szCs w:val="28"/>
          <w:lang w:val="uk-UA"/>
        </w:rPr>
      </w:pPr>
      <w:r w:rsidRPr="0045669B">
        <w:rPr>
          <w:b/>
          <w:spacing w:val="20"/>
          <w:sz w:val="28"/>
          <w:szCs w:val="28"/>
          <w:lang w:val="uk-UA"/>
        </w:rPr>
        <w:t>Тип уроку:</w:t>
      </w:r>
      <w:r w:rsidRPr="0045669B">
        <w:rPr>
          <w:spacing w:val="20"/>
          <w:sz w:val="28"/>
          <w:szCs w:val="28"/>
          <w:lang w:val="uk-UA"/>
        </w:rPr>
        <w:t xml:space="preserve"> узагальнення і систематизації знань</w:t>
      </w:r>
    </w:p>
    <w:p w:rsidR="00CA5440" w:rsidRPr="0045669B" w:rsidRDefault="00CA5440" w:rsidP="0000056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5669B">
        <w:rPr>
          <w:b/>
          <w:spacing w:val="20"/>
          <w:sz w:val="28"/>
          <w:szCs w:val="28"/>
          <w:lang w:val="uk-UA"/>
        </w:rPr>
        <w:t>Форми, методи, прийоми</w:t>
      </w:r>
      <w:r w:rsidRPr="0045669B">
        <w:rPr>
          <w:sz w:val="28"/>
          <w:szCs w:val="28"/>
          <w:lang w:val="uk-UA"/>
        </w:rPr>
        <w:t>:</w:t>
      </w:r>
      <w:r w:rsidR="00AD70AE" w:rsidRPr="0045669B">
        <w:rPr>
          <w:sz w:val="28"/>
          <w:szCs w:val="28"/>
          <w:lang w:val="uk-UA"/>
        </w:rPr>
        <w:t xml:space="preserve"> </w:t>
      </w:r>
      <w:r w:rsidRPr="0045669B">
        <w:rPr>
          <w:sz w:val="28"/>
          <w:szCs w:val="28"/>
          <w:lang w:val="uk-UA"/>
        </w:rPr>
        <w:t xml:space="preserve">Розповідь, бесіда, </w:t>
      </w:r>
      <w:r w:rsidR="00AD70AE" w:rsidRPr="0045669B">
        <w:rPr>
          <w:sz w:val="28"/>
          <w:szCs w:val="28"/>
          <w:lang w:val="uk-UA"/>
        </w:rPr>
        <w:t>інтерактивні, ігрові вправи</w:t>
      </w:r>
      <w:r w:rsidRPr="0045669B">
        <w:rPr>
          <w:sz w:val="28"/>
          <w:szCs w:val="28"/>
          <w:lang w:val="uk-UA"/>
        </w:rPr>
        <w:t>, розв’язування задач.</w:t>
      </w:r>
    </w:p>
    <w:p w:rsidR="00CA5440" w:rsidRPr="0045669B" w:rsidRDefault="00CA5440" w:rsidP="0000056D">
      <w:pPr>
        <w:widowControl w:val="0"/>
        <w:ind w:firstLine="709"/>
        <w:jc w:val="both"/>
        <w:rPr>
          <w:bCs/>
          <w:spacing w:val="20"/>
          <w:sz w:val="28"/>
          <w:szCs w:val="28"/>
          <w:lang w:val="uk-UA"/>
        </w:rPr>
      </w:pPr>
      <w:r w:rsidRPr="0045669B">
        <w:rPr>
          <w:b/>
          <w:sz w:val="28"/>
          <w:szCs w:val="28"/>
          <w:lang w:val="uk-UA"/>
        </w:rPr>
        <w:t>Дидактичне</w:t>
      </w:r>
      <w:r w:rsidR="00AD70AE" w:rsidRPr="0045669B">
        <w:rPr>
          <w:b/>
          <w:sz w:val="28"/>
          <w:szCs w:val="28"/>
          <w:lang w:val="uk-UA"/>
        </w:rPr>
        <w:t xml:space="preserve"> та матеріально-технічне </w:t>
      </w:r>
      <w:r w:rsidRPr="0045669B">
        <w:rPr>
          <w:b/>
          <w:sz w:val="28"/>
          <w:szCs w:val="28"/>
          <w:lang w:val="uk-UA"/>
        </w:rPr>
        <w:t xml:space="preserve">забезпечення: </w:t>
      </w:r>
      <w:r w:rsidRPr="0045669B">
        <w:rPr>
          <w:sz w:val="28"/>
          <w:szCs w:val="28"/>
          <w:lang w:val="uk-UA"/>
        </w:rPr>
        <w:t xml:space="preserve">інтерактивна вправа (сервіс </w:t>
      </w:r>
      <w:proofErr w:type="spellStart"/>
      <w:r w:rsidRPr="0045669B">
        <w:rPr>
          <w:sz w:val="28"/>
          <w:szCs w:val="28"/>
          <w:lang w:val="uk-UA"/>
        </w:rPr>
        <w:t>learningapp</w:t>
      </w:r>
      <w:proofErr w:type="spellEnd"/>
      <w:r w:rsidRPr="0045669B">
        <w:rPr>
          <w:sz w:val="28"/>
          <w:szCs w:val="28"/>
          <w:lang w:val="uk-UA"/>
        </w:rPr>
        <w:t>)</w:t>
      </w:r>
      <w:r w:rsidRPr="0045669B">
        <w:rPr>
          <w:b/>
          <w:sz w:val="28"/>
          <w:szCs w:val="28"/>
          <w:lang w:val="uk-UA"/>
        </w:rPr>
        <w:t xml:space="preserve">, </w:t>
      </w:r>
      <w:r w:rsidRPr="0045669B">
        <w:rPr>
          <w:bCs/>
          <w:spacing w:val="20"/>
          <w:sz w:val="28"/>
          <w:szCs w:val="28"/>
          <w:lang w:val="uk-UA"/>
        </w:rPr>
        <w:t xml:space="preserve">мультимедійний </w:t>
      </w:r>
      <w:proofErr w:type="spellStart"/>
      <w:r w:rsidRPr="0045669B">
        <w:rPr>
          <w:bCs/>
          <w:spacing w:val="20"/>
          <w:sz w:val="28"/>
          <w:szCs w:val="28"/>
          <w:lang w:val="uk-UA"/>
        </w:rPr>
        <w:t>проєктор</w:t>
      </w:r>
      <w:proofErr w:type="spellEnd"/>
      <w:r w:rsidRPr="0045669B">
        <w:rPr>
          <w:bCs/>
          <w:spacing w:val="20"/>
          <w:sz w:val="28"/>
          <w:szCs w:val="28"/>
          <w:lang w:val="uk-UA"/>
        </w:rPr>
        <w:t>, ноутбук.</w:t>
      </w:r>
    </w:p>
    <w:p w:rsidR="00CA5440" w:rsidRPr="0045669B" w:rsidRDefault="00CA5440" w:rsidP="0000056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5669B">
        <w:rPr>
          <w:b/>
          <w:spacing w:val="20"/>
          <w:sz w:val="28"/>
          <w:szCs w:val="28"/>
          <w:lang w:val="uk-UA"/>
        </w:rPr>
        <w:t>Міжпредметні зв`язки</w:t>
      </w:r>
      <w:r w:rsidRPr="0045669B">
        <w:rPr>
          <w:sz w:val="28"/>
          <w:szCs w:val="28"/>
          <w:lang w:val="uk-UA"/>
        </w:rPr>
        <w:t>: математика, історія, література.</w:t>
      </w:r>
    </w:p>
    <w:p w:rsidR="00CA5440" w:rsidRPr="0045669B" w:rsidRDefault="00CA5440" w:rsidP="0000056D">
      <w:pPr>
        <w:widowControl w:val="0"/>
        <w:rPr>
          <w:b/>
          <w:sz w:val="28"/>
          <w:szCs w:val="28"/>
          <w:lang w:val="uk-UA"/>
        </w:rPr>
      </w:pPr>
    </w:p>
    <w:p w:rsidR="00AD70AE" w:rsidRPr="0045669B" w:rsidRDefault="00AD70AE" w:rsidP="0000056D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  <w:r w:rsidRPr="0045669B">
        <w:rPr>
          <w:b/>
          <w:spacing w:val="-19"/>
          <w:sz w:val="28"/>
          <w:szCs w:val="28"/>
          <w:lang w:val="uk-UA"/>
        </w:rPr>
        <w:t>ХІД УРОКУ</w:t>
      </w:r>
    </w:p>
    <w:p w:rsidR="00AD70AE" w:rsidRPr="0045669B" w:rsidRDefault="00AD70AE" w:rsidP="0000056D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45669B">
        <w:rPr>
          <w:b/>
          <w:sz w:val="28"/>
          <w:szCs w:val="28"/>
          <w:lang w:val="uk-UA"/>
        </w:rPr>
        <w:t xml:space="preserve">І. Організаційний момент </w:t>
      </w:r>
      <w:r w:rsidRPr="0045669B">
        <w:rPr>
          <w:bCs/>
          <w:sz w:val="28"/>
          <w:szCs w:val="28"/>
          <w:lang w:val="uk-UA"/>
        </w:rPr>
        <w:t>.</w:t>
      </w:r>
    </w:p>
    <w:p w:rsidR="00AD70AE" w:rsidRPr="0045669B" w:rsidRDefault="00AD70AE" w:rsidP="0000056D">
      <w:pPr>
        <w:widowControl w:val="0"/>
        <w:ind w:firstLine="709"/>
        <w:jc w:val="both"/>
        <w:rPr>
          <w:sz w:val="28"/>
          <w:szCs w:val="28"/>
          <w:lang w:val="uk-UA" w:eastAsia="en-US"/>
        </w:rPr>
      </w:pPr>
      <w:r w:rsidRPr="0045669B">
        <w:rPr>
          <w:sz w:val="28"/>
          <w:szCs w:val="28"/>
          <w:lang w:val="uk-UA"/>
        </w:rPr>
        <w:t>1.1. Перевірка наявності учнів.</w:t>
      </w:r>
    </w:p>
    <w:p w:rsidR="00AD70AE" w:rsidRPr="0045669B" w:rsidRDefault="00AD70AE" w:rsidP="0000056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5669B">
        <w:rPr>
          <w:sz w:val="28"/>
          <w:szCs w:val="28"/>
          <w:lang w:val="uk-UA"/>
        </w:rPr>
        <w:t>1.2. Перевірка готовності учнів до уроку.</w:t>
      </w:r>
    </w:p>
    <w:p w:rsidR="00AD70AE" w:rsidRPr="0045669B" w:rsidRDefault="00AD70AE" w:rsidP="0000056D">
      <w:pPr>
        <w:widowControl w:val="0"/>
        <w:ind w:firstLine="709"/>
        <w:jc w:val="both"/>
        <w:rPr>
          <w:i/>
          <w:sz w:val="28"/>
          <w:szCs w:val="28"/>
          <w:lang w:val="uk-UA"/>
        </w:rPr>
      </w:pPr>
      <w:r w:rsidRPr="0045669B">
        <w:rPr>
          <w:b/>
          <w:i/>
          <w:sz w:val="28"/>
          <w:szCs w:val="28"/>
          <w:lang w:val="uk-UA"/>
        </w:rPr>
        <w:t xml:space="preserve">Методичний коментар. </w:t>
      </w:r>
      <w:r w:rsidRPr="0045669B">
        <w:rPr>
          <w:i/>
          <w:sz w:val="28"/>
          <w:szCs w:val="28"/>
          <w:lang w:val="uk-UA"/>
        </w:rPr>
        <w:t>Організаційна частина призначена для створення робочої атмосфери та активізації уваги здобувачів освіти, максимальної концентрації на сприйняття інформації.</w:t>
      </w:r>
    </w:p>
    <w:p w:rsidR="00AD70AE" w:rsidRPr="0045669B" w:rsidRDefault="00AD70AE" w:rsidP="0000056D">
      <w:pPr>
        <w:widowControl w:val="0"/>
        <w:ind w:firstLine="709"/>
        <w:jc w:val="both"/>
        <w:rPr>
          <w:sz w:val="28"/>
          <w:szCs w:val="28"/>
          <w:lang w:val="uk-UA" w:eastAsia="en-US"/>
        </w:rPr>
      </w:pPr>
      <w:r w:rsidRPr="0045669B">
        <w:rPr>
          <w:b/>
          <w:sz w:val="28"/>
          <w:szCs w:val="28"/>
          <w:lang w:val="uk-UA"/>
        </w:rPr>
        <w:t>ІІ. Мотивація, цілі та задачі уроку</w:t>
      </w:r>
      <w:r w:rsidRPr="0045669B">
        <w:rPr>
          <w:sz w:val="28"/>
          <w:szCs w:val="28"/>
          <w:lang w:val="uk-UA"/>
        </w:rPr>
        <w:t xml:space="preserve"> </w:t>
      </w:r>
    </w:p>
    <w:p w:rsidR="00AD70AE" w:rsidRPr="0045669B" w:rsidRDefault="00AD70AE" w:rsidP="0000056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5669B">
        <w:rPr>
          <w:sz w:val="28"/>
          <w:szCs w:val="28"/>
          <w:lang w:val="uk-UA"/>
        </w:rPr>
        <w:t xml:space="preserve">2.1. Повідомлення теми та мети уроку. </w:t>
      </w:r>
    </w:p>
    <w:p w:rsidR="00E70EBE" w:rsidRPr="0045669B" w:rsidRDefault="00E70EBE" w:rsidP="0000056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5669B">
        <w:rPr>
          <w:sz w:val="28"/>
          <w:szCs w:val="28"/>
          <w:lang w:val="uk-UA"/>
        </w:rPr>
        <w:t>2.2 Вправа «Чи знаєте ви що..»</w:t>
      </w:r>
    </w:p>
    <w:p w:rsidR="00E70EBE" w:rsidRPr="0045669B" w:rsidRDefault="00E70EBE" w:rsidP="0000056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5669B">
        <w:rPr>
          <w:sz w:val="28"/>
          <w:szCs w:val="28"/>
          <w:lang w:val="uk-UA"/>
        </w:rPr>
        <w:t>.. .з дерева можна виготовити понад 20 тис видів різної продукції, в тому числі папір і каучук, штучний шовк і ліки, кіноплівку і духи, смолу і пластмаси.</w:t>
      </w:r>
    </w:p>
    <w:p w:rsidR="00E70EBE" w:rsidRPr="0045669B" w:rsidRDefault="00E70EBE" w:rsidP="0000056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5669B">
        <w:rPr>
          <w:sz w:val="28"/>
          <w:szCs w:val="28"/>
          <w:lang w:val="uk-UA"/>
        </w:rPr>
        <w:t>...у майбутньому будинки будуватимуть із полімерних матеріалів, які будуть у 20-25 разів легші за сучасних, цегляних.</w:t>
      </w:r>
    </w:p>
    <w:p w:rsidR="00AD70AE" w:rsidRPr="0045669B" w:rsidRDefault="00AD70AE" w:rsidP="0000056D">
      <w:pPr>
        <w:widowControl w:val="0"/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45669B">
        <w:rPr>
          <w:b/>
          <w:sz w:val="28"/>
          <w:szCs w:val="28"/>
          <w:lang w:val="uk-UA"/>
        </w:rPr>
        <w:t xml:space="preserve">Методичний коментар. </w:t>
      </w:r>
      <w:r w:rsidRPr="0045669B">
        <w:rPr>
          <w:i/>
          <w:sz w:val="28"/>
          <w:szCs w:val="28"/>
          <w:lang w:val="uk-UA"/>
        </w:rPr>
        <w:t xml:space="preserve">Викладач повідомляє тему, мету уроку, що сприяє чіткому усвідомленню кінцевого, запланованого результату спільної діяльності викладача і учнів. </w:t>
      </w:r>
      <w:r w:rsidR="00031377" w:rsidRPr="0045669B">
        <w:rPr>
          <w:i/>
          <w:sz w:val="28"/>
          <w:szCs w:val="28"/>
          <w:lang w:val="uk-UA"/>
        </w:rPr>
        <w:t>Використання вправи «Чи знаєте в</w:t>
      </w:r>
      <w:r w:rsidR="00E70EBE" w:rsidRPr="0045669B">
        <w:rPr>
          <w:i/>
          <w:sz w:val="28"/>
          <w:szCs w:val="28"/>
          <w:lang w:val="uk-UA"/>
        </w:rPr>
        <w:t>и що..»</w:t>
      </w:r>
      <w:r w:rsidRPr="0045669B">
        <w:rPr>
          <w:i/>
          <w:sz w:val="28"/>
          <w:szCs w:val="28"/>
          <w:lang w:val="uk-UA"/>
        </w:rPr>
        <w:t xml:space="preserve"> дає можливість активізувати пізнавальну діяльність учнів на отримання кінцевого результату.</w:t>
      </w:r>
    </w:p>
    <w:p w:rsidR="00AD70AE" w:rsidRPr="0045669B" w:rsidRDefault="00AD70AE" w:rsidP="0000056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5669B">
        <w:rPr>
          <w:b/>
          <w:sz w:val="28"/>
          <w:szCs w:val="28"/>
          <w:lang w:val="uk-UA"/>
        </w:rPr>
        <w:t xml:space="preserve">ІІІ. Актуалізація опорних знань </w:t>
      </w:r>
    </w:p>
    <w:p w:rsidR="00376F89" w:rsidRPr="0045669B" w:rsidRDefault="00031377" w:rsidP="0000056D">
      <w:pPr>
        <w:widowControl w:val="0"/>
        <w:ind w:firstLine="709"/>
        <w:jc w:val="both"/>
        <w:rPr>
          <w:bCs/>
          <w:i/>
          <w:sz w:val="28"/>
          <w:szCs w:val="28"/>
          <w:lang w:val="uk-UA"/>
        </w:rPr>
      </w:pPr>
      <w:r w:rsidRPr="0045669B">
        <w:rPr>
          <w:bCs/>
          <w:i/>
          <w:sz w:val="28"/>
          <w:szCs w:val="28"/>
          <w:lang w:val="uk-UA"/>
        </w:rPr>
        <w:t>Фронтальна бесіда</w:t>
      </w:r>
    </w:p>
    <w:p w:rsidR="00031377" w:rsidRPr="0045669B" w:rsidRDefault="00031377" w:rsidP="0000056D">
      <w:pPr>
        <w:pStyle w:val="a8"/>
        <w:shd w:val="clear" w:color="auto" w:fill="auto"/>
        <w:tabs>
          <w:tab w:val="left" w:pos="721"/>
        </w:tabs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 w:rsidRPr="0045669B">
        <w:rPr>
          <w:rStyle w:val="a7"/>
          <w:color w:val="000000"/>
          <w:sz w:val="28"/>
          <w:szCs w:val="28"/>
          <w:lang w:val="uk-UA" w:eastAsia="uk-UA"/>
        </w:rPr>
        <w:t>1. Які сполуки називають вуглеводнями?</w:t>
      </w:r>
    </w:p>
    <w:p w:rsidR="00031377" w:rsidRPr="0045669B" w:rsidRDefault="00031377" w:rsidP="0000056D">
      <w:pPr>
        <w:pStyle w:val="a8"/>
        <w:shd w:val="clear" w:color="auto" w:fill="auto"/>
        <w:tabs>
          <w:tab w:val="left" w:pos="721"/>
        </w:tabs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 w:rsidRPr="0045669B">
        <w:rPr>
          <w:rStyle w:val="a7"/>
          <w:color w:val="000000"/>
          <w:sz w:val="28"/>
          <w:szCs w:val="28"/>
          <w:lang w:val="uk-UA" w:eastAsia="uk-UA"/>
        </w:rPr>
        <w:t>2. Які бувають вуглеводні?</w:t>
      </w:r>
    </w:p>
    <w:p w:rsidR="00031377" w:rsidRPr="0045669B" w:rsidRDefault="00031377" w:rsidP="0000056D">
      <w:pPr>
        <w:pStyle w:val="a8"/>
        <w:shd w:val="clear" w:color="auto" w:fill="auto"/>
        <w:tabs>
          <w:tab w:val="left" w:pos="73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5669B">
        <w:rPr>
          <w:rStyle w:val="a7"/>
          <w:color w:val="000000"/>
          <w:sz w:val="28"/>
          <w:szCs w:val="28"/>
          <w:lang w:val="uk-UA" w:eastAsia="uk-UA"/>
        </w:rPr>
        <w:t xml:space="preserve">3. </w:t>
      </w:r>
      <w:proofErr w:type="spellStart"/>
      <w:r w:rsidRPr="0045669B">
        <w:rPr>
          <w:rStyle w:val="a7"/>
          <w:color w:val="000000"/>
          <w:sz w:val="28"/>
          <w:szCs w:val="28"/>
          <w:lang w:val="uk-UA" w:eastAsia="uk-UA"/>
        </w:rPr>
        <w:t>Загаль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на формула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алканів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?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Алкенів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?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Алкінів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>?</w:t>
      </w:r>
    </w:p>
    <w:p w:rsidR="00031377" w:rsidRPr="0045669B" w:rsidRDefault="00031377" w:rsidP="0000056D">
      <w:pPr>
        <w:pStyle w:val="a8"/>
        <w:shd w:val="clear" w:color="auto" w:fill="auto"/>
        <w:tabs>
          <w:tab w:val="left" w:pos="71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5669B">
        <w:rPr>
          <w:rStyle w:val="a7"/>
          <w:color w:val="000000"/>
          <w:sz w:val="28"/>
          <w:szCs w:val="28"/>
          <w:lang w:val="uk-UA" w:eastAsia="uk-UA"/>
        </w:rPr>
        <w:t xml:space="preserve">4. </w:t>
      </w:r>
      <w:r w:rsidRPr="0045669B">
        <w:rPr>
          <w:rStyle w:val="a7"/>
          <w:color w:val="000000"/>
          <w:sz w:val="28"/>
          <w:szCs w:val="28"/>
          <w:lang w:eastAsia="uk-UA"/>
        </w:rPr>
        <w:t xml:space="preserve">Яка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валентність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 атома Карбону в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органічних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сполуках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>?</w:t>
      </w:r>
    </w:p>
    <w:p w:rsidR="00031377" w:rsidRPr="0045669B" w:rsidRDefault="00031377" w:rsidP="0000056D">
      <w:pPr>
        <w:pStyle w:val="a8"/>
        <w:shd w:val="clear" w:color="auto" w:fill="auto"/>
        <w:tabs>
          <w:tab w:val="left" w:pos="72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5669B">
        <w:rPr>
          <w:rStyle w:val="a7"/>
          <w:color w:val="000000"/>
          <w:sz w:val="28"/>
          <w:szCs w:val="28"/>
          <w:lang w:val="uk-UA" w:eastAsia="uk-UA"/>
        </w:rPr>
        <w:t xml:space="preserve">5.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Що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таке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 </w:t>
      </w:r>
      <w:r w:rsidRPr="0045669B">
        <w:rPr>
          <w:rStyle w:val="a7"/>
          <w:color w:val="000000"/>
          <w:sz w:val="28"/>
          <w:szCs w:val="28"/>
          <w:lang w:val="uk-UA" w:eastAsia="uk-UA"/>
        </w:rPr>
        <w:t>замісник</w:t>
      </w:r>
      <w:r w:rsidRPr="0045669B">
        <w:rPr>
          <w:rStyle w:val="a7"/>
          <w:color w:val="000000"/>
          <w:sz w:val="28"/>
          <w:szCs w:val="28"/>
          <w:lang w:eastAsia="uk-UA"/>
        </w:rPr>
        <w:t>?</w:t>
      </w:r>
    </w:p>
    <w:p w:rsidR="00031377" w:rsidRPr="0045669B" w:rsidRDefault="00031377" w:rsidP="0000056D">
      <w:pPr>
        <w:pStyle w:val="a8"/>
        <w:shd w:val="clear" w:color="auto" w:fill="auto"/>
        <w:tabs>
          <w:tab w:val="left" w:pos="72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5669B">
        <w:rPr>
          <w:rStyle w:val="a7"/>
          <w:color w:val="000000"/>
          <w:sz w:val="28"/>
          <w:szCs w:val="28"/>
          <w:lang w:val="uk-UA" w:eastAsia="uk-UA"/>
        </w:rPr>
        <w:t xml:space="preserve">6.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Що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таке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 гомологи?</w:t>
      </w:r>
    </w:p>
    <w:p w:rsidR="00031377" w:rsidRPr="0045669B" w:rsidRDefault="00031377" w:rsidP="0000056D">
      <w:pPr>
        <w:pStyle w:val="a8"/>
        <w:shd w:val="clear" w:color="auto" w:fill="auto"/>
        <w:tabs>
          <w:tab w:val="left" w:pos="726"/>
        </w:tabs>
        <w:spacing w:before="0" w:after="0" w:line="240" w:lineRule="auto"/>
        <w:ind w:firstLine="709"/>
        <w:jc w:val="both"/>
        <w:rPr>
          <w:rStyle w:val="a7"/>
          <w:color w:val="000000"/>
          <w:sz w:val="28"/>
          <w:szCs w:val="28"/>
          <w:lang w:val="uk-UA" w:eastAsia="uk-UA"/>
        </w:rPr>
      </w:pPr>
      <w:r w:rsidRPr="0045669B">
        <w:rPr>
          <w:rStyle w:val="a7"/>
          <w:color w:val="000000"/>
          <w:sz w:val="28"/>
          <w:szCs w:val="28"/>
          <w:lang w:val="uk-UA" w:eastAsia="uk-UA"/>
        </w:rPr>
        <w:t xml:space="preserve">7.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Чому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органічних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сполук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набагато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більше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від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неорганічних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>?</w:t>
      </w:r>
    </w:p>
    <w:p w:rsidR="00031377" w:rsidRPr="0045669B" w:rsidRDefault="00031377" w:rsidP="0000056D">
      <w:pPr>
        <w:pStyle w:val="a8"/>
        <w:shd w:val="clear" w:color="auto" w:fill="auto"/>
        <w:tabs>
          <w:tab w:val="left" w:pos="726"/>
        </w:tabs>
        <w:spacing w:before="0" w:after="0" w:line="240" w:lineRule="auto"/>
        <w:ind w:firstLine="709"/>
        <w:jc w:val="both"/>
        <w:rPr>
          <w:i/>
          <w:sz w:val="28"/>
          <w:szCs w:val="28"/>
          <w:lang w:val="uk-UA"/>
        </w:rPr>
      </w:pPr>
      <w:r w:rsidRPr="004566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974ACC3" wp14:editId="0C14AD41">
            <wp:simplePos x="0" y="0"/>
            <wp:positionH relativeFrom="column">
              <wp:posOffset>241935</wp:posOffset>
            </wp:positionH>
            <wp:positionV relativeFrom="paragraph">
              <wp:posOffset>411480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2" name="Рисунок 2" descr="https://learningapps.org/qrcode.php?id=pk43gor4n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arningapps.org/qrcode.php?id=pk43gor4n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69B">
        <w:rPr>
          <w:i/>
          <w:sz w:val="28"/>
          <w:szCs w:val="28"/>
          <w:lang w:val="uk-UA"/>
        </w:rPr>
        <w:t>Інтерактивна вправа «Класифікація вуглеводнів»</w:t>
      </w:r>
    </w:p>
    <w:p w:rsidR="00031377" w:rsidRPr="0045669B" w:rsidRDefault="00031377" w:rsidP="0000056D">
      <w:pPr>
        <w:pStyle w:val="a8"/>
        <w:shd w:val="clear" w:color="auto" w:fill="auto"/>
        <w:tabs>
          <w:tab w:val="left" w:pos="726"/>
        </w:tabs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 w:rsidRPr="0045669B">
        <w:rPr>
          <w:sz w:val="28"/>
          <w:szCs w:val="28"/>
          <w:lang w:val="uk-UA"/>
        </w:rPr>
        <w:t xml:space="preserve"> </w:t>
      </w:r>
      <w:hyperlink r:id="rId7" w:history="1">
        <w:r w:rsidRPr="0045669B">
          <w:rPr>
            <w:rStyle w:val="a5"/>
            <w:sz w:val="28"/>
            <w:szCs w:val="28"/>
            <w:lang w:val="uk-UA"/>
          </w:rPr>
          <w:t>https://learningapps.org/watch?v=pk43gor4n20</w:t>
        </w:r>
      </w:hyperlink>
    </w:p>
    <w:p w:rsidR="00031377" w:rsidRPr="0045669B" w:rsidRDefault="00031377" w:rsidP="0000056D">
      <w:pPr>
        <w:pStyle w:val="a8"/>
        <w:shd w:val="clear" w:color="auto" w:fill="auto"/>
        <w:tabs>
          <w:tab w:val="left" w:pos="726"/>
        </w:tabs>
        <w:spacing w:before="0" w:after="0" w:line="240" w:lineRule="auto"/>
        <w:ind w:left="380" w:firstLine="0"/>
        <w:rPr>
          <w:sz w:val="28"/>
          <w:szCs w:val="28"/>
          <w:lang w:val="uk-UA"/>
        </w:rPr>
      </w:pPr>
    </w:p>
    <w:p w:rsidR="00AD70AE" w:rsidRPr="0045669B" w:rsidRDefault="00AD70AE" w:rsidP="0000056D">
      <w:pPr>
        <w:widowControl w:val="0"/>
        <w:ind w:firstLine="709"/>
        <w:jc w:val="both"/>
        <w:rPr>
          <w:bCs/>
          <w:i/>
          <w:sz w:val="28"/>
          <w:szCs w:val="28"/>
          <w:lang w:val="uk-UA"/>
        </w:rPr>
      </w:pPr>
      <w:r w:rsidRPr="0045669B">
        <w:rPr>
          <w:b/>
          <w:sz w:val="28"/>
          <w:szCs w:val="28"/>
          <w:lang w:val="uk-UA"/>
        </w:rPr>
        <w:t>Методичний коментар.</w:t>
      </w:r>
      <w:r w:rsidRPr="0045669B">
        <w:rPr>
          <w:i/>
          <w:sz w:val="28"/>
          <w:szCs w:val="28"/>
          <w:lang w:val="uk-UA"/>
        </w:rPr>
        <w:t xml:space="preserve"> Перевірка базових знань є важливим елементом уроку, від результату цієї перевірки </w:t>
      </w:r>
      <w:r w:rsidRPr="0045669B">
        <w:rPr>
          <w:i/>
          <w:sz w:val="28"/>
          <w:szCs w:val="28"/>
          <w:lang w:val="uk-UA"/>
        </w:rPr>
        <w:lastRenderedPageBreak/>
        <w:t xml:space="preserve">залежить </w:t>
      </w:r>
      <w:r w:rsidR="00031377" w:rsidRPr="0045669B">
        <w:rPr>
          <w:i/>
          <w:sz w:val="28"/>
          <w:szCs w:val="28"/>
          <w:lang w:val="uk-UA"/>
        </w:rPr>
        <w:t>подальша робота на уроці</w:t>
      </w:r>
      <w:r w:rsidRPr="0045669B">
        <w:rPr>
          <w:i/>
          <w:sz w:val="28"/>
          <w:szCs w:val="28"/>
          <w:lang w:val="uk-UA"/>
        </w:rPr>
        <w:t xml:space="preserve">. Використовуючи сервіс </w:t>
      </w:r>
      <w:proofErr w:type="spellStart"/>
      <w:r w:rsidRPr="0045669B">
        <w:rPr>
          <w:i/>
          <w:sz w:val="28"/>
          <w:szCs w:val="28"/>
          <w:lang w:val="uk-UA"/>
        </w:rPr>
        <w:t>learningapps</w:t>
      </w:r>
      <w:proofErr w:type="spellEnd"/>
      <w:r w:rsidRPr="0045669B">
        <w:rPr>
          <w:i/>
          <w:sz w:val="28"/>
          <w:szCs w:val="28"/>
          <w:lang w:val="uk-UA"/>
        </w:rPr>
        <w:t xml:space="preserve"> викладач </w:t>
      </w:r>
      <w:r w:rsidRPr="0045669B">
        <w:rPr>
          <w:bCs/>
          <w:i/>
          <w:sz w:val="28"/>
          <w:szCs w:val="28"/>
          <w:lang w:val="uk-UA"/>
        </w:rPr>
        <w:t xml:space="preserve">створює умови спільної взаємодії усіх учасників освітнього процесу, унаочнює, </w:t>
      </w:r>
      <w:proofErr w:type="spellStart"/>
      <w:r w:rsidRPr="0045669B">
        <w:rPr>
          <w:bCs/>
          <w:i/>
          <w:sz w:val="28"/>
          <w:szCs w:val="28"/>
          <w:lang w:val="uk-UA"/>
        </w:rPr>
        <w:t>візуалізує</w:t>
      </w:r>
      <w:proofErr w:type="spellEnd"/>
      <w:r w:rsidRPr="0045669B">
        <w:rPr>
          <w:bCs/>
          <w:i/>
          <w:sz w:val="28"/>
          <w:szCs w:val="28"/>
          <w:lang w:val="uk-UA"/>
        </w:rPr>
        <w:t xml:space="preserve"> навчальний матеріал, розширюючи пізнавальний інтерес учнів, забезпечує здобуття більш глибоких знань за мінімальних затрат часу.</w:t>
      </w:r>
    </w:p>
    <w:p w:rsidR="00AD70AE" w:rsidRPr="0045669B" w:rsidRDefault="00AD70AE" w:rsidP="0000056D">
      <w:pPr>
        <w:widowControl w:val="0"/>
        <w:ind w:firstLine="709"/>
        <w:jc w:val="both"/>
        <w:rPr>
          <w:sz w:val="28"/>
          <w:szCs w:val="28"/>
          <w:lang w:val="uk-UA" w:eastAsia="en-US"/>
        </w:rPr>
      </w:pPr>
      <w:r w:rsidRPr="0045669B">
        <w:rPr>
          <w:b/>
          <w:sz w:val="28"/>
          <w:szCs w:val="28"/>
          <w:lang w:val="uk-UA"/>
        </w:rPr>
        <w:t xml:space="preserve">ІV. Узагальнення і систематизація </w:t>
      </w:r>
      <w:r w:rsidR="00376F89" w:rsidRPr="0045669B">
        <w:rPr>
          <w:b/>
          <w:sz w:val="28"/>
          <w:szCs w:val="28"/>
          <w:lang w:val="uk-UA"/>
        </w:rPr>
        <w:t>знань</w:t>
      </w:r>
    </w:p>
    <w:p w:rsidR="00376F89" w:rsidRPr="0045669B" w:rsidRDefault="00E70EBE" w:rsidP="0000056D">
      <w:pPr>
        <w:widowControl w:val="0"/>
        <w:ind w:firstLine="709"/>
        <w:jc w:val="both"/>
        <w:rPr>
          <w:b/>
          <w:bCs/>
          <w:i/>
          <w:sz w:val="28"/>
          <w:szCs w:val="28"/>
          <w:lang w:val="uk-UA"/>
        </w:rPr>
      </w:pPr>
      <w:r w:rsidRPr="0045669B">
        <w:rPr>
          <w:b/>
          <w:bCs/>
          <w:i/>
          <w:sz w:val="28"/>
          <w:szCs w:val="28"/>
          <w:lang w:val="uk-UA"/>
        </w:rPr>
        <w:t xml:space="preserve">4.1. </w:t>
      </w:r>
      <w:r w:rsidR="006C7D31" w:rsidRPr="0045669B">
        <w:rPr>
          <w:b/>
          <w:bCs/>
          <w:i/>
          <w:sz w:val="28"/>
          <w:szCs w:val="28"/>
          <w:lang w:val="uk-UA"/>
        </w:rPr>
        <w:t>Виконання вправ</w:t>
      </w:r>
      <w:r w:rsidRPr="0045669B">
        <w:rPr>
          <w:b/>
          <w:bCs/>
          <w:i/>
          <w:sz w:val="28"/>
          <w:szCs w:val="28"/>
          <w:lang w:val="uk-UA"/>
        </w:rPr>
        <w:t xml:space="preserve"> з використанням </w:t>
      </w:r>
      <w:proofErr w:type="spellStart"/>
      <w:r w:rsidRPr="0045669B">
        <w:rPr>
          <w:b/>
          <w:bCs/>
          <w:i/>
          <w:sz w:val="28"/>
          <w:szCs w:val="28"/>
          <w:lang w:val="uk-UA"/>
        </w:rPr>
        <w:t>google</w:t>
      </w:r>
      <w:proofErr w:type="spellEnd"/>
      <w:r w:rsidRPr="0045669B">
        <w:rPr>
          <w:b/>
          <w:bCs/>
          <w:i/>
          <w:sz w:val="28"/>
          <w:szCs w:val="28"/>
          <w:lang w:val="uk-UA"/>
        </w:rPr>
        <w:t xml:space="preserve"> сервісу </w:t>
      </w:r>
      <w:proofErr w:type="spellStart"/>
      <w:r w:rsidRPr="0045669B">
        <w:rPr>
          <w:b/>
          <w:bCs/>
          <w:i/>
          <w:sz w:val="28"/>
          <w:szCs w:val="28"/>
          <w:lang w:val="uk-UA"/>
        </w:rPr>
        <w:t>jamboard</w:t>
      </w:r>
      <w:proofErr w:type="spellEnd"/>
    </w:p>
    <w:p w:rsidR="006C7D31" w:rsidRPr="0045669B" w:rsidRDefault="006C7D31" w:rsidP="0000056D">
      <w:pPr>
        <w:widowControl w:val="0"/>
        <w:ind w:firstLine="709"/>
        <w:jc w:val="both"/>
        <w:rPr>
          <w:bCs/>
          <w:sz w:val="28"/>
          <w:szCs w:val="28"/>
          <w:lang w:val="uk-UA"/>
        </w:rPr>
      </w:pPr>
      <w:r w:rsidRPr="0045669B">
        <w:rPr>
          <w:bCs/>
          <w:sz w:val="28"/>
          <w:szCs w:val="28"/>
          <w:lang w:val="uk-UA"/>
        </w:rPr>
        <w:t>1. Напишіть структурні формули вуглеводнів.</w:t>
      </w:r>
    </w:p>
    <w:p w:rsidR="00E70EBE" w:rsidRPr="0045669B" w:rsidRDefault="006C7D31" w:rsidP="0000056D">
      <w:pPr>
        <w:widowControl w:val="0"/>
        <w:ind w:firstLine="709"/>
        <w:jc w:val="both"/>
        <w:rPr>
          <w:bCs/>
          <w:sz w:val="28"/>
          <w:szCs w:val="28"/>
          <w:lang w:val="uk-UA"/>
        </w:rPr>
      </w:pPr>
      <w:r w:rsidRPr="0045669B">
        <w:rPr>
          <w:bCs/>
          <w:sz w:val="28"/>
          <w:szCs w:val="28"/>
          <w:lang w:val="uk-UA"/>
        </w:rPr>
        <w:t>1. 2-метилпент-2-ен.</w:t>
      </w:r>
    </w:p>
    <w:p w:rsidR="006C7D31" w:rsidRPr="0045669B" w:rsidRDefault="006C7D31" w:rsidP="0000056D">
      <w:pPr>
        <w:widowControl w:val="0"/>
        <w:ind w:firstLine="709"/>
        <w:jc w:val="both"/>
        <w:rPr>
          <w:bCs/>
          <w:sz w:val="28"/>
          <w:szCs w:val="28"/>
          <w:lang w:val="uk-UA"/>
        </w:rPr>
      </w:pPr>
      <w:r w:rsidRPr="0045669B">
        <w:rPr>
          <w:bCs/>
          <w:sz w:val="28"/>
          <w:szCs w:val="28"/>
          <w:lang w:val="uk-UA"/>
        </w:rPr>
        <w:t>2. 2,2,5,5-тетраметилгепт-3-ин</w:t>
      </w:r>
      <w:r w:rsidRPr="0045669B">
        <w:rPr>
          <w:bCs/>
          <w:sz w:val="28"/>
          <w:szCs w:val="28"/>
          <w:lang w:val="uk-UA"/>
        </w:rPr>
        <w:tab/>
      </w:r>
    </w:p>
    <w:p w:rsidR="006C7D31" w:rsidRPr="0045669B" w:rsidRDefault="006C7D31" w:rsidP="0000056D">
      <w:pPr>
        <w:widowControl w:val="0"/>
        <w:ind w:firstLine="709"/>
        <w:jc w:val="both"/>
        <w:rPr>
          <w:bCs/>
          <w:sz w:val="28"/>
          <w:szCs w:val="28"/>
          <w:lang w:val="uk-UA"/>
        </w:rPr>
      </w:pPr>
      <w:r w:rsidRPr="0045669B">
        <w:rPr>
          <w:bCs/>
          <w:sz w:val="28"/>
          <w:szCs w:val="28"/>
          <w:lang w:val="uk-UA"/>
        </w:rPr>
        <w:t>3. 1 -хлор-2-метил-2-етилпентан</w:t>
      </w:r>
    </w:p>
    <w:p w:rsidR="00E70EBE" w:rsidRPr="0045669B" w:rsidRDefault="006C7D31" w:rsidP="0000056D">
      <w:pPr>
        <w:widowControl w:val="0"/>
        <w:ind w:firstLine="709"/>
        <w:jc w:val="both"/>
        <w:rPr>
          <w:bCs/>
          <w:sz w:val="28"/>
          <w:szCs w:val="28"/>
          <w:lang w:val="uk-UA"/>
        </w:rPr>
      </w:pPr>
      <w:r w:rsidRPr="0045669B">
        <w:rPr>
          <w:bCs/>
          <w:sz w:val="28"/>
          <w:szCs w:val="28"/>
          <w:lang w:val="uk-UA"/>
        </w:rPr>
        <w:t>4. 2 - метил-3,3 –диетилокт-4-ен</w:t>
      </w:r>
    </w:p>
    <w:p w:rsidR="006C7D31" w:rsidRPr="0045669B" w:rsidRDefault="006C7D31" w:rsidP="0000056D">
      <w:pPr>
        <w:widowControl w:val="0"/>
        <w:ind w:firstLine="709"/>
        <w:jc w:val="both"/>
        <w:rPr>
          <w:bCs/>
          <w:sz w:val="28"/>
          <w:szCs w:val="28"/>
          <w:lang w:val="uk-UA"/>
        </w:rPr>
      </w:pPr>
      <w:r w:rsidRPr="0045669B">
        <w:rPr>
          <w:bCs/>
          <w:sz w:val="28"/>
          <w:szCs w:val="28"/>
          <w:lang w:val="uk-UA"/>
        </w:rPr>
        <w:t>5. 3-метил-5-пропілнонан</w:t>
      </w:r>
    </w:p>
    <w:p w:rsidR="006C7D31" w:rsidRPr="0045669B" w:rsidRDefault="006C7D31" w:rsidP="0000056D">
      <w:pPr>
        <w:widowControl w:val="0"/>
        <w:ind w:firstLine="709"/>
        <w:rPr>
          <w:noProof/>
          <w:sz w:val="28"/>
          <w:szCs w:val="28"/>
          <w:lang w:val="uk-UA" w:eastAsia="en-US"/>
        </w:rPr>
      </w:pPr>
      <w:r w:rsidRPr="0045669B">
        <w:rPr>
          <w:bCs/>
          <w:sz w:val="28"/>
          <w:szCs w:val="28"/>
          <w:lang w:val="uk-UA"/>
        </w:rPr>
        <w:t xml:space="preserve">2. </w:t>
      </w:r>
      <w:r w:rsidRPr="0045669B">
        <w:rPr>
          <w:noProof/>
          <w:sz w:val="28"/>
          <w:szCs w:val="28"/>
          <w:lang w:val="uk-UA" w:eastAsia="en-US"/>
        </w:rPr>
        <w:t>Дати назву сполукам.</w:t>
      </w:r>
    </w:p>
    <w:p w:rsidR="006C7D31" w:rsidRPr="0045669B" w:rsidRDefault="006C7D31" w:rsidP="0000056D">
      <w:pPr>
        <w:widowControl w:val="0"/>
        <w:ind w:firstLine="709"/>
        <w:rPr>
          <w:noProof/>
          <w:sz w:val="24"/>
          <w:szCs w:val="24"/>
          <w:vertAlign w:val="subscript"/>
          <w:lang w:val="uk-UA" w:eastAsia="en-US"/>
        </w:rPr>
      </w:pPr>
      <w:r w:rsidRPr="0045669B">
        <w:rPr>
          <w:noProof/>
          <w:sz w:val="24"/>
          <w:szCs w:val="24"/>
          <w:lang w:eastAsia="en-US"/>
        </w:rPr>
        <w:t>СН</w:t>
      </w:r>
      <w:r w:rsidRPr="0045669B">
        <w:rPr>
          <w:noProof/>
          <w:sz w:val="24"/>
          <w:szCs w:val="24"/>
          <w:vertAlign w:val="subscript"/>
          <w:lang w:eastAsia="en-US"/>
        </w:rPr>
        <w:t>3</w:t>
      </w:r>
      <w:r w:rsidRPr="0045669B">
        <w:rPr>
          <w:noProof/>
          <w:sz w:val="24"/>
          <w:szCs w:val="24"/>
          <w:lang w:eastAsia="en-US"/>
        </w:rPr>
        <w:t>—СН</w:t>
      </w:r>
      <w:r w:rsidRPr="0045669B">
        <w:rPr>
          <w:noProof/>
          <w:sz w:val="24"/>
          <w:szCs w:val="24"/>
          <w:vertAlign w:val="subscript"/>
          <w:lang w:eastAsia="en-US"/>
        </w:rPr>
        <w:t>2</w:t>
      </w:r>
      <w:r w:rsidRPr="0045669B">
        <w:rPr>
          <w:noProof/>
          <w:sz w:val="24"/>
          <w:szCs w:val="24"/>
          <w:lang w:eastAsia="en-US"/>
        </w:rPr>
        <w:t>—СН—СН</w:t>
      </w:r>
      <w:r w:rsidRPr="0045669B">
        <w:rPr>
          <w:noProof/>
          <w:sz w:val="24"/>
          <w:szCs w:val="24"/>
          <w:vertAlign w:val="subscript"/>
          <w:lang w:eastAsia="en-US"/>
        </w:rPr>
        <w:t xml:space="preserve">3 </w:t>
      </w:r>
      <w:r w:rsidRPr="0045669B">
        <w:rPr>
          <w:noProof/>
          <w:sz w:val="24"/>
          <w:szCs w:val="24"/>
          <w:vertAlign w:val="subscript"/>
          <w:lang w:val="uk-UA" w:eastAsia="en-US"/>
        </w:rPr>
        <w:t xml:space="preserve">                                                                           </w:t>
      </w:r>
      <w:r w:rsidRPr="0045669B">
        <w:rPr>
          <w:noProof/>
          <w:sz w:val="24"/>
          <w:szCs w:val="24"/>
          <w:lang w:val="uk-UA" w:eastAsia="en-US"/>
        </w:rPr>
        <w:t>СН</w:t>
      </w:r>
      <w:r w:rsidRPr="0045669B">
        <w:rPr>
          <w:noProof/>
          <w:sz w:val="24"/>
          <w:szCs w:val="24"/>
          <w:vertAlign w:val="subscript"/>
          <w:lang w:val="uk-UA" w:eastAsia="en-US"/>
        </w:rPr>
        <w:t>3</w:t>
      </w:r>
    </w:p>
    <w:p w:rsidR="006C7D31" w:rsidRPr="0045669B" w:rsidRDefault="006C7D31" w:rsidP="0000056D">
      <w:pPr>
        <w:widowControl w:val="0"/>
        <w:tabs>
          <w:tab w:val="left" w:pos="5954"/>
        </w:tabs>
        <w:ind w:firstLine="709"/>
        <w:rPr>
          <w:noProof/>
          <w:sz w:val="24"/>
          <w:szCs w:val="24"/>
          <w:lang w:val="uk-UA" w:eastAsia="en-US"/>
        </w:rPr>
      </w:pPr>
      <w:r w:rsidRPr="0045669B">
        <w:rPr>
          <w:noProof/>
          <w:sz w:val="24"/>
          <w:szCs w:val="24"/>
          <w:lang w:val="uk-UA" w:eastAsia="en-US"/>
        </w:rPr>
        <w:t xml:space="preserve">                        |                                                                 |</w:t>
      </w:r>
    </w:p>
    <w:p w:rsidR="006C7D31" w:rsidRPr="0045669B" w:rsidRDefault="006C7D31" w:rsidP="0000056D">
      <w:pPr>
        <w:widowControl w:val="0"/>
        <w:ind w:firstLine="709"/>
        <w:rPr>
          <w:noProof/>
          <w:sz w:val="24"/>
          <w:szCs w:val="24"/>
          <w:vertAlign w:val="subscript"/>
          <w:lang w:val="uk-UA" w:eastAsia="en-US"/>
        </w:rPr>
      </w:pPr>
      <w:r w:rsidRPr="0045669B">
        <w:rPr>
          <w:noProof/>
          <w:sz w:val="24"/>
          <w:szCs w:val="24"/>
          <w:lang w:val="uk-UA" w:eastAsia="en-US"/>
        </w:rPr>
        <w:t xml:space="preserve">                      СН</w:t>
      </w:r>
      <w:r w:rsidRPr="0045669B">
        <w:rPr>
          <w:noProof/>
          <w:sz w:val="24"/>
          <w:szCs w:val="24"/>
          <w:vertAlign w:val="subscript"/>
          <w:lang w:val="uk-UA" w:eastAsia="en-US"/>
        </w:rPr>
        <w:t>3</w:t>
      </w:r>
      <w:r w:rsidRPr="0045669B">
        <w:rPr>
          <w:noProof/>
          <w:sz w:val="24"/>
          <w:szCs w:val="24"/>
          <w:lang w:val="uk-UA" w:eastAsia="en-US"/>
        </w:rPr>
        <w:t xml:space="preserve">                                      СН</w:t>
      </w:r>
      <w:r w:rsidRPr="0045669B">
        <w:rPr>
          <w:noProof/>
          <w:sz w:val="24"/>
          <w:szCs w:val="24"/>
          <w:vertAlign w:val="subscript"/>
          <w:lang w:val="uk-UA" w:eastAsia="en-US"/>
        </w:rPr>
        <w:t>3</w:t>
      </w:r>
      <w:r w:rsidRPr="0045669B">
        <w:rPr>
          <w:noProof/>
          <w:sz w:val="24"/>
          <w:szCs w:val="24"/>
          <w:lang w:val="uk-UA" w:eastAsia="en-US"/>
        </w:rPr>
        <w:t>—СН</w:t>
      </w:r>
      <w:r w:rsidRPr="0045669B">
        <w:rPr>
          <w:noProof/>
          <w:sz w:val="24"/>
          <w:szCs w:val="24"/>
          <w:vertAlign w:val="subscript"/>
          <w:lang w:val="uk-UA" w:eastAsia="en-US"/>
        </w:rPr>
        <w:t>2</w:t>
      </w:r>
      <w:r w:rsidRPr="0045669B">
        <w:rPr>
          <w:noProof/>
          <w:sz w:val="24"/>
          <w:szCs w:val="24"/>
          <w:lang w:val="uk-UA" w:eastAsia="en-US"/>
        </w:rPr>
        <w:t>—СН—СН</w:t>
      </w:r>
      <w:r w:rsidRPr="0045669B">
        <w:rPr>
          <w:noProof/>
          <w:sz w:val="24"/>
          <w:szCs w:val="24"/>
          <w:vertAlign w:val="subscript"/>
          <w:lang w:val="uk-UA" w:eastAsia="en-US"/>
        </w:rPr>
        <w:t xml:space="preserve">3 </w:t>
      </w:r>
    </w:p>
    <w:p w:rsidR="006C7D31" w:rsidRPr="0045669B" w:rsidRDefault="006C7D31" w:rsidP="0000056D">
      <w:pPr>
        <w:widowControl w:val="0"/>
        <w:ind w:firstLine="709"/>
        <w:rPr>
          <w:noProof/>
          <w:sz w:val="24"/>
          <w:szCs w:val="24"/>
          <w:lang w:val="uk-UA" w:eastAsia="en-US"/>
        </w:rPr>
      </w:pPr>
      <w:r w:rsidRPr="0045669B">
        <w:rPr>
          <w:noProof/>
          <w:sz w:val="24"/>
          <w:szCs w:val="24"/>
          <w:lang w:val="uk-UA" w:eastAsia="en-US"/>
        </w:rPr>
        <w:t xml:space="preserve">                       </w:t>
      </w:r>
      <w:r w:rsidRPr="0045669B">
        <w:rPr>
          <w:noProof/>
          <w:sz w:val="24"/>
          <w:szCs w:val="24"/>
          <w:lang w:val="uk-UA" w:eastAsia="en-US"/>
        </w:rPr>
        <w:tab/>
      </w:r>
      <w:r w:rsidRPr="0045669B">
        <w:rPr>
          <w:noProof/>
          <w:sz w:val="24"/>
          <w:szCs w:val="24"/>
          <w:lang w:val="uk-UA" w:eastAsia="en-US"/>
        </w:rPr>
        <w:tab/>
      </w:r>
      <w:r w:rsidRPr="0045669B">
        <w:rPr>
          <w:noProof/>
          <w:sz w:val="24"/>
          <w:szCs w:val="24"/>
          <w:lang w:val="uk-UA" w:eastAsia="en-US"/>
        </w:rPr>
        <w:tab/>
      </w:r>
      <w:r w:rsidRPr="0045669B">
        <w:rPr>
          <w:noProof/>
          <w:sz w:val="24"/>
          <w:szCs w:val="24"/>
          <w:lang w:val="uk-UA" w:eastAsia="en-US"/>
        </w:rPr>
        <w:tab/>
      </w:r>
      <w:r w:rsidRPr="0045669B">
        <w:rPr>
          <w:noProof/>
          <w:sz w:val="24"/>
          <w:szCs w:val="24"/>
          <w:lang w:val="uk-UA" w:eastAsia="en-US"/>
        </w:rPr>
        <w:tab/>
      </w:r>
      <w:r w:rsidRPr="0045669B">
        <w:rPr>
          <w:noProof/>
          <w:sz w:val="24"/>
          <w:szCs w:val="24"/>
          <w:lang w:val="uk-UA" w:eastAsia="en-US"/>
        </w:rPr>
        <w:tab/>
        <w:t xml:space="preserve">       |</w:t>
      </w:r>
    </w:p>
    <w:p w:rsidR="006C7D31" w:rsidRPr="0045669B" w:rsidRDefault="006C7D31" w:rsidP="0000056D">
      <w:pPr>
        <w:widowControl w:val="0"/>
        <w:ind w:firstLine="709"/>
        <w:rPr>
          <w:noProof/>
          <w:sz w:val="24"/>
          <w:szCs w:val="24"/>
          <w:vertAlign w:val="subscript"/>
          <w:lang w:val="uk-UA" w:eastAsia="en-US"/>
        </w:rPr>
      </w:pPr>
      <w:r w:rsidRPr="0045669B">
        <w:rPr>
          <w:noProof/>
          <w:sz w:val="24"/>
          <w:szCs w:val="24"/>
          <w:lang w:val="uk-UA" w:eastAsia="en-US"/>
        </w:rPr>
        <w:t xml:space="preserve">                                                                                         СН</w:t>
      </w:r>
      <w:r w:rsidRPr="0045669B">
        <w:rPr>
          <w:noProof/>
          <w:sz w:val="24"/>
          <w:szCs w:val="24"/>
          <w:vertAlign w:val="subscript"/>
          <w:lang w:val="uk-UA" w:eastAsia="en-US"/>
        </w:rPr>
        <w:t>3</w:t>
      </w:r>
    </w:p>
    <w:p w:rsidR="006C7D31" w:rsidRPr="0045669B" w:rsidRDefault="006C7D31" w:rsidP="0000056D">
      <w:pPr>
        <w:widowControl w:val="0"/>
        <w:ind w:firstLine="709"/>
        <w:rPr>
          <w:noProof/>
          <w:sz w:val="24"/>
          <w:szCs w:val="24"/>
          <w:vertAlign w:val="subscript"/>
          <w:lang w:val="uk-UA" w:eastAsia="en-US"/>
        </w:rPr>
      </w:pPr>
    </w:p>
    <w:p w:rsidR="006C7D31" w:rsidRPr="0045669B" w:rsidRDefault="006C7D31" w:rsidP="0000056D">
      <w:pPr>
        <w:widowControl w:val="0"/>
        <w:ind w:firstLine="709"/>
        <w:rPr>
          <w:noProof/>
          <w:sz w:val="24"/>
          <w:szCs w:val="24"/>
          <w:lang w:val="uk-UA" w:eastAsia="en-US"/>
        </w:rPr>
      </w:pPr>
      <w:r w:rsidRPr="0045669B">
        <w:rPr>
          <w:noProof/>
          <w:sz w:val="24"/>
          <w:szCs w:val="24"/>
          <w:lang w:eastAsia="en-US"/>
        </w:rPr>
        <w:t>СН</w:t>
      </w:r>
      <w:r w:rsidRPr="0045669B">
        <w:rPr>
          <w:noProof/>
          <w:sz w:val="24"/>
          <w:szCs w:val="24"/>
          <w:vertAlign w:val="subscript"/>
          <w:lang w:eastAsia="en-US"/>
        </w:rPr>
        <w:t>3</w:t>
      </w:r>
      <w:r w:rsidRPr="0045669B">
        <w:rPr>
          <w:noProof/>
          <w:sz w:val="24"/>
          <w:szCs w:val="24"/>
          <w:lang w:eastAsia="en-US"/>
        </w:rPr>
        <w:t>—СН—СН—СН</w:t>
      </w:r>
      <w:r w:rsidRPr="0045669B">
        <w:rPr>
          <w:noProof/>
          <w:sz w:val="24"/>
          <w:szCs w:val="24"/>
          <w:vertAlign w:val="subscript"/>
          <w:lang w:eastAsia="en-US"/>
        </w:rPr>
        <w:t xml:space="preserve">3 </w:t>
      </w:r>
      <w:r w:rsidRPr="0045669B">
        <w:rPr>
          <w:noProof/>
          <w:sz w:val="24"/>
          <w:szCs w:val="24"/>
          <w:vertAlign w:val="subscript"/>
          <w:lang w:val="uk-UA" w:eastAsia="en-US"/>
        </w:rPr>
        <w:t xml:space="preserve">                                                                       </w:t>
      </w:r>
      <w:r w:rsidRPr="0045669B">
        <w:rPr>
          <w:noProof/>
          <w:sz w:val="24"/>
          <w:szCs w:val="24"/>
          <w:lang w:val="uk-UA" w:eastAsia="en-US"/>
        </w:rPr>
        <w:t>С</w:t>
      </w:r>
      <w:r w:rsidRPr="0045669B">
        <w:rPr>
          <w:noProof/>
          <w:sz w:val="24"/>
          <w:szCs w:val="24"/>
          <w:vertAlign w:val="subscript"/>
          <w:lang w:val="uk-UA" w:eastAsia="en-US"/>
        </w:rPr>
        <w:t>2</w:t>
      </w:r>
      <w:r w:rsidRPr="0045669B">
        <w:rPr>
          <w:noProof/>
          <w:sz w:val="24"/>
          <w:szCs w:val="24"/>
          <w:lang w:val="uk-UA" w:eastAsia="en-US"/>
        </w:rPr>
        <w:t>Н</w:t>
      </w:r>
      <w:r w:rsidRPr="0045669B">
        <w:rPr>
          <w:noProof/>
          <w:sz w:val="24"/>
          <w:szCs w:val="24"/>
          <w:vertAlign w:val="subscript"/>
          <w:lang w:val="uk-UA" w:eastAsia="en-US"/>
        </w:rPr>
        <w:t>5</w:t>
      </w:r>
    </w:p>
    <w:p w:rsidR="006C7D31" w:rsidRPr="0045669B" w:rsidRDefault="006C7D31" w:rsidP="0000056D">
      <w:pPr>
        <w:widowControl w:val="0"/>
        <w:ind w:firstLine="709"/>
        <w:rPr>
          <w:noProof/>
          <w:sz w:val="24"/>
          <w:szCs w:val="24"/>
          <w:lang w:val="uk-UA" w:eastAsia="en-US"/>
        </w:rPr>
      </w:pPr>
      <w:r w:rsidRPr="0045669B">
        <w:rPr>
          <w:noProof/>
          <w:sz w:val="24"/>
          <w:szCs w:val="24"/>
          <w:lang w:val="uk-UA" w:eastAsia="en-US"/>
        </w:rPr>
        <w:t xml:space="preserve">             |         |                                                             |                                               </w:t>
      </w:r>
      <w:bookmarkStart w:id="0" w:name="_GoBack"/>
      <w:bookmarkEnd w:id="0"/>
    </w:p>
    <w:p w:rsidR="006C7D31" w:rsidRPr="0045669B" w:rsidRDefault="006C7D31" w:rsidP="0000056D">
      <w:pPr>
        <w:widowControl w:val="0"/>
        <w:ind w:firstLine="709"/>
        <w:rPr>
          <w:noProof/>
          <w:sz w:val="24"/>
          <w:szCs w:val="24"/>
          <w:lang w:val="uk-UA" w:eastAsia="en-US"/>
        </w:rPr>
      </w:pPr>
      <w:r w:rsidRPr="0045669B">
        <w:rPr>
          <w:noProof/>
          <w:sz w:val="24"/>
          <w:szCs w:val="24"/>
          <w:lang w:val="uk-UA" w:eastAsia="en-US"/>
        </w:rPr>
        <w:t xml:space="preserve">           СН</w:t>
      </w:r>
      <w:r w:rsidRPr="0045669B">
        <w:rPr>
          <w:noProof/>
          <w:sz w:val="24"/>
          <w:szCs w:val="24"/>
          <w:vertAlign w:val="subscript"/>
          <w:lang w:val="uk-UA" w:eastAsia="en-US"/>
        </w:rPr>
        <w:t>3</w:t>
      </w:r>
      <w:r w:rsidRPr="0045669B">
        <w:rPr>
          <w:noProof/>
          <w:sz w:val="24"/>
          <w:szCs w:val="24"/>
          <w:lang w:val="uk-UA" w:eastAsia="en-US"/>
        </w:rPr>
        <w:t xml:space="preserve">    СН</w:t>
      </w:r>
      <w:r w:rsidRPr="0045669B">
        <w:rPr>
          <w:noProof/>
          <w:sz w:val="24"/>
          <w:szCs w:val="24"/>
          <w:vertAlign w:val="subscript"/>
          <w:lang w:val="uk-UA" w:eastAsia="en-US"/>
        </w:rPr>
        <w:t>3</w:t>
      </w:r>
      <w:r w:rsidRPr="0045669B">
        <w:rPr>
          <w:noProof/>
          <w:sz w:val="24"/>
          <w:szCs w:val="24"/>
          <w:lang w:val="uk-UA" w:eastAsia="en-US"/>
        </w:rPr>
        <w:t xml:space="preserve">                                СН</w:t>
      </w:r>
      <w:r w:rsidRPr="0045669B">
        <w:rPr>
          <w:noProof/>
          <w:sz w:val="24"/>
          <w:szCs w:val="24"/>
          <w:vertAlign w:val="subscript"/>
          <w:lang w:val="uk-UA" w:eastAsia="en-US"/>
        </w:rPr>
        <w:t>3</w:t>
      </w:r>
      <w:r w:rsidRPr="0045669B">
        <w:rPr>
          <w:noProof/>
          <w:sz w:val="24"/>
          <w:szCs w:val="24"/>
          <w:lang w:val="uk-UA" w:eastAsia="en-US"/>
        </w:rPr>
        <w:t>—СН</w:t>
      </w:r>
      <w:r w:rsidRPr="0045669B">
        <w:rPr>
          <w:noProof/>
          <w:sz w:val="24"/>
          <w:szCs w:val="24"/>
          <w:vertAlign w:val="subscript"/>
          <w:lang w:val="uk-UA" w:eastAsia="en-US"/>
        </w:rPr>
        <w:t>2</w:t>
      </w:r>
      <w:r w:rsidRPr="0045669B">
        <w:rPr>
          <w:noProof/>
          <w:sz w:val="24"/>
          <w:szCs w:val="24"/>
          <w:lang w:val="uk-UA" w:eastAsia="en-US"/>
        </w:rPr>
        <w:t>—СН—СН</w:t>
      </w:r>
      <w:r w:rsidRPr="0045669B">
        <w:rPr>
          <w:noProof/>
          <w:sz w:val="24"/>
          <w:szCs w:val="24"/>
          <w:vertAlign w:val="subscript"/>
          <w:lang w:val="uk-UA" w:eastAsia="en-US"/>
        </w:rPr>
        <w:t>3</w:t>
      </w:r>
    </w:p>
    <w:p w:rsidR="006C7D31" w:rsidRPr="0045669B" w:rsidRDefault="006C7D31" w:rsidP="0000056D">
      <w:pPr>
        <w:widowControl w:val="0"/>
        <w:ind w:firstLine="709"/>
        <w:rPr>
          <w:noProof/>
          <w:sz w:val="24"/>
          <w:szCs w:val="24"/>
          <w:lang w:val="uk-UA" w:eastAsia="en-US"/>
        </w:rPr>
      </w:pPr>
      <w:r w:rsidRPr="0045669B">
        <w:rPr>
          <w:noProof/>
          <w:sz w:val="24"/>
          <w:szCs w:val="24"/>
          <w:lang w:val="uk-UA" w:eastAsia="en-US"/>
        </w:rPr>
        <w:t xml:space="preserve">                                                                                     |</w:t>
      </w:r>
    </w:p>
    <w:p w:rsidR="006C7D31" w:rsidRPr="0045669B" w:rsidRDefault="006C7D31" w:rsidP="0000056D">
      <w:pPr>
        <w:widowControl w:val="0"/>
        <w:ind w:firstLine="709"/>
        <w:rPr>
          <w:noProof/>
          <w:sz w:val="24"/>
          <w:szCs w:val="24"/>
          <w:vertAlign w:val="subscript"/>
          <w:lang w:val="uk-UA" w:eastAsia="en-US"/>
        </w:rPr>
      </w:pPr>
      <w:r w:rsidRPr="0045669B">
        <w:rPr>
          <w:noProof/>
          <w:sz w:val="24"/>
          <w:szCs w:val="24"/>
          <w:lang w:val="uk-UA" w:eastAsia="en-US"/>
        </w:rPr>
        <w:t xml:space="preserve">                                                                                   С</w:t>
      </w:r>
      <w:r w:rsidRPr="0045669B">
        <w:rPr>
          <w:noProof/>
          <w:sz w:val="24"/>
          <w:szCs w:val="24"/>
          <w:vertAlign w:val="subscript"/>
          <w:lang w:val="uk-UA" w:eastAsia="en-US"/>
        </w:rPr>
        <w:t>2</w:t>
      </w:r>
      <w:r w:rsidRPr="0045669B">
        <w:rPr>
          <w:noProof/>
          <w:sz w:val="24"/>
          <w:szCs w:val="24"/>
          <w:lang w:val="uk-UA" w:eastAsia="en-US"/>
        </w:rPr>
        <w:t>Н</w:t>
      </w:r>
      <w:r w:rsidRPr="0045669B">
        <w:rPr>
          <w:noProof/>
          <w:sz w:val="24"/>
          <w:szCs w:val="24"/>
          <w:vertAlign w:val="subscript"/>
          <w:lang w:val="uk-UA" w:eastAsia="en-US"/>
        </w:rPr>
        <w:t>5</w:t>
      </w:r>
    </w:p>
    <w:p w:rsidR="006C7D31" w:rsidRPr="0045669B" w:rsidRDefault="006C7D31" w:rsidP="0000056D">
      <w:pPr>
        <w:widowControl w:val="0"/>
        <w:ind w:firstLine="709"/>
        <w:rPr>
          <w:noProof/>
          <w:sz w:val="24"/>
          <w:szCs w:val="24"/>
          <w:lang w:val="uk-UA" w:eastAsia="en-US"/>
        </w:rPr>
      </w:pPr>
      <w:r w:rsidRPr="0045669B">
        <w:rPr>
          <w:noProof/>
          <w:sz w:val="24"/>
          <w:szCs w:val="24"/>
          <w:lang w:val="uk-UA" w:eastAsia="en-US"/>
        </w:rPr>
        <w:t xml:space="preserve">                     СН</w:t>
      </w:r>
      <w:r w:rsidRPr="0045669B">
        <w:rPr>
          <w:noProof/>
          <w:sz w:val="24"/>
          <w:szCs w:val="24"/>
          <w:vertAlign w:val="subscript"/>
          <w:lang w:val="uk-UA" w:eastAsia="en-US"/>
        </w:rPr>
        <w:t>3</w:t>
      </w:r>
    </w:p>
    <w:p w:rsidR="006C7D31" w:rsidRPr="0045669B" w:rsidRDefault="006C7D31" w:rsidP="0000056D">
      <w:pPr>
        <w:widowControl w:val="0"/>
        <w:ind w:firstLine="709"/>
        <w:rPr>
          <w:b/>
          <w:noProof/>
          <w:sz w:val="24"/>
          <w:szCs w:val="24"/>
          <w:lang w:val="uk-UA" w:eastAsia="en-US"/>
        </w:rPr>
      </w:pPr>
      <w:r w:rsidRPr="0045669B">
        <w:rPr>
          <w:noProof/>
          <w:sz w:val="24"/>
          <w:szCs w:val="24"/>
          <w:lang w:val="uk-UA" w:eastAsia="en-US"/>
        </w:rPr>
        <w:t xml:space="preserve">                      |</w:t>
      </w:r>
    </w:p>
    <w:p w:rsidR="006C7D31" w:rsidRPr="0045669B" w:rsidRDefault="006C7D31" w:rsidP="0000056D">
      <w:pPr>
        <w:widowControl w:val="0"/>
        <w:ind w:firstLine="709"/>
        <w:rPr>
          <w:noProof/>
          <w:sz w:val="24"/>
          <w:szCs w:val="24"/>
          <w:lang w:val="uk-UA" w:eastAsia="en-US"/>
        </w:rPr>
      </w:pPr>
      <w:r w:rsidRPr="0045669B">
        <w:rPr>
          <w:noProof/>
          <w:sz w:val="24"/>
          <w:szCs w:val="24"/>
          <w:lang w:val="uk-UA" w:eastAsia="en-US"/>
        </w:rPr>
        <w:t>СН</w:t>
      </w:r>
      <w:r w:rsidRPr="0045669B">
        <w:rPr>
          <w:noProof/>
          <w:sz w:val="24"/>
          <w:szCs w:val="24"/>
          <w:vertAlign w:val="subscript"/>
          <w:lang w:val="uk-UA" w:eastAsia="en-US"/>
        </w:rPr>
        <w:t>3</w:t>
      </w:r>
      <w:r w:rsidRPr="0045669B">
        <w:rPr>
          <w:noProof/>
          <w:sz w:val="24"/>
          <w:szCs w:val="24"/>
          <w:lang w:val="uk-UA" w:eastAsia="en-US"/>
        </w:rPr>
        <w:t>—СН—С—СН—СН</w:t>
      </w:r>
      <w:r w:rsidRPr="0045669B">
        <w:rPr>
          <w:noProof/>
          <w:sz w:val="24"/>
          <w:szCs w:val="24"/>
          <w:vertAlign w:val="subscript"/>
          <w:lang w:val="uk-UA" w:eastAsia="en-US"/>
        </w:rPr>
        <w:t>2</w:t>
      </w:r>
      <w:r w:rsidRPr="0045669B">
        <w:rPr>
          <w:noProof/>
          <w:sz w:val="24"/>
          <w:szCs w:val="24"/>
          <w:lang w:val="uk-UA" w:eastAsia="en-US"/>
        </w:rPr>
        <w:t>—СН</w:t>
      </w:r>
      <w:r w:rsidRPr="0045669B">
        <w:rPr>
          <w:noProof/>
          <w:sz w:val="24"/>
          <w:szCs w:val="24"/>
          <w:vertAlign w:val="subscript"/>
          <w:lang w:val="uk-UA" w:eastAsia="en-US"/>
        </w:rPr>
        <w:t xml:space="preserve">3 </w:t>
      </w:r>
    </w:p>
    <w:p w:rsidR="006C7D31" w:rsidRPr="0045669B" w:rsidRDefault="006C7D31" w:rsidP="0000056D">
      <w:pPr>
        <w:widowControl w:val="0"/>
        <w:ind w:firstLine="709"/>
        <w:rPr>
          <w:noProof/>
          <w:sz w:val="24"/>
          <w:szCs w:val="24"/>
          <w:lang w:val="uk-UA" w:eastAsia="en-US"/>
        </w:rPr>
      </w:pPr>
      <w:r w:rsidRPr="0045669B">
        <w:rPr>
          <w:noProof/>
          <w:sz w:val="24"/>
          <w:szCs w:val="24"/>
          <w:lang w:val="uk-UA" w:eastAsia="en-US"/>
        </w:rPr>
        <w:t xml:space="preserve">             |        |      |</w:t>
      </w:r>
    </w:p>
    <w:p w:rsidR="006C7D31" w:rsidRPr="0045669B" w:rsidRDefault="006C7D31" w:rsidP="0000056D">
      <w:pPr>
        <w:widowControl w:val="0"/>
        <w:ind w:firstLine="709"/>
        <w:rPr>
          <w:noProof/>
          <w:sz w:val="24"/>
          <w:szCs w:val="24"/>
          <w:lang w:val="uk-UA" w:eastAsia="en-US"/>
        </w:rPr>
      </w:pPr>
      <w:r w:rsidRPr="0045669B">
        <w:rPr>
          <w:noProof/>
          <w:sz w:val="24"/>
          <w:szCs w:val="24"/>
          <w:lang w:val="uk-UA" w:eastAsia="en-US"/>
        </w:rPr>
        <w:t xml:space="preserve">           СН</w:t>
      </w:r>
      <w:r w:rsidRPr="0045669B">
        <w:rPr>
          <w:noProof/>
          <w:sz w:val="24"/>
          <w:szCs w:val="24"/>
          <w:vertAlign w:val="subscript"/>
          <w:lang w:val="uk-UA" w:eastAsia="en-US"/>
        </w:rPr>
        <w:t>3</w:t>
      </w:r>
      <w:r w:rsidRPr="0045669B">
        <w:rPr>
          <w:noProof/>
          <w:sz w:val="24"/>
          <w:szCs w:val="24"/>
          <w:lang w:val="uk-UA" w:eastAsia="en-US"/>
        </w:rPr>
        <w:t xml:space="preserve"> С</w:t>
      </w:r>
      <w:r w:rsidRPr="0045669B">
        <w:rPr>
          <w:noProof/>
          <w:sz w:val="24"/>
          <w:szCs w:val="24"/>
          <w:vertAlign w:val="subscript"/>
          <w:lang w:val="uk-UA" w:eastAsia="en-US"/>
        </w:rPr>
        <w:t>2</w:t>
      </w:r>
      <w:r w:rsidRPr="0045669B">
        <w:rPr>
          <w:noProof/>
          <w:sz w:val="24"/>
          <w:szCs w:val="24"/>
          <w:lang w:val="uk-UA" w:eastAsia="en-US"/>
        </w:rPr>
        <w:t>Н</w:t>
      </w:r>
      <w:r w:rsidRPr="0045669B">
        <w:rPr>
          <w:noProof/>
          <w:sz w:val="24"/>
          <w:szCs w:val="24"/>
          <w:vertAlign w:val="subscript"/>
          <w:lang w:val="uk-UA" w:eastAsia="en-US"/>
        </w:rPr>
        <w:t>5</w:t>
      </w:r>
      <w:r w:rsidRPr="0045669B">
        <w:rPr>
          <w:noProof/>
          <w:sz w:val="24"/>
          <w:szCs w:val="24"/>
          <w:lang w:val="uk-UA" w:eastAsia="en-US"/>
        </w:rPr>
        <w:t xml:space="preserve"> СН</w:t>
      </w:r>
      <w:r w:rsidRPr="0045669B">
        <w:rPr>
          <w:noProof/>
          <w:sz w:val="24"/>
          <w:szCs w:val="24"/>
          <w:vertAlign w:val="subscript"/>
          <w:lang w:val="uk-UA" w:eastAsia="en-US"/>
        </w:rPr>
        <w:t>3</w:t>
      </w:r>
    </w:p>
    <w:p w:rsidR="00F85801" w:rsidRPr="0045669B" w:rsidRDefault="00F85801" w:rsidP="0000056D">
      <w:pPr>
        <w:pStyle w:val="a8"/>
        <w:shd w:val="clear" w:color="auto" w:fill="auto"/>
        <w:spacing w:before="0" w:after="235" w:line="240" w:lineRule="auto"/>
        <w:ind w:left="20" w:firstLine="689"/>
        <w:jc w:val="both"/>
        <w:rPr>
          <w:sz w:val="28"/>
          <w:szCs w:val="28"/>
        </w:rPr>
      </w:pPr>
      <w:r w:rsidRPr="0045669B">
        <w:rPr>
          <w:noProof/>
          <w:sz w:val="28"/>
          <w:szCs w:val="28"/>
          <w:lang w:val="uk-UA"/>
        </w:rPr>
        <w:t xml:space="preserve">3.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Напишіть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5669B">
        <w:rPr>
          <w:rStyle w:val="a7"/>
          <w:color w:val="000000"/>
          <w:sz w:val="28"/>
          <w:szCs w:val="28"/>
          <w:lang w:eastAsia="uk-UA"/>
        </w:rPr>
        <w:t>р</w:t>
      </w:r>
      <w:proofErr w:type="gramEnd"/>
      <w:r w:rsidRPr="0045669B">
        <w:rPr>
          <w:rStyle w:val="a7"/>
          <w:color w:val="000000"/>
          <w:sz w:val="28"/>
          <w:szCs w:val="28"/>
          <w:lang w:eastAsia="uk-UA"/>
        </w:rPr>
        <w:t>івняння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реакцій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, за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допомогою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яких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можна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здійснити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такі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 xml:space="preserve"> </w:t>
      </w:r>
      <w:proofErr w:type="spellStart"/>
      <w:r w:rsidRPr="0045669B">
        <w:rPr>
          <w:rStyle w:val="a7"/>
          <w:color w:val="000000"/>
          <w:sz w:val="28"/>
          <w:szCs w:val="28"/>
          <w:lang w:eastAsia="uk-UA"/>
        </w:rPr>
        <w:t>перетворення</w:t>
      </w:r>
      <w:proofErr w:type="spellEnd"/>
      <w:r w:rsidRPr="0045669B">
        <w:rPr>
          <w:rStyle w:val="a7"/>
          <w:color w:val="000000"/>
          <w:sz w:val="28"/>
          <w:szCs w:val="28"/>
          <w:lang w:eastAsia="uk-UA"/>
        </w:rPr>
        <w:t>.</w:t>
      </w:r>
    </w:p>
    <w:p w:rsidR="00F85801" w:rsidRPr="0045669B" w:rsidRDefault="00F85801" w:rsidP="0000056D">
      <w:pPr>
        <w:pStyle w:val="80"/>
        <w:shd w:val="clear" w:color="auto" w:fill="auto"/>
        <w:spacing w:before="0" w:line="240" w:lineRule="auto"/>
        <w:ind w:left="20" w:firstLine="689"/>
      </w:pPr>
      <w:r w:rsidRPr="0045669B">
        <w:rPr>
          <w:rStyle w:val="8"/>
          <w:color w:val="000000"/>
          <w:lang w:eastAsia="uk-UA"/>
        </w:rPr>
        <w:t>СН</w:t>
      </w:r>
      <w:proofErr w:type="gramStart"/>
      <w:r w:rsidRPr="0045669B">
        <w:rPr>
          <w:rStyle w:val="8"/>
          <w:color w:val="000000"/>
          <w:vertAlign w:val="subscript"/>
          <w:lang w:eastAsia="uk-UA"/>
        </w:rPr>
        <w:t>4</w:t>
      </w:r>
      <w:proofErr w:type="gramEnd"/>
      <w:r w:rsidRPr="0045669B">
        <w:rPr>
          <w:rStyle w:val="8"/>
          <w:color w:val="000000"/>
          <w:lang w:eastAsia="uk-UA"/>
        </w:rPr>
        <w:t xml:space="preserve"> → СН</w:t>
      </w:r>
      <w:r w:rsidRPr="0045669B">
        <w:rPr>
          <w:rStyle w:val="8"/>
          <w:color w:val="000000"/>
          <w:vertAlign w:val="subscript"/>
          <w:lang w:eastAsia="uk-UA"/>
        </w:rPr>
        <w:t>3</w:t>
      </w:r>
      <w:r w:rsidRPr="0045669B">
        <w:rPr>
          <w:rStyle w:val="8"/>
          <w:color w:val="000000"/>
          <w:lang w:eastAsia="uk-UA"/>
        </w:rPr>
        <w:t>С</w:t>
      </w:r>
      <w:r w:rsidRPr="0045669B">
        <w:rPr>
          <w:rStyle w:val="8"/>
          <w:color w:val="000000"/>
          <w:lang w:val="en-US" w:eastAsia="uk-UA"/>
        </w:rPr>
        <w:t>l</w:t>
      </w:r>
      <w:r w:rsidRPr="0045669B">
        <w:rPr>
          <w:rStyle w:val="8"/>
          <w:color w:val="000000"/>
          <w:lang w:eastAsia="uk-UA"/>
        </w:rPr>
        <w:t>→ С</w:t>
      </w:r>
      <w:r w:rsidRPr="0045669B">
        <w:rPr>
          <w:rStyle w:val="8"/>
          <w:color w:val="000000"/>
          <w:vertAlign w:val="subscript"/>
          <w:lang w:eastAsia="uk-UA"/>
        </w:rPr>
        <w:t>2</w:t>
      </w:r>
      <w:r w:rsidRPr="0045669B">
        <w:rPr>
          <w:rStyle w:val="8"/>
          <w:color w:val="000000"/>
          <w:lang w:eastAsia="uk-UA"/>
        </w:rPr>
        <w:t>Н</w:t>
      </w:r>
      <w:r w:rsidRPr="0045669B">
        <w:rPr>
          <w:rStyle w:val="8"/>
          <w:color w:val="000000"/>
          <w:vertAlign w:val="subscript"/>
          <w:lang w:eastAsia="uk-UA"/>
        </w:rPr>
        <w:t>6</w:t>
      </w:r>
      <w:r w:rsidRPr="0045669B">
        <w:rPr>
          <w:rStyle w:val="8"/>
          <w:color w:val="000000"/>
          <w:lang w:eastAsia="uk-UA"/>
        </w:rPr>
        <w:t xml:space="preserve"> → С</w:t>
      </w:r>
      <w:r w:rsidRPr="0045669B">
        <w:rPr>
          <w:rStyle w:val="8"/>
          <w:color w:val="000000"/>
          <w:vertAlign w:val="subscript"/>
          <w:lang w:eastAsia="uk-UA"/>
        </w:rPr>
        <w:t>2</w:t>
      </w:r>
      <w:r w:rsidRPr="0045669B">
        <w:rPr>
          <w:rStyle w:val="8"/>
          <w:color w:val="000000"/>
          <w:lang w:eastAsia="uk-UA"/>
        </w:rPr>
        <w:t>Н</w:t>
      </w:r>
      <w:r w:rsidRPr="0045669B">
        <w:rPr>
          <w:rStyle w:val="8"/>
          <w:color w:val="000000"/>
          <w:vertAlign w:val="subscript"/>
          <w:lang w:eastAsia="uk-UA"/>
        </w:rPr>
        <w:t>5</w:t>
      </w:r>
      <w:r w:rsidRPr="0045669B">
        <w:rPr>
          <w:rStyle w:val="8"/>
          <w:color w:val="000000"/>
          <w:lang w:eastAsia="uk-UA"/>
        </w:rPr>
        <w:t>С</w:t>
      </w:r>
      <w:r w:rsidRPr="0045669B">
        <w:rPr>
          <w:rStyle w:val="8"/>
          <w:color w:val="000000"/>
          <w:lang w:val="en-US" w:eastAsia="uk-UA"/>
        </w:rPr>
        <w:t>l</w:t>
      </w:r>
    </w:p>
    <w:p w:rsidR="00F85801" w:rsidRPr="0045669B" w:rsidRDefault="00F85801" w:rsidP="0000056D">
      <w:pPr>
        <w:pStyle w:val="80"/>
        <w:shd w:val="clear" w:color="auto" w:fill="auto"/>
        <w:tabs>
          <w:tab w:val="left" w:pos="1834"/>
        </w:tabs>
        <w:spacing w:before="0" w:line="240" w:lineRule="auto"/>
        <w:ind w:left="23" w:right="318" w:firstLine="689"/>
        <w:rPr>
          <w:rStyle w:val="811"/>
          <w:color w:val="000000"/>
          <w:sz w:val="24"/>
          <w:szCs w:val="24"/>
          <w:lang w:eastAsia="uk-UA"/>
        </w:rPr>
      </w:pPr>
      <w:r w:rsidRPr="0045669B">
        <w:rPr>
          <w:rStyle w:val="811"/>
          <w:color w:val="000000"/>
          <w:sz w:val="24"/>
          <w:szCs w:val="24"/>
          <w:lang w:eastAsia="uk-UA"/>
        </w:rPr>
        <w:t>↓                         ↓</w:t>
      </w:r>
    </w:p>
    <w:p w:rsidR="00F85801" w:rsidRPr="0045669B" w:rsidRDefault="00F85801" w:rsidP="0000056D">
      <w:pPr>
        <w:pStyle w:val="80"/>
        <w:shd w:val="clear" w:color="auto" w:fill="auto"/>
        <w:tabs>
          <w:tab w:val="left" w:pos="1834"/>
        </w:tabs>
        <w:spacing w:before="0" w:after="308" w:line="240" w:lineRule="auto"/>
        <w:ind w:left="20" w:right="320" w:firstLine="689"/>
      </w:pPr>
      <w:r w:rsidRPr="0045669B">
        <w:rPr>
          <w:rStyle w:val="8"/>
          <w:color w:val="000000"/>
          <w:lang w:eastAsia="uk-UA"/>
        </w:rPr>
        <w:t>С</w:t>
      </w:r>
      <w:r w:rsidRPr="0045669B">
        <w:rPr>
          <w:rStyle w:val="8"/>
          <w:color w:val="000000"/>
          <w:vertAlign w:val="subscript"/>
          <w:lang w:eastAsia="uk-UA"/>
        </w:rPr>
        <w:t>2</w:t>
      </w:r>
      <w:r w:rsidRPr="0045669B">
        <w:rPr>
          <w:rStyle w:val="8"/>
          <w:color w:val="000000"/>
          <w:lang w:eastAsia="uk-UA"/>
        </w:rPr>
        <w:t>Н</w:t>
      </w:r>
      <w:r w:rsidRPr="0045669B">
        <w:rPr>
          <w:rStyle w:val="8"/>
          <w:color w:val="000000"/>
          <w:vertAlign w:val="subscript"/>
          <w:lang w:eastAsia="uk-UA"/>
        </w:rPr>
        <w:t>2</w:t>
      </w:r>
      <w:r w:rsidRPr="0045669B">
        <w:rPr>
          <w:rStyle w:val="8"/>
          <w:color w:val="000000"/>
          <w:lang w:eastAsia="uk-UA"/>
        </w:rPr>
        <w:tab/>
      </w:r>
      <w:r w:rsidRPr="0045669B">
        <w:rPr>
          <w:rStyle w:val="8"/>
          <w:color w:val="000000"/>
          <w:lang w:val="uk-UA" w:eastAsia="uk-UA"/>
        </w:rPr>
        <w:t xml:space="preserve">         </w:t>
      </w:r>
      <w:r w:rsidRPr="0045669B">
        <w:rPr>
          <w:rStyle w:val="8"/>
          <w:color w:val="000000"/>
          <w:lang w:eastAsia="uk-UA"/>
        </w:rPr>
        <w:t>С</w:t>
      </w:r>
      <w:r w:rsidRPr="0045669B">
        <w:rPr>
          <w:rStyle w:val="8"/>
          <w:color w:val="000000"/>
          <w:vertAlign w:val="subscript"/>
          <w:lang w:eastAsia="uk-UA"/>
        </w:rPr>
        <w:t>2</w:t>
      </w:r>
      <w:r w:rsidRPr="0045669B">
        <w:rPr>
          <w:rStyle w:val="8"/>
          <w:color w:val="000000"/>
          <w:lang w:eastAsia="uk-UA"/>
        </w:rPr>
        <w:t>Н</w:t>
      </w:r>
      <w:r w:rsidRPr="0045669B">
        <w:rPr>
          <w:rStyle w:val="8"/>
          <w:color w:val="000000"/>
          <w:vertAlign w:val="subscript"/>
          <w:lang w:eastAsia="uk-UA"/>
        </w:rPr>
        <w:t>4</w:t>
      </w:r>
    </w:p>
    <w:p w:rsidR="00F85801" w:rsidRPr="0045669B" w:rsidRDefault="00F85801" w:rsidP="0000056D">
      <w:pPr>
        <w:pStyle w:val="a8"/>
        <w:shd w:val="clear" w:color="auto" w:fill="auto"/>
        <w:spacing w:before="0" w:after="0" w:line="240" w:lineRule="auto"/>
        <w:ind w:left="20" w:firstLine="689"/>
        <w:rPr>
          <w:sz w:val="24"/>
          <w:szCs w:val="24"/>
        </w:rPr>
      </w:pPr>
      <w:proofErr w:type="spellStart"/>
      <w:r w:rsidRPr="0045669B">
        <w:rPr>
          <w:rStyle w:val="a7"/>
          <w:color w:val="000000"/>
          <w:sz w:val="24"/>
          <w:szCs w:val="24"/>
          <w:lang w:eastAsia="uk-UA"/>
        </w:rPr>
        <w:t>Самостійна</w:t>
      </w:r>
      <w:proofErr w:type="spellEnd"/>
      <w:r w:rsidRPr="0045669B">
        <w:rPr>
          <w:rStyle w:val="a7"/>
          <w:color w:val="000000"/>
          <w:sz w:val="24"/>
          <w:szCs w:val="24"/>
          <w:lang w:eastAsia="uk-UA"/>
        </w:rPr>
        <w:t xml:space="preserve"> робота </w:t>
      </w:r>
      <w:proofErr w:type="spellStart"/>
      <w:r w:rsidRPr="0045669B">
        <w:rPr>
          <w:rStyle w:val="a7"/>
          <w:color w:val="000000"/>
          <w:sz w:val="24"/>
          <w:szCs w:val="24"/>
          <w:lang w:eastAsia="uk-UA"/>
        </w:rPr>
        <w:t>із</w:t>
      </w:r>
      <w:proofErr w:type="spellEnd"/>
      <w:r w:rsidRPr="0045669B">
        <w:rPr>
          <w:rStyle w:val="a7"/>
          <w:color w:val="000000"/>
          <w:sz w:val="24"/>
          <w:szCs w:val="24"/>
          <w:lang w:eastAsia="uk-UA"/>
        </w:rPr>
        <w:t xml:space="preserve"> </w:t>
      </w:r>
      <w:proofErr w:type="spellStart"/>
      <w:r w:rsidRPr="0045669B">
        <w:rPr>
          <w:rStyle w:val="a7"/>
          <w:color w:val="000000"/>
          <w:sz w:val="24"/>
          <w:szCs w:val="24"/>
          <w:lang w:eastAsia="uk-UA"/>
        </w:rPr>
        <w:t>взаємоперевіркою</w:t>
      </w:r>
      <w:proofErr w:type="spellEnd"/>
      <w:r w:rsidRPr="0045669B">
        <w:rPr>
          <w:rStyle w:val="a7"/>
          <w:color w:val="000000"/>
          <w:sz w:val="24"/>
          <w:szCs w:val="24"/>
          <w:lang w:eastAsia="uk-UA"/>
        </w:rPr>
        <w:t>.</w:t>
      </w:r>
    </w:p>
    <w:p w:rsidR="00F85801" w:rsidRPr="0045669B" w:rsidRDefault="00F85801" w:rsidP="0000056D">
      <w:pPr>
        <w:pStyle w:val="80"/>
        <w:shd w:val="clear" w:color="auto" w:fill="auto"/>
        <w:spacing w:before="0" w:line="312" w:lineRule="exact"/>
        <w:ind w:left="20" w:right="320" w:firstLine="689"/>
      </w:pPr>
      <w:r w:rsidRPr="0045669B">
        <w:rPr>
          <w:rStyle w:val="8"/>
          <w:color w:val="000000"/>
          <w:lang w:eastAsia="uk-UA"/>
        </w:rPr>
        <w:t>С</w:t>
      </w:r>
      <w:r w:rsidRPr="0045669B">
        <w:rPr>
          <w:rStyle w:val="8"/>
          <w:color w:val="000000"/>
          <w:vertAlign w:val="subscript"/>
          <w:lang w:eastAsia="uk-UA"/>
        </w:rPr>
        <w:t>2</w:t>
      </w:r>
      <w:r w:rsidRPr="0045669B">
        <w:rPr>
          <w:rStyle w:val="8"/>
          <w:color w:val="000000"/>
          <w:lang w:eastAsia="uk-UA"/>
        </w:rPr>
        <w:t>Н</w:t>
      </w:r>
      <w:r w:rsidRPr="0045669B">
        <w:rPr>
          <w:rStyle w:val="8"/>
          <w:color w:val="000000"/>
          <w:vertAlign w:val="subscript"/>
          <w:lang w:eastAsia="uk-UA"/>
        </w:rPr>
        <w:t>6</w:t>
      </w:r>
      <w:r w:rsidRPr="0045669B">
        <w:rPr>
          <w:rStyle w:val="8"/>
          <w:color w:val="000000"/>
          <w:lang w:eastAsia="uk-UA"/>
        </w:rPr>
        <w:t xml:space="preserve"> → С</w:t>
      </w:r>
      <w:r w:rsidRPr="0045669B">
        <w:rPr>
          <w:rStyle w:val="8"/>
          <w:color w:val="000000"/>
          <w:vertAlign w:val="subscript"/>
          <w:lang w:eastAsia="uk-UA"/>
        </w:rPr>
        <w:t>2</w:t>
      </w:r>
      <w:r w:rsidRPr="0045669B">
        <w:rPr>
          <w:rStyle w:val="8"/>
          <w:color w:val="000000"/>
          <w:lang w:eastAsia="uk-UA"/>
        </w:rPr>
        <w:t>Н</w:t>
      </w:r>
      <w:r w:rsidRPr="0045669B">
        <w:rPr>
          <w:rStyle w:val="88pt"/>
          <w:color w:val="000000"/>
          <w:sz w:val="24"/>
          <w:szCs w:val="24"/>
          <w:vertAlign w:val="subscript"/>
          <w:lang w:eastAsia="uk-UA"/>
        </w:rPr>
        <w:t>4</w:t>
      </w:r>
      <w:r w:rsidRPr="0045669B">
        <w:rPr>
          <w:rStyle w:val="8"/>
          <w:color w:val="000000"/>
          <w:lang w:eastAsia="uk-UA"/>
        </w:rPr>
        <w:t xml:space="preserve"> → С</w:t>
      </w:r>
      <w:r w:rsidRPr="0045669B">
        <w:rPr>
          <w:rStyle w:val="8"/>
          <w:color w:val="000000"/>
          <w:vertAlign w:val="subscript"/>
          <w:lang w:eastAsia="uk-UA"/>
        </w:rPr>
        <w:t>2</w:t>
      </w:r>
      <w:r w:rsidRPr="0045669B">
        <w:rPr>
          <w:rStyle w:val="8"/>
          <w:color w:val="000000"/>
          <w:lang w:eastAsia="uk-UA"/>
        </w:rPr>
        <w:t>Н</w:t>
      </w:r>
      <w:r w:rsidRPr="0045669B">
        <w:rPr>
          <w:rStyle w:val="8"/>
          <w:color w:val="000000"/>
          <w:vertAlign w:val="subscript"/>
          <w:lang w:eastAsia="uk-UA"/>
        </w:rPr>
        <w:t xml:space="preserve">2 </w:t>
      </w:r>
      <w:r w:rsidRPr="0045669B">
        <w:rPr>
          <w:rStyle w:val="8"/>
          <w:color w:val="000000"/>
          <w:lang w:eastAsia="uk-UA"/>
        </w:rPr>
        <w:t>→</w:t>
      </w:r>
      <w:r w:rsidRPr="0045669B">
        <w:rPr>
          <w:rStyle w:val="8"/>
          <w:color w:val="000000"/>
          <w:vertAlign w:val="subscript"/>
          <w:lang w:eastAsia="uk-UA"/>
        </w:rPr>
        <w:t xml:space="preserve"> </w:t>
      </w:r>
      <w:r w:rsidRPr="0045669B">
        <w:rPr>
          <w:lang w:val="en-US"/>
        </w:rPr>
        <w:t>CO</w:t>
      </w:r>
      <w:r w:rsidRPr="0045669B">
        <w:rPr>
          <w:vertAlign w:val="subscript"/>
        </w:rPr>
        <w:t>2</w:t>
      </w:r>
    </w:p>
    <w:p w:rsidR="00F85801" w:rsidRPr="0045669B" w:rsidRDefault="00F85801" w:rsidP="0000056D">
      <w:pPr>
        <w:pStyle w:val="80"/>
        <w:shd w:val="clear" w:color="auto" w:fill="auto"/>
        <w:spacing w:before="0" w:line="312" w:lineRule="exact"/>
        <w:ind w:left="20" w:right="320" w:firstLine="689"/>
      </w:pPr>
      <w:r w:rsidRPr="0045669B">
        <w:rPr>
          <w:rStyle w:val="8"/>
          <w:color w:val="000000"/>
          <w:lang w:eastAsia="uk-UA"/>
        </w:rPr>
        <w:t xml:space="preserve"> ↓</w:t>
      </w:r>
    </w:p>
    <w:p w:rsidR="00F85801" w:rsidRPr="0045669B" w:rsidRDefault="00F85801" w:rsidP="0000056D">
      <w:pPr>
        <w:pStyle w:val="a8"/>
        <w:shd w:val="clear" w:color="auto" w:fill="auto"/>
        <w:spacing w:before="0" w:after="202" w:line="240" w:lineRule="exact"/>
        <w:ind w:left="20" w:firstLine="689"/>
        <w:rPr>
          <w:vertAlign w:val="subscript"/>
        </w:rPr>
      </w:pPr>
      <w:r w:rsidRPr="0045669B">
        <w:rPr>
          <w:rStyle w:val="a7"/>
          <w:color w:val="000000"/>
          <w:lang w:eastAsia="uk-UA"/>
        </w:rPr>
        <w:t>С</w:t>
      </w:r>
      <w:r w:rsidRPr="0045669B">
        <w:rPr>
          <w:rStyle w:val="a7"/>
          <w:color w:val="000000"/>
          <w:vertAlign w:val="subscript"/>
          <w:lang w:eastAsia="uk-UA"/>
        </w:rPr>
        <w:t>2</w:t>
      </w:r>
      <w:r w:rsidRPr="0045669B">
        <w:rPr>
          <w:rStyle w:val="a7"/>
          <w:color w:val="000000"/>
          <w:lang w:eastAsia="uk-UA"/>
        </w:rPr>
        <w:t>Н</w:t>
      </w:r>
      <w:r w:rsidRPr="0045669B">
        <w:rPr>
          <w:rStyle w:val="a7"/>
          <w:color w:val="000000"/>
          <w:vertAlign w:val="subscript"/>
          <w:lang w:eastAsia="uk-UA"/>
        </w:rPr>
        <w:t>5</w:t>
      </w:r>
      <w:r w:rsidRPr="0045669B">
        <w:rPr>
          <w:rStyle w:val="a7"/>
          <w:color w:val="000000"/>
          <w:lang w:eastAsia="uk-UA"/>
        </w:rPr>
        <w:t xml:space="preserve">Вг → </w:t>
      </w:r>
      <w:r w:rsidRPr="0045669B">
        <w:rPr>
          <w:rStyle w:val="12pt"/>
          <w:color w:val="000000"/>
          <w:lang w:val="en-US" w:eastAsia="uk-UA"/>
        </w:rPr>
        <w:t>C</w:t>
      </w:r>
      <w:r w:rsidRPr="0045669B">
        <w:rPr>
          <w:rStyle w:val="12pt"/>
          <w:color w:val="000000"/>
          <w:vertAlign w:val="subscript"/>
          <w:lang w:eastAsia="uk-UA"/>
        </w:rPr>
        <w:t>4</w:t>
      </w:r>
      <w:r w:rsidRPr="0045669B">
        <w:rPr>
          <w:rStyle w:val="12pt"/>
          <w:color w:val="000000"/>
          <w:lang w:val="en-US" w:eastAsia="uk-UA"/>
        </w:rPr>
        <w:t>H</w:t>
      </w:r>
      <w:r w:rsidRPr="0045669B">
        <w:rPr>
          <w:rStyle w:val="12pt"/>
          <w:color w:val="000000"/>
          <w:vertAlign w:val="subscript"/>
          <w:lang w:eastAsia="uk-UA"/>
        </w:rPr>
        <w:t>10</w:t>
      </w:r>
    </w:p>
    <w:p w:rsidR="006C7D31" w:rsidRPr="0045669B" w:rsidRDefault="00F85801" w:rsidP="0000056D">
      <w:pPr>
        <w:widowControl w:val="0"/>
        <w:ind w:firstLine="689"/>
        <w:rPr>
          <w:noProof/>
          <w:sz w:val="28"/>
          <w:szCs w:val="28"/>
          <w:lang w:val="uk-UA" w:eastAsia="en-US"/>
        </w:rPr>
      </w:pPr>
      <w:r w:rsidRPr="0045669B">
        <w:rPr>
          <w:noProof/>
          <w:sz w:val="28"/>
          <w:szCs w:val="28"/>
          <w:lang w:val="uk-UA" w:eastAsia="en-US"/>
        </w:rPr>
        <w:t>4. Розв’язжіть задачу.</w:t>
      </w:r>
    </w:p>
    <w:p w:rsidR="006C7D31" w:rsidRPr="0045669B" w:rsidRDefault="00F85801" w:rsidP="0000056D">
      <w:pPr>
        <w:widowControl w:val="0"/>
        <w:ind w:firstLine="709"/>
        <w:jc w:val="both"/>
        <w:rPr>
          <w:bCs/>
          <w:sz w:val="28"/>
          <w:szCs w:val="28"/>
          <w:lang w:val="uk-UA"/>
        </w:rPr>
      </w:pPr>
      <w:r w:rsidRPr="0045669B">
        <w:rPr>
          <w:bCs/>
          <w:sz w:val="28"/>
          <w:szCs w:val="28"/>
          <w:lang w:val="uk-UA"/>
        </w:rPr>
        <w:t>1. Відносна густина алкана за повітрям дорівнює З,45. Визначте його формулу і назвіть можливі ізомери.</w:t>
      </w:r>
    </w:p>
    <w:p w:rsidR="00F85801" w:rsidRPr="0045669B" w:rsidRDefault="00F85801" w:rsidP="0000056D">
      <w:pPr>
        <w:widowControl w:val="0"/>
        <w:ind w:firstLine="709"/>
        <w:jc w:val="both"/>
        <w:rPr>
          <w:bCs/>
          <w:sz w:val="28"/>
          <w:szCs w:val="28"/>
          <w:lang w:val="uk-UA"/>
        </w:rPr>
      </w:pPr>
      <w:r w:rsidRPr="0045669B">
        <w:rPr>
          <w:bCs/>
          <w:sz w:val="28"/>
          <w:szCs w:val="28"/>
          <w:lang w:val="uk-UA"/>
        </w:rPr>
        <w:t xml:space="preserve">2. Алкан кількістю речовини0,5 моль згорає без залишку в кисні </w:t>
      </w:r>
      <w:r w:rsidR="00F8090F" w:rsidRPr="0045669B">
        <w:rPr>
          <w:bCs/>
          <w:sz w:val="28"/>
          <w:szCs w:val="28"/>
          <w:lang w:val="uk-UA"/>
        </w:rPr>
        <w:t>об’ємом 123,2 л (</w:t>
      </w:r>
      <w:proofErr w:type="spellStart"/>
      <w:r w:rsidR="00F8090F" w:rsidRPr="0045669B">
        <w:rPr>
          <w:bCs/>
          <w:sz w:val="28"/>
          <w:szCs w:val="28"/>
          <w:lang w:val="uk-UA"/>
        </w:rPr>
        <w:t>н.у</w:t>
      </w:r>
      <w:proofErr w:type="spellEnd"/>
      <w:r w:rsidR="00F8090F" w:rsidRPr="0045669B">
        <w:rPr>
          <w:bCs/>
          <w:sz w:val="28"/>
          <w:szCs w:val="28"/>
          <w:lang w:val="uk-UA"/>
        </w:rPr>
        <w:t>). Виведіть молекулярну формулу речовини.</w:t>
      </w:r>
    </w:p>
    <w:p w:rsidR="00F8090F" w:rsidRPr="0045669B" w:rsidRDefault="00AE1157" w:rsidP="0000056D">
      <w:pPr>
        <w:widowControl w:val="0"/>
        <w:ind w:firstLine="709"/>
        <w:jc w:val="both"/>
        <w:rPr>
          <w:b/>
          <w:bCs/>
          <w:i/>
          <w:sz w:val="28"/>
          <w:szCs w:val="28"/>
          <w:lang w:val="uk-UA"/>
        </w:rPr>
      </w:pPr>
      <w:r w:rsidRPr="0045669B">
        <w:rPr>
          <w:b/>
          <w:bCs/>
          <w:i/>
          <w:sz w:val="28"/>
          <w:szCs w:val="28"/>
          <w:lang w:val="uk-UA"/>
        </w:rPr>
        <w:t xml:space="preserve">4.2. Виконати тест за посиланням </w:t>
      </w:r>
      <w:hyperlink r:id="rId8" w:history="1">
        <w:r w:rsidRPr="0045669B">
          <w:rPr>
            <w:rStyle w:val="a5"/>
            <w:b/>
            <w:bCs/>
            <w:i/>
            <w:sz w:val="28"/>
            <w:szCs w:val="28"/>
            <w:lang w:val="uk-UA"/>
          </w:rPr>
          <w:t>https://cutt.ly/zSfd2eV</w:t>
        </w:r>
      </w:hyperlink>
    </w:p>
    <w:p w:rsidR="00AD70AE" w:rsidRPr="0045669B" w:rsidRDefault="00AD70AE" w:rsidP="0000056D">
      <w:pPr>
        <w:widowControl w:val="0"/>
        <w:ind w:firstLine="709"/>
        <w:jc w:val="both"/>
        <w:rPr>
          <w:b/>
          <w:iCs/>
          <w:sz w:val="28"/>
          <w:szCs w:val="28"/>
          <w:lang w:val="uk-UA"/>
        </w:rPr>
      </w:pPr>
      <w:r w:rsidRPr="0045669B">
        <w:rPr>
          <w:b/>
          <w:bCs/>
          <w:sz w:val="28"/>
          <w:szCs w:val="28"/>
          <w:lang w:val="uk-UA"/>
        </w:rPr>
        <w:t xml:space="preserve">Методичний коментар. </w:t>
      </w:r>
      <w:r w:rsidR="00376F89" w:rsidRPr="0045669B">
        <w:rPr>
          <w:i/>
          <w:sz w:val="28"/>
          <w:szCs w:val="28"/>
          <w:lang w:val="uk-UA"/>
        </w:rPr>
        <w:t xml:space="preserve">Для узагальнення вивченого викладач акцентує увагу на розв’язування задач, що сприяє розвиткові вмінь застосовувати теоретичні знання на практиці, дозволяє сконцентрувати увагу, розвиває вміння логічно мислити. </w:t>
      </w:r>
      <w:r w:rsidR="00E70EBE" w:rsidRPr="0045669B">
        <w:rPr>
          <w:i/>
          <w:sz w:val="28"/>
          <w:szCs w:val="28"/>
          <w:lang w:val="uk-UA"/>
        </w:rPr>
        <w:t xml:space="preserve">Використання </w:t>
      </w:r>
      <w:proofErr w:type="spellStart"/>
      <w:r w:rsidR="00E70EBE" w:rsidRPr="0045669B">
        <w:rPr>
          <w:i/>
          <w:sz w:val="28"/>
          <w:szCs w:val="28"/>
          <w:lang w:val="uk-UA"/>
        </w:rPr>
        <w:t>google</w:t>
      </w:r>
      <w:proofErr w:type="spellEnd"/>
      <w:r w:rsidR="00E70EBE" w:rsidRPr="0045669B">
        <w:rPr>
          <w:i/>
          <w:sz w:val="28"/>
          <w:szCs w:val="28"/>
          <w:lang w:val="uk-UA"/>
        </w:rPr>
        <w:t xml:space="preserve"> сервісу </w:t>
      </w:r>
      <w:proofErr w:type="spellStart"/>
      <w:r w:rsidR="00E70EBE" w:rsidRPr="0045669B">
        <w:rPr>
          <w:i/>
          <w:sz w:val="28"/>
          <w:szCs w:val="28"/>
          <w:lang w:val="uk-UA"/>
        </w:rPr>
        <w:t>jamboard</w:t>
      </w:r>
      <w:proofErr w:type="spellEnd"/>
      <w:r w:rsidR="00E70EBE" w:rsidRPr="0045669B">
        <w:rPr>
          <w:i/>
          <w:sz w:val="28"/>
          <w:szCs w:val="28"/>
          <w:lang w:val="uk-UA"/>
        </w:rPr>
        <w:t xml:space="preserve"> створює умови спільної </w:t>
      </w:r>
      <w:r w:rsidR="00E70EBE" w:rsidRPr="0045669B">
        <w:rPr>
          <w:i/>
          <w:sz w:val="28"/>
          <w:szCs w:val="28"/>
          <w:lang w:val="uk-UA"/>
        </w:rPr>
        <w:lastRenderedPageBreak/>
        <w:t xml:space="preserve">взаємодії усіх учасників освітнього процесу, унаочнює, </w:t>
      </w:r>
      <w:proofErr w:type="spellStart"/>
      <w:r w:rsidR="00E70EBE" w:rsidRPr="0045669B">
        <w:rPr>
          <w:i/>
          <w:sz w:val="28"/>
          <w:szCs w:val="28"/>
          <w:lang w:val="uk-UA"/>
        </w:rPr>
        <w:t>візуалізує</w:t>
      </w:r>
      <w:proofErr w:type="spellEnd"/>
      <w:r w:rsidR="00E70EBE" w:rsidRPr="0045669B">
        <w:rPr>
          <w:i/>
          <w:sz w:val="28"/>
          <w:szCs w:val="28"/>
          <w:lang w:val="uk-UA"/>
        </w:rPr>
        <w:t xml:space="preserve"> навчальний матеріал, розширюючи пізнавальний інтерес учнів, забезпечує здобуття більш глибоких знань за мінімальних затрат часу. </w:t>
      </w:r>
      <w:r w:rsidR="00376F89" w:rsidRPr="0045669B">
        <w:rPr>
          <w:i/>
          <w:sz w:val="28"/>
          <w:szCs w:val="28"/>
          <w:lang w:val="uk-UA"/>
        </w:rPr>
        <w:t xml:space="preserve">Для перевірки глибини засвоєння </w:t>
      </w:r>
      <w:r w:rsidR="00F85801" w:rsidRPr="0045669B">
        <w:rPr>
          <w:i/>
          <w:sz w:val="28"/>
          <w:szCs w:val="28"/>
          <w:lang w:val="uk-UA"/>
        </w:rPr>
        <w:t xml:space="preserve">кожним </w:t>
      </w:r>
      <w:r w:rsidR="00376F89" w:rsidRPr="0045669B">
        <w:rPr>
          <w:i/>
          <w:sz w:val="28"/>
          <w:szCs w:val="28"/>
          <w:lang w:val="uk-UA"/>
        </w:rPr>
        <w:t>учнями</w:t>
      </w:r>
      <w:r w:rsidR="00376F89" w:rsidRPr="0045669B">
        <w:rPr>
          <w:rStyle w:val="a3"/>
          <w:color w:val="auto"/>
          <w:sz w:val="28"/>
          <w:szCs w:val="28"/>
          <w:lang w:val="uk-UA"/>
        </w:rPr>
        <w:t xml:space="preserve"> </w:t>
      </w:r>
      <w:r w:rsidR="00376F89" w:rsidRPr="0045669B">
        <w:rPr>
          <w:rStyle w:val="a3"/>
          <w:b w:val="0"/>
          <w:color w:val="auto"/>
          <w:sz w:val="28"/>
          <w:szCs w:val="28"/>
          <w:lang w:val="uk-UA"/>
        </w:rPr>
        <w:t xml:space="preserve">навчального матеріалу, </w:t>
      </w:r>
      <w:r w:rsidR="00F85801" w:rsidRPr="0045669B">
        <w:rPr>
          <w:rStyle w:val="a3"/>
          <w:b w:val="0"/>
          <w:color w:val="auto"/>
          <w:sz w:val="28"/>
          <w:szCs w:val="28"/>
          <w:lang w:val="uk-UA"/>
        </w:rPr>
        <w:t xml:space="preserve">використовується тестування у </w:t>
      </w:r>
      <w:proofErr w:type="spellStart"/>
      <w:r w:rsidR="00F85801" w:rsidRPr="0045669B">
        <w:rPr>
          <w:sz w:val="28"/>
          <w:szCs w:val="28"/>
          <w:lang w:val="uk-UA"/>
        </w:rPr>
        <w:t>google</w:t>
      </w:r>
      <w:proofErr w:type="spellEnd"/>
      <w:r w:rsidR="00F85801" w:rsidRPr="0045669B">
        <w:rPr>
          <w:sz w:val="28"/>
          <w:szCs w:val="28"/>
          <w:lang w:val="uk-UA"/>
        </w:rPr>
        <w:t xml:space="preserve"> формі.</w:t>
      </w:r>
    </w:p>
    <w:p w:rsidR="00AD70AE" w:rsidRPr="0045669B" w:rsidRDefault="00AD70AE" w:rsidP="0000056D">
      <w:pPr>
        <w:widowControl w:val="0"/>
        <w:tabs>
          <w:tab w:val="left" w:pos="1134"/>
        </w:tabs>
        <w:ind w:firstLine="709"/>
        <w:jc w:val="both"/>
        <w:rPr>
          <w:b/>
          <w:bCs/>
          <w:spacing w:val="-16"/>
          <w:sz w:val="28"/>
          <w:szCs w:val="28"/>
          <w:lang w:val="uk-UA"/>
        </w:rPr>
      </w:pPr>
      <w:r w:rsidRPr="0045669B">
        <w:rPr>
          <w:b/>
          <w:bCs/>
          <w:spacing w:val="-16"/>
          <w:sz w:val="28"/>
          <w:szCs w:val="28"/>
          <w:lang w:val="uk-UA"/>
        </w:rPr>
        <w:t xml:space="preserve">V. </w:t>
      </w:r>
      <w:r w:rsidR="00376F89" w:rsidRPr="0045669B">
        <w:rPr>
          <w:b/>
          <w:bCs/>
          <w:spacing w:val="-16"/>
          <w:sz w:val="28"/>
          <w:szCs w:val="28"/>
          <w:lang w:val="uk-UA"/>
        </w:rPr>
        <w:t>Рефлексивно-оцінюючий етап</w:t>
      </w:r>
    </w:p>
    <w:p w:rsidR="00376F89" w:rsidRPr="0045669B" w:rsidRDefault="00AE1157" w:rsidP="0000056D">
      <w:pPr>
        <w:widowControl w:val="0"/>
        <w:tabs>
          <w:tab w:val="left" w:pos="1134"/>
        </w:tabs>
        <w:ind w:firstLine="709"/>
        <w:jc w:val="both"/>
        <w:rPr>
          <w:bCs/>
          <w:spacing w:val="-16"/>
          <w:sz w:val="28"/>
          <w:szCs w:val="28"/>
          <w:lang w:val="uk-UA"/>
        </w:rPr>
      </w:pPr>
      <w:r w:rsidRPr="0045669B">
        <w:rPr>
          <w:bCs/>
          <w:spacing w:val="-16"/>
          <w:sz w:val="28"/>
          <w:szCs w:val="28"/>
          <w:lang w:val="uk-UA"/>
        </w:rPr>
        <w:t xml:space="preserve">5.1. </w:t>
      </w:r>
      <w:r w:rsidR="00376F89" w:rsidRPr="0045669B">
        <w:rPr>
          <w:bCs/>
          <w:spacing w:val="-16"/>
          <w:sz w:val="28"/>
          <w:szCs w:val="28"/>
          <w:lang w:val="uk-UA"/>
        </w:rPr>
        <w:t>Аналіз діяльності учнів на уроці</w:t>
      </w:r>
    </w:p>
    <w:p w:rsidR="00376F89" w:rsidRPr="0045669B" w:rsidRDefault="00AE1157" w:rsidP="0000056D">
      <w:pPr>
        <w:widowControl w:val="0"/>
        <w:tabs>
          <w:tab w:val="left" w:pos="1134"/>
        </w:tabs>
        <w:ind w:firstLine="709"/>
        <w:jc w:val="both"/>
        <w:rPr>
          <w:bCs/>
          <w:spacing w:val="-16"/>
          <w:sz w:val="28"/>
          <w:szCs w:val="28"/>
          <w:lang w:val="uk-UA"/>
        </w:rPr>
      </w:pPr>
      <w:r w:rsidRPr="0045669B">
        <w:rPr>
          <w:bCs/>
          <w:spacing w:val="-16"/>
          <w:sz w:val="28"/>
          <w:szCs w:val="28"/>
          <w:lang w:val="uk-UA"/>
        </w:rPr>
        <w:t xml:space="preserve">5.2. </w:t>
      </w:r>
      <w:r w:rsidR="00376F89" w:rsidRPr="0045669B">
        <w:rPr>
          <w:bCs/>
          <w:spacing w:val="-16"/>
          <w:sz w:val="28"/>
          <w:szCs w:val="28"/>
          <w:lang w:val="uk-UA"/>
        </w:rPr>
        <w:t>Рефлексія</w:t>
      </w:r>
    </w:p>
    <w:p w:rsidR="00376F89" w:rsidRPr="0045669B" w:rsidRDefault="00AE1157" w:rsidP="0000056D">
      <w:pPr>
        <w:widowControl w:val="0"/>
        <w:tabs>
          <w:tab w:val="left" w:pos="1134"/>
        </w:tabs>
        <w:ind w:firstLine="709"/>
        <w:jc w:val="both"/>
        <w:rPr>
          <w:bCs/>
          <w:spacing w:val="-16"/>
          <w:sz w:val="28"/>
          <w:szCs w:val="28"/>
          <w:lang w:val="uk-UA"/>
        </w:rPr>
      </w:pPr>
      <w:r w:rsidRPr="0045669B">
        <w:rPr>
          <w:bCs/>
          <w:spacing w:val="-16"/>
          <w:sz w:val="28"/>
          <w:szCs w:val="28"/>
          <w:lang w:val="uk-UA"/>
        </w:rPr>
        <w:t xml:space="preserve">5.3. </w:t>
      </w:r>
      <w:r w:rsidR="00376F89" w:rsidRPr="0045669B">
        <w:rPr>
          <w:bCs/>
          <w:spacing w:val="-16"/>
          <w:sz w:val="28"/>
          <w:szCs w:val="28"/>
          <w:lang w:val="uk-UA"/>
        </w:rPr>
        <w:t>Повідомлення домашнього завдання</w:t>
      </w:r>
    </w:p>
    <w:p w:rsidR="00AE1157" w:rsidRPr="0045669B" w:rsidRDefault="0045669B" w:rsidP="0000056D">
      <w:pPr>
        <w:widowControl w:val="0"/>
        <w:tabs>
          <w:tab w:val="left" w:pos="1134"/>
        </w:tabs>
        <w:ind w:firstLine="709"/>
        <w:jc w:val="both"/>
        <w:rPr>
          <w:bCs/>
          <w:spacing w:val="-16"/>
          <w:sz w:val="28"/>
          <w:szCs w:val="28"/>
          <w:lang w:val="uk-UA"/>
        </w:rPr>
      </w:pPr>
      <w:r w:rsidRPr="0045669B">
        <w:rPr>
          <w:bCs/>
          <w:spacing w:val="-16"/>
          <w:sz w:val="28"/>
          <w:szCs w:val="28"/>
          <w:lang w:val="uk-UA"/>
        </w:rPr>
        <w:t>За підручником повторити тему «Вуглеводні»</w:t>
      </w:r>
    </w:p>
    <w:p w:rsidR="0045669B" w:rsidRPr="0045669B" w:rsidRDefault="0045669B" w:rsidP="0000056D">
      <w:pPr>
        <w:widowControl w:val="0"/>
        <w:tabs>
          <w:tab w:val="left" w:pos="1134"/>
        </w:tabs>
        <w:ind w:firstLine="709"/>
        <w:jc w:val="both"/>
        <w:rPr>
          <w:bCs/>
          <w:spacing w:val="-16"/>
          <w:sz w:val="28"/>
          <w:szCs w:val="28"/>
          <w:lang w:val="uk-UA"/>
        </w:rPr>
      </w:pPr>
      <w:r w:rsidRPr="0045669B">
        <w:rPr>
          <w:bCs/>
          <w:spacing w:val="-16"/>
          <w:sz w:val="28"/>
          <w:szCs w:val="28"/>
          <w:lang w:val="uk-UA"/>
        </w:rPr>
        <w:t xml:space="preserve">Письмово розв’язати задачу </w:t>
      </w:r>
      <w:r>
        <w:rPr>
          <w:bCs/>
          <w:spacing w:val="-16"/>
          <w:sz w:val="28"/>
          <w:szCs w:val="28"/>
          <w:lang w:val="uk-UA"/>
        </w:rPr>
        <w:t>відповідно до варіанту який ви отримали.</w:t>
      </w:r>
    </w:p>
    <w:p w:rsidR="0045669B" w:rsidRPr="0045669B" w:rsidRDefault="0045669B" w:rsidP="0000056D">
      <w:pPr>
        <w:pStyle w:val="a6"/>
        <w:widowControl w:val="0"/>
        <w:tabs>
          <w:tab w:val="left" w:pos="1134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45669B">
        <w:rPr>
          <w:sz w:val="28"/>
          <w:szCs w:val="28"/>
          <w:lang w:val="uk-UA"/>
        </w:rPr>
        <w:t>Спалили органічну речовину Х</w:t>
      </w:r>
      <w:r w:rsidRPr="0045669B">
        <w:rPr>
          <w:sz w:val="28"/>
          <w:szCs w:val="28"/>
        </w:rPr>
        <w:t xml:space="preserve">, яка </w:t>
      </w:r>
      <w:r w:rsidRPr="0045669B">
        <w:rPr>
          <w:sz w:val="28"/>
          <w:szCs w:val="28"/>
          <w:lang w:val="uk-UA"/>
        </w:rPr>
        <w:t>має певну відносну густину.</w:t>
      </w:r>
      <w:r w:rsidRPr="0045669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Добули карбон (IV) оксид </w:t>
      </w:r>
      <w:r w:rsidRPr="0045669B">
        <w:rPr>
          <w:sz w:val="28"/>
          <w:szCs w:val="28"/>
          <w:lang w:val="uk-UA"/>
        </w:rPr>
        <w:t>і воду</w:t>
      </w:r>
      <w:r w:rsidRPr="0045669B">
        <w:rPr>
          <w:sz w:val="28"/>
          <w:szCs w:val="28"/>
        </w:rPr>
        <w:t xml:space="preserve">. </w:t>
      </w:r>
      <w:proofErr w:type="spellStart"/>
      <w:r w:rsidRPr="0045669B">
        <w:rPr>
          <w:sz w:val="28"/>
          <w:szCs w:val="28"/>
        </w:rPr>
        <w:t>Визначити</w:t>
      </w:r>
      <w:proofErr w:type="spellEnd"/>
      <w:r w:rsidRPr="0045669B">
        <w:rPr>
          <w:sz w:val="28"/>
          <w:szCs w:val="28"/>
        </w:rPr>
        <w:t xml:space="preserve"> </w:t>
      </w:r>
      <w:proofErr w:type="spellStart"/>
      <w:r w:rsidRPr="0045669B">
        <w:rPr>
          <w:sz w:val="28"/>
          <w:szCs w:val="28"/>
        </w:rPr>
        <w:t>молекулярну</w:t>
      </w:r>
      <w:proofErr w:type="spellEnd"/>
      <w:r w:rsidRPr="0045669B">
        <w:rPr>
          <w:sz w:val="28"/>
          <w:szCs w:val="28"/>
        </w:rPr>
        <w:t xml:space="preserve"> формулу </w:t>
      </w:r>
      <w:proofErr w:type="spellStart"/>
      <w:r w:rsidRPr="0045669B">
        <w:rPr>
          <w:sz w:val="28"/>
          <w:szCs w:val="28"/>
        </w:rPr>
        <w:t>органічної</w:t>
      </w:r>
      <w:proofErr w:type="spellEnd"/>
      <w:r w:rsidRPr="0045669B">
        <w:rPr>
          <w:sz w:val="28"/>
          <w:szCs w:val="28"/>
        </w:rPr>
        <w:t xml:space="preserve"> </w:t>
      </w:r>
      <w:proofErr w:type="spellStart"/>
      <w:r w:rsidRPr="0045669B">
        <w:rPr>
          <w:sz w:val="28"/>
          <w:szCs w:val="28"/>
        </w:rPr>
        <w:t>сполуки</w:t>
      </w:r>
      <w:proofErr w:type="spellEnd"/>
      <w:r w:rsidRPr="0045669B">
        <w:rPr>
          <w:sz w:val="28"/>
          <w:szCs w:val="28"/>
        </w:rPr>
        <w:t>.</w:t>
      </w:r>
    </w:p>
    <w:tbl>
      <w:tblPr>
        <w:tblStyle w:val="ab"/>
        <w:tblpPr w:leftFromText="180" w:rightFromText="180" w:vertAnchor="text" w:horzAnchor="margin" w:tblpXSpec="center" w:tblpY="238"/>
        <w:tblW w:w="1130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1"/>
        <w:gridCol w:w="936"/>
        <w:gridCol w:w="1134"/>
        <w:gridCol w:w="1276"/>
        <w:gridCol w:w="1134"/>
        <w:gridCol w:w="1134"/>
        <w:gridCol w:w="993"/>
        <w:gridCol w:w="1614"/>
      </w:tblGrid>
      <w:tr w:rsidR="0045669B" w:rsidRPr="009776D1" w:rsidTr="0045669B">
        <w:trPr>
          <w:trHeight w:val="658"/>
        </w:trPr>
        <w:tc>
          <w:tcPr>
            <w:tcW w:w="1101" w:type="dxa"/>
            <w:vMerge w:val="restart"/>
            <w:vAlign w:val="center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Варіант</w:t>
            </w:r>
          </w:p>
        </w:tc>
        <w:tc>
          <w:tcPr>
            <w:tcW w:w="2921" w:type="dxa"/>
            <w:gridSpan w:val="3"/>
            <w:vAlign w:val="center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proofErr w:type="spellStart"/>
            <w:r w:rsidRPr="0045669B">
              <w:t>Відносна</w:t>
            </w:r>
            <w:proofErr w:type="spellEnd"/>
            <w:r w:rsidRPr="0045669B">
              <w:t xml:space="preserve"> </w:t>
            </w:r>
            <w:proofErr w:type="spellStart"/>
            <w:r w:rsidRPr="0045669B">
              <w:t>густина</w:t>
            </w:r>
            <w:proofErr w:type="spellEnd"/>
            <w:r w:rsidRPr="0045669B">
              <w:t xml:space="preserve"> за</w:t>
            </w:r>
          </w:p>
        </w:tc>
        <w:tc>
          <w:tcPr>
            <w:tcW w:w="1134" w:type="dxa"/>
            <w:vMerge w:val="restart"/>
            <w:vAlign w:val="center"/>
          </w:tcPr>
          <w:p w:rsidR="0045669B" w:rsidRPr="0045669B" w:rsidRDefault="0045669B" w:rsidP="0000056D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5669B">
              <w:rPr>
                <w:sz w:val="24"/>
                <w:szCs w:val="24"/>
              </w:rPr>
              <w:t>Маса</w:t>
            </w:r>
            <w:proofErr w:type="spellEnd"/>
            <w:r w:rsidRPr="0045669B">
              <w:rPr>
                <w:sz w:val="24"/>
                <w:szCs w:val="24"/>
              </w:rPr>
              <w:t xml:space="preserve"> </w:t>
            </w:r>
            <w:proofErr w:type="spellStart"/>
            <w:r w:rsidRPr="0045669B">
              <w:rPr>
                <w:sz w:val="24"/>
                <w:szCs w:val="24"/>
              </w:rPr>
              <w:t>речовини</w:t>
            </w:r>
            <w:proofErr w:type="spellEnd"/>
            <w:r w:rsidRPr="0045669B">
              <w:rPr>
                <w:sz w:val="24"/>
                <w:szCs w:val="24"/>
              </w:rPr>
              <w:t xml:space="preserve"> Х,  г</w:t>
            </w:r>
          </w:p>
        </w:tc>
        <w:tc>
          <w:tcPr>
            <w:tcW w:w="1276" w:type="dxa"/>
            <w:vMerge w:val="restart"/>
            <w:vAlign w:val="center"/>
          </w:tcPr>
          <w:p w:rsidR="0045669B" w:rsidRPr="0045669B" w:rsidRDefault="0045669B" w:rsidP="0000056D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5669B">
              <w:rPr>
                <w:sz w:val="24"/>
                <w:szCs w:val="24"/>
              </w:rPr>
              <w:t>Об’є</w:t>
            </w:r>
            <w:proofErr w:type="gramStart"/>
            <w:r w:rsidRPr="0045669B">
              <w:rPr>
                <w:sz w:val="24"/>
                <w:szCs w:val="24"/>
              </w:rPr>
              <w:t>м</w:t>
            </w:r>
            <w:proofErr w:type="spellEnd"/>
            <w:proofErr w:type="gramEnd"/>
          </w:p>
          <w:p w:rsidR="0045669B" w:rsidRPr="0045669B" w:rsidRDefault="0045669B" w:rsidP="0000056D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5669B">
              <w:rPr>
                <w:sz w:val="24"/>
                <w:szCs w:val="24"/>
              </w:rPr>
              <w:t>речовини</w:t>
            </w:r>
            <w:proofErr w:type="spellEnd"/>
            <w:r w:rsidRPr="0045669B">
              <w:rPr>
                <w:sz w:val="24"/>
                <w:szCs w:val="24"/>
              </w:rPr>
              <w:t xml:space="preserve"> Х,</w:t>
            </w:r>
          </w:p>
          <w:p w:rsidR="0045669B" w:rsidRPr="0045669B" w:rsidRDefault="0045669B" w:rsidP="0000056D">
            <w:pPr>
              <w:widowControl w:val="0"/>
              <w:jc w:val="center"/>
              <w:rPr>
                <w:sz w:val="24"/>
                <w:szCs w:val="24"/>
              </w:rPr>
            </w:pPr>
            <w:r w:rsidRPr="0045669B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vMerge w:val="restart"/>
            <w:vAlign w:val="center"/>
          </w:tcPr>
          <w:p w:rsidR="0045669B" w:rsidRPr="0045669B" w:rsidRDefault="0045669B" w:rsidP="0000056D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5669B">
              <w:rPr>
                <w:sz w:val="24"/>
                <w:szCs w:val="24"/>
              </w:rPr>
              <w:t>Кількість</w:t>
            </w:r>
            <w:proofErr w:type="spellEnd"/>
            <w:r w:rsidRPr="0045669B">
              <w:rPr>
                <w:sz w:val="24"/>
                <w:szCs w:val="24"/>
              </w:rPr>
              <w:t xml:space="preserve"> </w:t>
            </w:r>
            <w:proofErr w:type="spellStart"/>
            <w:r w:rsidRPr="0045669B">
              <w:rPr>
                <w:sz w:val="24"/>
                <w:szCs w:val="24"/>
              </w:rPr>
              <w:t>речовини</w:t>
            </w:r>
            <w:proofErr w:type="spellEnd"/>
            <w:r w:rsidRPr="0045669B">
              <w:rPr>
                <w:sz w:val="24"/>
                <w:szCs w:val="24"/>
              </w:rPr>
              <w:t xml:space="preserve"> Х, моль</w:t>
            </w:r>
          </w:p>
        </w:tc>
        <w:tc>
          <w:tcPr>
            <w:tcW w:w="1134" w:type="dxa"/>
            <w:vMerge w:val="restart"/>
            <w:vAlign w:val="center"/>
          </w:tcPr>
          <w:p w:rsidR="0045669B" w:rsidRPr="0045669B" w:rsidRDefault="0045669B" w:rsidP="0000056D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5669B">
              <w:rPr>
                <w:sz w:val="24"/>
                <w:szCs w:val="24"/>
              </w:rPr>
              <w:t>Об’є</w:t>
            </w:r>
            <w:proofErr w:type="gramStart"/>
            <w:r w:rsidRPr="0045669B">
              <w:rPr>
                <w:sz w:val="24"/>
                <w:szCs w:val="24"/>
              </w:rPr>
              <w:t>м</w:t>
            </w:r>
            <w:proofErr w:type="spellEnd"/>
            <w:proofErr w:type="gramEnd"/>
          </w:p>
          <w:p w:rsidR="0045669B" w:rsidRPr="0045669B" w:rsidRDefault="0045669B" w:rsidP="0000056D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45669B">
              <w:rPr>
                <w:sz w:val="24"/>
                <w:szCs w:val="24"/>
              </w:rPr>
              <w:t>карбон (IV) оксиду (</w:t>
            </w:r>
            <w:proofErr w:type="spellStart"/>
            <w:r w:rsidRPr="0045669B">
              <w:rPr>
                <w:sz w:val="24"/>
                <w:szCs w:val="24"/>
              </w:rPr>
              <w:t>н</w:t>
            </w:r>
            <w:proofErr w:type="gramStart"/>
            <w:r w:rsidRPr="0045669B">
              <w:rPr>
                <w:sz w:val="24"/>
                <w:szCs w:val="24"/>
              </w:rPr>
              <w:t>.у</w:t>
            </w:r>
            <w:proofErr w:type="spellEnd"/>
            <w:proofErr w:type="gramEnd"/>
            <w:r w:rsidRPr="0045669B">
              <w:rPr>
                <w:sz w:val="24"/>
                <w:szCs w:val="24"/>
              </w:rPr>
              <w:t>), л</w:t>
            </w:r>
          </w:p>
        </w:tc>
        <w:tc>
          <w:tcPr>
            <w:tcW w:w="993" w:type="dxa"/>
            <w:vMerge w:val="restart"/>
            <w:vAlign w:val="center"/>
          </w:tcPr>
          <w:p w:rsidR="0045669B" w:rsidRPr="0045669B" w:rsidRDefault="0045669B" w:rsidP="0000056D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5669B">
              <w:rPr>
                <w:sz w:val="24"/>
                <w:szCs w:val="24"/>
              </w:rPr>
              <w:t>Маса</w:t>
            </w:r>
            <w:proofErr w:type="spellEnd"/>
            <w:r w:rsidRPr="0045669B">
              <w:rPr>
                <w:sz w:val="24"/>
                <w:szCs w:val="24"/>
              </w:rPr>
              <w:t xml:space="preserve"> води,</w:t>
            </w:r>
          </w:p>
          <w:p w:rsidR="0045669B" w:rsidRPr="0045669B" w:rsidRDefault="0045669B" w:rsidP="0000056D">
            <w:pPr>
              <w:widowControl w:val="0"/>
              <w:jc w:val="center"/>
              <w:rPr>
                <w:sz w:val="24"/>
                <w:szCs w:val="24"/>
              </w:rPr>
            </w:pPr>
            <w:r w:rsidRPr="0045669B">
              <w:rPr>
                <w:sz w:val="24"/>
                <w:szCs w:val="24"/>
              </w:rPr>
              <w:t>г</w:t>
            </w:r>
          </w:p>
        </w:tc>
        <w:tc>
          <w:tcPr>
            <w:tcW w:w="1614" w:type="dxa"/>
            <w:vMerge w:val="restart"/>
            <w:vAlign w:val="center"/>
          </w:tcPr>
          <w:p w:rsidR="0045669B" w:rsidRPr="0045669B" w:rsidRDefault="0045669B" w:rsidP="0000056D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5669B">
              <w:rPr>
                <w:sz w:val="24"/>
                <w:szCs w:val="24"/>
              </w:rPr>
              <w:t>Маса</w:t>
            </w:r>
            <w:proofErr w:type="spellEnd"/>
          </w:p>
          <w:p w:rsidR="0045669B" w:rsidRPr="0045669B" w:rsidRDefault="0045669B" w:rsidP="0000056D">
            <w:pPr>
              <w:widowControl w:val="0"/>
              <w:jc w:val="center"/>
              <w:rPr>
                <w:sz w:val="24"/>
                <w:szCs w:val="24"/>
              </w:rPr>
            </w:pPr>
            <w:r w:rsidRPr="0045669B">
              <w:rPr>
                <w:sz w:val="24"/>
                <w:szCs w:val="24"/>
              </w:rPr>
              <w:t>карбон (IV) оксиду,</w:t>
            </w:r>
          </w:p>
          <w:p w:rsidR="0045669B" w:rsidRPr="0045669B" w:rsidRDefault="0045669B" w:rsidP="0000056D">
            <w:pPr>
              <w:widowControl w:val="0"/>
              <w:jc w:val="center"/>
              <w:rPr>
                <w:sz w:val="24"/>
                <w:szCs w:val="24"/>
              </w:rPr>
            </w:pPr>
            <w:r w:rsidRPr="0045669B">
              <w:rPr>
                <w:sz w:val="24"/>
                <w:szCs w:val="24"/>
              </w:rPr>
              <w:t>г</w:t>
            </w:r>
          </w:p>
        </w:tc>
      </w:tr>
      <w:tr w:rsidR="0045669B" w:rsidRPr="009776D1" w:rsidTr="0045669B">
        <w:trPr>
          <w:trHeight w:val="502"/>
        </w:trPr>
        <w:tc>
          <w:tcPr>
            <w:tcW w:w="1101" w:type="dxa"/>
            <w:vMerge/>
          </w:tcPr>
          <w:p w:rsidR="0045669B" w:rsidRPr="0045669B" w:rsidRDefault="0045669B" w:rsidP="0000056D">
            <w:pPr>
              <w:pStyle w:val="a6"/>
              <w:widowControl w:val="0"/>
              <w:ind w:left="0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воднем</w:t>
            </w:r>
          </w:p>
        </w:tc>
        <w:tc>
          <w:tcPr>
            <w:tcW w:w="851" w:type="dxa"/>
            <w:vAlign w:val="center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киснем</w:t>
            </w:r>
          </w:p>
        </w:tc>
        <w:tc>
          <w:tcPr>
            <w:tcW w:w="936" w:type="dxa"/>
            <w:vAlign w:val="center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повітрям</w:t>
            </w:r>
          </w:p>
        </w:tc>
        <w:tc>
          <w:tcPr>
            <w:tcW w:w="1134" w:type="dxa"/>
            <w:vMerge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993" w:type="dxa"/>
            <w:vMerge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614" w:type="dxa"/>
            <w:vMerge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</w:tr>
      <w:tr w:rsidR="0045669B" w:rsidRPr="009776D1" w:rsidTr="0045669B">
        <w:trPr>
          <w:trHeight w:val="443"/>
        </w:trPr>
        <w:tc>
          <w:tcPr>
            <w:tcW w:w="110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en-US"/>
              </w:rPr>
              <w:t>1.</w:t>
            </w: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93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en-US"/>
              </w:rPr>
            </w:pPr>
            <w:r w:rsidRPr="0045669B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en-US"/>
              </w:rPr>
            </w:pPr>
            <w:r w:rsidRPr="0045669B">
              <w:rPr>
                <w:lang w:val="en-US"/>
              </w:rPr>
              <w:t>29</w:t>
            </w:r>
          </w:p>
        </w:tc>
        <w:tc>
          <w:tcPr>
            <w:tcW w:w="127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en-US"/>
              </w:rPr>
            </w:pPr>
            <w:r w:rsidRPr="0045669B">
              <w:rPr>
                <w:lang w:val="en-US"/>
              </w:rPr>
              <w:t>45</w:t>
            </w:r>
          </w:p>
        </w:tc>
        <w:tc>
          <w:tcPr>
            <w:tcW w:w="161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en-US"/>
              </w:rPr>
            </w:pPr>
            <w:r w:rsidRPr="0045669B">
              <w:rPr>
                <w:lang w:val="en-US"/>
              </w:rPr>
              <w:t>88</w:t>
            </w:r>
          </w:p>
        </w:tc>
      </w:tr>
      <w:tr w:rsidR="0045669B" w:rsidRPr="009776D1" w:rsidTr="0045669B">
        <w:trPr>
          <w:trHeight w:val="456"/>
        </w:trPr>
        <w:tc>
          <w:tcPr>
            <w:tcW w:w="110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2.</w:t>
            </w: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1,375</w:t>
            </w:r>
          </w:p>
        </w:tc>
        <w:tc>
          <w:tcPr>
            <w:tcW w:w="93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en-US"/>
              </w:rPr>
              <w:t>5,6</w:t>
            </w: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16,8</w:t>
            </w:r>
          </w:p>
        </w:tc>
        <w:tc>
          <w:tcPr>
            <w:tcW w:w="993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18</w:t>
            </w:r>
          </w:p>
        </w:tc>
        <w:tc>
          <w:tcPr>
            <w:tcW w:w="161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en-US"/>
              </w:rPr>
            </w:pPr>
          </w:p>
        </w:tc>
      </w:tr>
      <w:tr w:rsidR="0045669B" w:rsidRPr="009776D1" w:rsidTr="0045669B">
        <w:trPr>
          <w:trHeight w:val="456"/>
        </w:trPr>
        <w:tc>
          <w:tcPr>
            <w:tcW w:w="110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3.</w:t>
            </w: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39</w:t>
            </w:r>
          </w:p>
        </w:tc>
        <w:tc>
          <w:tcPr>
            <w:tcW w:w="85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93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0,65</w:t>
            </w:r>
          </w:p>
        </w:tc>
        <w:tc>
          <w:tcPr>
            <w:tcW w:w="127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0,45</w:t>
            </w:r>
          </w:p>
        </w:tc>
        <w:tc>
          <w:tcPr>
            <w:tcW w:w="161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2,2</w:t>
            </w:r>
          </w:p>
        </w:tc>
      </w:tr>
      <w:tr w:rsidR="0045669B" w:rsidRPr="009776D1" w:rsidTr="0045669B">
        <w:trPr>
          <w:trHeight w:val="443"/>
        </w:trPr>
        <w:tc>
          <w:tcPr>
            <w:tcW w:w="110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4.</w:t>
            </w: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93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2,4828</w:t>
            </w: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15,68</w:t>
            </w: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78,4</w:t>
            </w:r>
          </w:p>
        </w:tc>
        <w:tc>
          <w:tcPr>
            <w:tcW w:w="993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75,6</w:t>
            </w:r>
          </w:p>
        </w:tc>
        <w:tc>
          <w:tcPr>
            <w:tcW w:w="161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</w:tr>
      <w:tr w:rsidR="0045669B" w:rsidRPr="009776D1" w:rsidTr="0045669B">
        <w:trPr>
          <w:trHeight w:val="456"/>
        </w:trPr>
        <w:tc>
          <w:tcPr>
            <w:tcW w:w="110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5.</w:t>
            </w: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21</w:t>
            </w:r>
          </w:p>
        </w:tc>
        <w:tc>
          <w:tcPr>
            <w:tcW w:w="85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93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0,028</w:t>
            </w: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0,084</w:t>
            </w:r>
          </w:p>
        </w:tc>
        <w:tc>
          <w:tcPr>
            <w:tcW w:w="993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0,0675</w:t>
            </w:r>
          </w:p>
        </w:tc>
        <w:tc>
          <w:tcPr>
            <w:tcW w:w="161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</w:tr>
      <w:tr w:rsidR="0045669B" w:rsidRPr="009776D1" w:rsidTr="0045669B">
        <w:trPr>
          <w:trHeight w:val="456"/>
        </w:trPr>
        <w:tc>
          <w:tcPr>
            <w:tcW w:w="110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6.</w:t>
            </w: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93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0,1</w:t>
            </w: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10,8</w:t>
            </w:r>
          </w:p>
        </w:tc>
        <w:tc>
          <w:tcPr>
            <w:tcW w:w="161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22</w:t>
            </w:r>
          </w:p>
        </w:tc>
      </w:tr>
      <w:tr w:rsidR="0045669B" w:rsidRPr="009776D1" w:rsidTr="0045669B">
        <w:trPr>
          <w:trHeight w:val="443"/>
        </w:trPr>
        <w:tc>
          <w:tcPr>
            <w:tcW w:w="110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7.</w:t>
            </w: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93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72</w:t>
            </w:r>
          </w:p>
        </w:tc>
        <w:tc>
          <w:tcPr>
            <w:tcW w:w="161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176</w:t>
            </w:r>
          </w:p>
        </w:tc>
      </w:tr>
      <w:tr w:rsidR="0045669B" w:rsidRPr="009776D1" w:rsidTr="0045669B">
        <w:trPr>
          <w:trHeight w:val="456"/>
        </w:trPr>
        <w:tc>
          <w:tcPr>
            <w:tcW w:w="110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8.</w:t>
            </w: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1,25</w:t>
            </w:r>
          </w:p>
        </w:tc>
        <w:tc>
          <w:tcPr>
            <w:tcW w:w="93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80</w:t>
            </w:r>
          </w:p>
        </w:tc>
        <w:tc>
          <w:tcPr>
            <w:tcW w:w="127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134,4</w:t>
            </w:r>
          </w:p>
        </w:tc>
        <w:tc>
          <w:tcPr>
            <w:tcW w:w="993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72</w:t>
            </w:r>
          </w:p>
        </w:tc>
        <w:tc>
          <w:tcPr>
            <w:tcW w:w="161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</w:tr>
      <w:tr w:rsidR="0045669B" w:rsidRPr="009776D1" w:rsidTr="0045669B">
        <w:trPr>
          <w:trHeight w:val="456"/>
        </w:trPr>
        <w:tc>
          <w:tcPr>
            <w:tcW w:w="110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9.</w:t>
            </w: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56</w:t>
            </w:r>
          </w:p>
        </w:tc>
        <w:tc>
          <w:tcPr>
            <w:tcW w:w="85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93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3,36</w:t>
            </w:r>
          </w:p>
        </w:tc>
        <w:tc>
          <w:tcPr>
            <w:tcW w:w="127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5,376</w:t>
            </w:r>
          </w:p>
        </w:tc>
        <w:tc>
          <w:tcPr>
            <w:tcW w:w="993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4,32</w:t>
            </w:r>
          </w:p>
        </w:tc>
        <w:tc>
          <w:tcPr>
            <w:tcW w:w="161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</w:tr>
      <w:tr w:rsidR="0045669B" w:rsidRPr="009776D1" w:rsidTr="0045669B">
        <w:trPr>
          <w:trHeight w:val="456"/>
        </w:trPr>
        <w:tc>
          <w:tcPr>
            <w:tcW w:w="110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10.</w:t>
            </w: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93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0,2</w:t>
            </w:r>
          </w:p>
        </w:tc>
        <w:tc>
          <w:tcPr>
            <w:tcW w:w="113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14,4</w:t>
            </w:r>
          </w:p>
        </w:tc>
        <w:tc>
          <w:tcPr>
            <w:tcW w:w="1614" w:type="dxa"/>
          </w:tcPr>
          <w:p w:rsidR="0045669B" w:rsidRPr="0045669B" w:rsidRDefault="0045669B" w:rsidP="0000056D">
            <w:pPr>
              <w:pStyle w:val="a6"/>
              <w:widowControl w:val="0"/>
              <w:ind w:left="0"/>
              <w:jc w:val="center"/>
              <w:rPr>
                <w:lang w:val="uk-UA"/>
              </w:rPr>
            </w:pPr>
            <w:r w:rsidRPr="0045669B">
              <w:rPr>
                <w:lang w:val="uk-UA"/>
              </w:rPr>
              <w:t>44</w:t>
            </w:r>
          </w:p>
        </w:tc>
      </w:tr>
    </w:tbl>
    <w:p w:rsidR="00AE1157" w:rsidRDefault="00AD70AE" w:rsidP="0000056D">
      <w:pPr>
        <w:widowControl w:val="0"/>
        <w:ind w:firstLine="709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AD70AE">
        <w:rPr>
          <w:rStyle w:val="a4"/>
          <w:b/>
          <w:sz w:val="28"/>
          <w:szCs w:val="28"/>
          <w:shd w:val="clear" w:color="auto" w:fill="FFFFFF"/>
          <w:lang w:val="uk-UA"/>
        </w:rPr>
        <w:t xml:space="preserve">Методичний коментар. </w:t>
      </w:r>
      <w:r w:rsidRPr="00AD70AE">
        <w:rPr>
          <w:rStyle w:val="a4"/>
          <w:sz w:val="28"/>
          <w:szCs w:val="28"/>
          <w:shd w:val="clear" w:color="auto" w:fill="FFFFFF"/>
          <w:lang w:val="uk-UA"/>
        </w:rPr>
        <w:t xml:space="preserve">Підведення підсумків є невід’ємним і найважливішим компонентом на уроці, віддзеркалює бінарний зв’язок між здобувачами освіти та викладачем: учням дає змогу усвідомити, чого вони навчилися, оцінити власний рівень розуміння й засвоєння навчального матеріалу, а викладачеві побачити реакцію учнів на навчання і внести потрібні корективи у подальшу траєкторію освітнього процесу. Повідомлення домашнього завдання є необхідною складовою кожного уроку, адже </w:t>
      </w:r>
      <w:r w:rsidRPr="00AD70AE">
        <w:rPr>
          <w:i/>
          <w:sz w:val="28"/>
          <w:szCs w:val="28"/>
          <w:shd w:val="clear" w:color="auto" w:fill="FFFFFF"/>
          <w:lang w:val="uk-UA"/>
        </w:rPr>
        <w:t xml:space="preserve">тільки в єдності роботи на уроці та після учні можуть досягти освітньої мети. </w:t>
      </w:r>
    </w:p>
    <w:p w:rsidR="00AD70AE" w:rsidRPr="00AD70AE" w:rsidRDefault="00AD70AE" w:rsidP="0000056D">
      <w:pPr>
        <w:widowControl w:val="0"/>
        <w:ind w:firstLine="709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AD70AE">
        <w:rPr>
          <w:rStyle w:val="a4"/>
          <w:color w:val="000000"/>
          <w:sz w:val="28"/>
          <w:szCs w:val="28"/>
          <w:shd w:val="clear" w:color="auto" w:fill="FFFFFF"/>
          <w:lang w:val="uk-UA"/>
        </w:rPr>
        <w:t xml:space="preserve">Повідомлення домашнього завдання є необхідною складовою кожного уроку, адже </w:t>
      </w:r>
      <w:r w:rsidRPr="00AD70AE">
        <w:rPr>
          <w:i/>
          <w:sz w:val="28"/>
          <w:szCs w:val="28"/>
          <w:shd w:val="clear" w:color="auto" w:fill="FFFFFF"/>
          <w:lang w:val="uk-UA"/>
        </w:rPr>
        <w:t>тільки в єдності роботи на уроці та після учні можуть досягти освітньої мети.</w:t>
      </w:r>
    </w:p>
    <w:p w:rsidR="00AD70AE" w:rsidRPr="00AD70AE" w:rsidRDefault="00AD70AE" w:rsidP="0000056D">
      <w:pPr>
        <w:widowControl w:val="0"/>
        <w:ind w:firstLine="709"/>
        <w:jc w:val="both"/>
        <w:rPr>
          <w:i/>
          <w:sz w:val="28"/>
          <w:szCs w:val="28"/>
          <w:shd w:val="clear" w:color="auto" w:fill="FFFFFF"/>
          <w:lang w:val="uk-UA"/>
        </w:rPr>
      </w:pPr>
    </w:p>
    <w:p w:rsidR="00CA5440" w:rsidRPr="00AD70AE" w:rsidRDefault="00CA5440" w:rsidP="0000056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sectPr w:rsidR="00CA5440" w:rsidRPr="00AD70AE" w:rsidSect="001F07C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3B575C5"/>
    <w:multiLevelType w:val="hybridMultilevel"/>
    <w:tmpl w:val="AE7653A0"/>
    <w:lvl w:ilvl="0" w:tplc="E76006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5656B"/>
    <w:multiLevelType w:val="hybridMultilevel"/>
    <w:tmpl w:val="6A2C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F0"/>
    <w:rsid w:val="0000056D"/>
    <w:rsid w:val="00031377"/>
    <w:rsid w:val="00376F89"/>
    <w:rsid w:val="0045669B"/>
    <w:rsid w:val="006C7D31"/>
    <w:rsid w:val="00842FBC"/>
    <w:rsid w:val="008A5CB4"/>
    <w:rsid w:val="008F48DE"/>
    <w:rsid w:val="00AD6EF0"/>
    <w:rsid w:val="00AD70AE"/>
    <w:rsid w:val="00AE1157"/>
    <w:rsid w:val="00CA5440"/>
    <w:rsid w:val="00E70EBE"/>
    <w:rsid w:val="00F8090F"/>
    <w:rsid w:val="00F8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CA5440"/>
    <w:rPr>
      <w:b/>
      <w:bCs/>
      <w:i/>
      <w:iCs/>
      <w:color w:val="4F81BD"/>
    </w:rPr>
  </w:style>
  <w:style w:type="character" w:customStyle="1" w:styleId="apple-converted-space">
    <w:name w:val="apple-converted-space"/>
    <w:basedOn w:val="a0"/>
    <w:rsid w:val="00CA5440"/>
  </w:style>
  <w:style w:type="character" w:customStyle="1" w:styleId="js-phone-number">
    <w:name w:val="js-phone-number"/>
    <w:basedOn w:val="a0"/>
    <w:rsid w:val="00CA5440"/>
  </w:style>
  <w:style w:type="character" w:styleId="a4">
    <w:name w:val="Emphasis"/>
    <w:qFormat/>
    <w:rsid w:val="00CA5440"/>
    <w:rPr>
      <w:i/>
      <w:iCs/>
    </w:rPr>
  </w:style>
  <w:style w:type="character" w:styleId="a5">
    <w:name w:val="Hyperlink"/>
    <w:rsid w:val="00CA5440"/>
    <w:rPr>
      <w:color w:val="0563C1"/>
      <w:u w:val="single"/>
    </w:rPr>
  </w:style>
  <w:style w:type="paragraph" w:customStyle="1" w:styleId="Default">
    <w:name w:val="Default"/>
    <w:rsid w:val="00CA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6">
    <w:name w:val="List Paragraph"/>
    <w:basedOn w:val="a"/>
    <w:uiPriority w:val="34"/>
    <w:qFormat/>
    <w:rsid w:val="00AD70AE"/>
    <w:pPr>
      <w:ind w:left="720"/>
      <w:contextualSpacing/>
    </w:pPr>
    <w:rPr>
      <w:sz w:val="24"/>
      <w:szCs w:val="24"/>
    </w:rPr>
  </w:style>
  <w:style w:type="character" w:customStyle="1" w:styleId="a7">
    <w:name w:val="Основной текст Знак"/>
    <w:link w:val="a8"/>
    <w:rsid w:val="0003137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a7"/>
    <w:rsid w:val="00031377"/>
    <w:pPr>
      <w:widowControl w:val="0"/>
      <w:shd w:val="clear" w:color="auto" w:fill="FFFFFF"/>
      <w:spacing w:before="360" w:after="240" w:line="274" w:lineRule="exact"/>
      <w:ind w:hanging="720"/>
    </w:pPr>
    <w:rPr>
      <w:rFonts w:eastAsiaTheme="minorHAns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313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3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3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 (8)_"/>
    <w:link w:val="80"/>
    <w:rsid w:val="00F85801"/>
    <w:rPr>
      <w:rFonts w:ascii="Times New Roman" w:hAnsi="Times New Roman" w:cs="Times New Roman"/>
      <w:shd w:val="clear" w:color="auto" w:fill="FFFFFF"/>
    </w:rPr>
  </w:style>
  <w:style w:type="character" w:customStyle="1" w:styleId="811">
    <w:name w:val="Основной текст (8) + 11"/>
    <w:aliases w:val="5 pt2"/>
    <w:rsid w:val="00F85801"/>
    <w:rPr>
      <w:rFonts w:ascii="Times New Roman" w:hAnsi="Times New Roman" w:cs="Times New Roman"/>
      <w:sz w:val="23"/>
      <w:szCs w:val="23"/>
      <w:u w:val="none"/>
    </w:rPr>
  </w:style>
  <w:style w:type="character" w:customStyle="1" w:styleId="88pt">
    <w:name w:val="Основной текст (8) + 8 pt"/>
    <w:rsid w:val="00F85801"/>
    <w:rPr>
      <w:rFonts w:ascii="Times New Roman" w:hAnsi="Times New Roman" w:cs="Times New Roman"/>
      <w:noProof/>
      <w:sz w:val="16"/>
      <w:szCs w:val="16"/>
      <w:u w:val="none"/>
    </w:rPr>
  </w:style>
  <w:style w:type="character" w:customStyle="1" w:styleId="12pt">
    <w:name w:val="Основной текст + 12 pt"/>
    <w:rsid w:val="00F85801"/>
    <w:rPr>
      <w:rFonts w:ascii="Times New Roman" w:hAnsi="Times New Roman" w:cs="Times New Roman"/>
      <w:sz w:val="24"/>
      <w:szCs w:val="24"/>
      <w:u w:val="none"/>
    </w:rPr>
  </w:style>
  <w:style w:type="paragraph" w:customStyle="1" w:styleId="80">
    <w:name w:val="Основной текст (8)"/>
    <w:basedOn w:val="a"/>
    <w:link w:val="8"/>
    <w:rsid w:val="00F85801"/>
    <w:pPr>
      <w:widowControl w:val="0"/>
      <w:shd w:val="clear" w:color="auto" w:fill="FFFFFF"/>
      <w:spacing w:before="300" w:line="240" w:lineRule="atLeast"/>
    </w:pPr>
    <w:rPr>
      <w:rFonts w:eastAsiaTheme="minorHAnsi"/>
      <w:sz w:val="22"/>
      <w:szCs w:val="22"/>
      <w:lang w:eastAsia="en-US"/>
    </w:rPr>
  </w:style>
  <w:style w:type="table" w:styleId="ab">
    <w:name w:val="Table Grid"/>
    <w:basedOn w:val="a1"/>
    <w:uiPriority w:val="59"/>
    <w:rsid w:val="00456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sid w:val="00CA5440"/>
    <w:rPr>
      <w:b/>
      <w:bCs/>
      <w:i/>
      <w:iCs/>
      <w:color w:val="4F81BD"/>
    </w:rPr>
  </w:style>
  <w:style w:type="character" w:customStyle="1" w:styleId="apple-converted-space">
    <w:name w:val="apple-converted-space"/>
    <w:basedOn w:val="a0"/>
    <w:rsid w:val="00CA5440"/>
  </w:style>
  <w:style w:type="character" w:customStyle="1" w:styleId="js-phone-number">
    <w:name w:val="js-phone-number"/>
    <w:basedOn w:val="a0"/>
    <w:rsid w:val="00CA5440"/>
  </w:style>
  <w:style w:type="character" w:styleId="a4">
    <w:name w:val="Emphasis"/>
    <w:qFormat/>
    <w:rsid w:val="00CA5440"/>
    <w:rPr>
      <w:i/>
      <w:iCs/>
    </w:rPr>
  </w:style>
  <w:style w:type="character" w:styleId="a5">
    <w:name w:val="Hyperlink"/>
    <w:rsid w:val="00CA5440"/>
    <w:rPr>
      <w:color w:val="0563C1"/>
      <w:u w:val="single"/>
    </w:rPr>
  </w:style>
  <w:style w:type="paragraph" w:customStyle="1" w:styleId="Default">
    <w:name w:val="Default"/>
    <w:rsid w:val="00CA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6">
    <w:name w:val="List Paragraph"/>
    <w:basedOn w:val="a"/>
    <w:uiPriority w:val="34"/>
    <w:qFormat/>
    <w:rsid w:val="00AD70AE"/>
    <w:pPr>
      <w:ind w:left="720"/>
      <w:contextualSpacing/>
    </w:pPr>
    <w:rPr>
      <w:sz w:val="24"/>
      <w:szCs w:val="24"/>
    </w:rPr>
  </w:style>
  <w:style w:type="character" w:customStyle="1" w:styleId="a7">
    <w:name w:val="Основной текст Знак"/>
    <w:link w:val="a8"/>
    <w:rsid w:val="0003137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a7"/>
    <w:rsid w:val="00031377"/>
    <w:pPr>
      <w:widowControl w:val="0"/>
      <w:shd w:val="clear" w:color="auto" w:fill="FFFFFF"/>
      <w:spacing w:before="360" w:after="240" w:line="274" w:lineRule="exact"/>
      <w:ind w:hanging="720"/>
    </w:pPr>
    <w:rPr>
      <w:rFonts w:eastAsiaTheme="minorHAns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313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3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3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 (8)_"/>
    <w:link w:val="80"/>
    <w:rsid w:val="00F85801"/>
    <w:rPr>
      <w:rFonts w:ascii="Times New Roman" w:hAnsi="Times New Roman" w:cs="Times New Roman"/>
      <w:shd w:val="clear" w:color="auto" w:fill="FFFFFF"/>
    </w:rPr>
  </w:style>
  <w:style w:type="character" w:customStyle="1" w:styleId="811">
    <w:name w:val="Основной текст (8) + 11"/>
    <w:aliases w:val="5 pt2"/>
    <w:rsid w:val="00F85801"/>
    <w:rPr>
      <w:rFonts w:ascii="Times New Roman" w:hAnsi="Times New Roman" w:cs="Times New Roman"/>
      <w:sz w:val="23"/>
      <w:szCs w:val="23"/>
      <w:u w:val="none"/>
    </w:rPr>
  </w:style>
  <w:style w:type="character" w:customStyle="1" w:styleId="88pt">
    <w:name w:val="Основной текст (8) + 8 pt"/>
    <w:rsid w:val="00F85801"/>
    <w:rPr>
      <w:rFonts w:ascii="Times New Roman" w:hAnsi="Times New Roman" w:cs="Times New Roman"/>
      <w:noProof/>
      <w:sz w:val="16"/>
      <w:szCs w:val="16"/>
      <w:u w:val="none"/>
    </w:rPr>
  </w:style>
  <w:style w:type="character" w:customStyle="1" w:styleId="12pt">
    <w:name w:val="Основной текст + 12 pt"/>
    <w:rsid w:val="00F85801"/>
    <w:rPr>
      <w:rFonts w:ascii="Times New Roman" w:hAnsi="Times New Roman" w:cs="Times New Roman"/>
      <w:sz w:val="24"/>
      <w:szCs w:val="24"/>
      <w:u w:val="none"/>
    </w:rPr>
  </w:style>
  <w:style w:type="paragraph" w:customStyle="1" w:styleId="80">
    <w:name w:val="Основной текст (8)"/>
    <w:basedOn w:val="a"/>
    <w:link w:val="8"/>
    <w:rsid w:val="00F85801"/>
    <w:pPr>
      <w:widowControl w:val="0"/>
      <w:shd w:val="clear" w:color="auto" w:fill="FFFFFF"/>
      <w:spacing w:before="300" w:line="240" w:lineRule="atLeast"/>
    </w:pPr>
    <w:rPr>
      <w:rFonts w:eastAsiaTheme="minorHAnsi"/>
      <w:sz w:val="22"/>
      <w:szCs w:val="22"/>
      <w:lang w:eastAsia="en-US"/>
    </w:rPr>
  </w:style>
  <w:style w:type="table" w:styleId="ab">
    <w:name w:val="Table Grid"/>
    <w:basedOn w:val="a1"/>
    <w:uiPriority w:val="59"/>
    <w:rsid w:val="00456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zSfd2e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watch?v=pk43gor4n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2022-03-18T08:57:00Z</dcterms:created>
  <dcterms:modified xsi:type="dcterms:W3CDTF">2022-03-18T10:41:00Z</dcterms:modified>
</cp:coreProperties>
</file>