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973" w:rsidRPr="00DC6973" w:rsidRDefault="00DC6973" w:rsidP="00DC6973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973">
        <w:rPr>
          <w:rFonts w:ascii="Times New Roman" w:hAnsi="Times New Roman" w:cs="Times New Roman"/>
          <w:b/>
          <w:bCs/>
          <w:sz w:val="28"/>
          <w:szCs w:val="28"/>
        </w:rPr>
        <w:t>Організація дистанційного навчання за допомогою освітнього начального сайту</w:t>
      </w:r>
    </w:p>
    <w:p w:rsidR="00DC6973" w:rsidRDefault="00DC6973" w:rsidP="00DC6973">
      <w:pPr>
        <w:spacing w:after="0" w:line="192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Полтавська загальноосвітня школа І-ІІІ ступенів №28</w:t>
      </w:r>
    </w:p>
    <w:p w:rsidR="00DC6973" w:rsidRDefault="00DC6973" w:rsidP="00DC6973">
      <w:pPr>
        <w:spacing w:after="0" w:line="192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інформатики: Захарова О.В.</w:t>
      </w:r>
    </w:p>
    <w:p w:rsidR="0035612B" w:rsidRDefault="0035612B" w:rsidP="00DC6973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A7">
        <w:rPr>
          <w:rFonts w:ascii="Times New Roman" w:hAnsi="Times New Roman" w:cs="Times New Roman"/>
          <w:sz w:val="28"/>
          <w:szCs w:val="28"/>
        </w:rPr>
        <w:t xml:space="preserve">В 2013 році я вперше почула про змішане навчання і з того часу ця технологія стала провідною в моїй педагогічній діяльності. А сьогоднішні виклики суспільства зробили змішане навчання як ніколи актуальним і необхідним. Тому тема над якою я працюю, яку вивчаю і з якою вдосконалююся  сама звучить так: «Впровадження змішаного навчання на </w:t>
      </w:r>
      <w:proofErr w:type="spellStart"/>
      <w:r w:rsidRPr="003C26A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C26A7">
        <w:rPr>
          <w:rFonts w:ascii="Times New Roman" w:hAnsi="Times New Roman" w:cs="Times New Roman"/>
          <w:sz w:val="28"/>
          <w:szCs w:val="28"/>
        </w:rPr>
        <w:t xml:space="preserve"> інформатики». Інструментом моєї педагогічної взаємодії стали створені мною блоги і сайти. На сьогодні я маю два сайти і три </w:t>
      </w:r>
      <w:proofErr w:type="spellStart"/>
      <w:r w:rsidRPr="003C26A7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3C26A7">
        <w:rPr>
          <w:rFonts w:ascii="Times New Roman" w:hAnsi="Times New Roman" w:cs="Times New Roman"/>
          <w:sz w:val="28"/>
          <w:szCs w:val="28"/>
        </w:rPr>
        <w:t xml:space="preserve">. Найстарший мій блог має близько 55 тис. переглядів. Через сторінки ресурсу я подаю різноманітну інформацію для учнів, тут і дороговказ до виконання практичної роботи, і пам’ятка по використанню того чи іншого інформаційного продукту, і матеріал для опрацювання вдома, і тести, і навчальне відео, і корисні посилання на цікаві ресурси, а також додаткова інформація, яку я хочу донести учням. Наприклад, інформація про конкурси та олімпіади, або з світу цікавого, а також про досягнення учнів, що є гарним мотивуючим фактором. </w:t>
      </w:r>
    </w:p>
    <w:p w:rsidR="0035612B" w:rsidRDefault="0035612B" w:rsidP="003561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Виклик сьогодення – дистанційне навчання в період адаптивного карантину. </w:t>
      </w:r>
      <w:r>
        <w:rPr>
          <w:rFonts w:ascii="Times New Roman" w:hAnsi="Times New Roman"/>
          <w:sz w:val="28"/>
          <w:szCs w:val="28"/>
        </w:rPr>
        <w:t xml:space="preserve">Інструментарій для змішаного навчання, який я використовувала на </w:t>
      </w:r>
      <w:proofErr w:type="spellStart"/>
      <w:r>
        <w:rPr>
          <w:rFonts w:ascii="Times New Roman" w:hAnsi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/>
          <w:sz w:val="28"/>
          <w:szCs w:val="28"/>
        </w:rPr>
        <w:t xml:space="preserve">, а саме, власні сайти і блоги, мені став у нагоді і під час організації дистанційного навчання. Створений навчальний сайт «Інформатика під час адаптивного карантину» поєднав у собі навчальну, контролюючу і розвивальну складову освітнього процесу. На сторінках </w:t>
      </w:r>
      <w:r w:rsidR="006B69CD">
        <w:rPr>
          <w:rFonts w:ascii="Times New Roman" w:hAnsi="Times New Roman"/>
          <w:sz w:val="28"/>
          <w:szCs w:val="28"/>
        </w:rPr>
        <w:t xml:space="preserve">сайту учень міг легко знайти відповідний матеріал для свого класу, ознайомитися з розкладом, з переліком тем, які вивчаються, опрацювати теоретичний матеріал за презентаціями або відеороликами, виконати практичне завдання, маючи чітку текстову або </w:t>
      </w:r>
      <w:proofErr w:type="spellStart"/>
      <w:r w:rsidR="006B69CD">
        <w:rPr>
          <w:rFonts w:ascii="Times New Roman" w:hAnsi="Times New Roman"/>
          <w:sz w:val="28"/>
          <w:szCs w:val="28"/>
        </w:rPr>
        <w:t>відеоінструкцію</w:t>
      </w:r>
      <w:proofErr w:type="spellEnd"/>
      <w:r w:rsidR="006B69CD">
        <w:rPr>
          <w:rFonts w:ascii="Times New Roman" w:hAnsi="Times New Roman"/>
          <w:sz w:val="28"/>
          <w:szCs w:val="28"/>
        </w:rPr>
        <w:t>, переглянути стан свого прогресу, виконати тести тощо. Також свою дистанційну роботу я доповнювала практикою</w:t>
      </w:r>
      <w:r w:rsidRPr="003C26A7">
        <w:rPr>
          <w:rFonts w:ascii="Times New Roman" w:hAnsi="Times New Roman"/>
          <w:sz w:val="28"/>
          <w:szCs w:val="28"/>
        </w:rPr>
        <w:t xml:space="preserve"> в таких середовищах, як: Learningapps.org, Code.org, Scratch.mit.edu та Tinkercad.com, в яких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3C26A7">
        <w:rPr>
          <w:rFonts w:ascii="Times New Roman" w:hAnsi="Times New Roman"/>
          <w:sz w:val="28"/>
          <w:szCs w:val="28"/>
        </w:rPr>
        <w:t xml:space="preserve"> створ</w:t>
      </w:r>
      <w:r>
        <w:rPr>
          <w:rFonts w:ascii="Times New Roman" w:hAnsi="Times New Roman"/>
          <w:sz w:val="28"/>
          <w:szCs w:val="28"/>
        </w:rPr>
        <w:t xml:space="preserve">ила </w:t>
      </w:r>
      <w:r w:rsidRPr="003C26A7">
        <w:rPr>
          <w:rFonts w:ascii="Times New Roman" w:hAnsi="Times New Roman"/>
          <w:sz w:val="28"/>
          <w:szCs w:val="28"/>
        </w:rPr>
        <w:t>віртуальні класи і ма</w:t>
      </w:r>
      <w:r w:rsidR="006B69CD">
        <w:rPr>
          <w:rFonts w:ascii="Times New Roman" w:hAnsi="Times New Roman"/>
          <w:sz w:val="28"/>
          <w:szCs w:val="28"/>
        </w:rPr>
        <w:t>ла</w:t>
      </w:r>
      <w:r w:rsidRPr="003C26A7">
        <w:rPr>
          <w:rFonts w:ascii="Times New Roman" w:hAnsi="Times New Roman"/>
          <w:sz w:val="28"/>
          <w:szCs w:val="28"/>
        </w:rPr>
        <w:t xml:space="preserve"> змогу контролювати та оцінювати роботу учнів.</w:t>
      </w:r>
    </w:p>
    <w:p w:rsidR="001E4EC0" w:rsidRDefault="00DC6973" w:rsidP="003561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="001E4EC0">
        <w:rPr>
          <w:rFonts w:ascii="Times New Roman" w:hAnsi="Times New Roman"/>
          <w:sz w:val="28"/>
          <w:szCs w:val="28"/>
        </w:rPr>
        <w:t>охопив</w:t>
      </w:r>
      <w:r>
        <w:rPr>
          <w:rFonts w:ascii="Times New Roman" w:hAnsi="Times New Roman"/>
          <w:sz w:val="28"/>
          <w:szCs w:val="28"/>
        </w:rPr>
        <w:t xml:space="preserve"> навчальний матеріал</w:t>
      </w:r>
      <w:r w:rsidR="001E4EC0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2-4, 6-9 клас</w:t>
      </w:r>
      <w:r w:rsidR="001E4EC0">
        <w:rPr>
          <w:rFonts w:ascii="Times New Roman" w:hAnsi="Times New Roman"/>
          <w:sz w:val="28"/>
          <w:szCs w:val="28"/>
        </w:rPr>
        <w:t>ів, вивчення якого прийшлося на період дистанційного навчання весною 2020 року.</w:t>
      </w:r>
    </w:p>
    <w:p w:rsidR="001E4EC0" w:rsidRDefault="001E4EC0" w:rsidP="003561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Ознайомитися з ресурсом можна за посиланням: </w:t>
      </w:r>
      <w:hyperlink r:id="rId4" w:history="1">
        <w:r w:rsidRPr="00124D8F">
          <w:rPr>
            <w:rStyle w:val="a3"/>
            <w:rFonts w:ascii="Times New Roman" w:hAnsi="Times New Roman"/>
            <w:sz w:val="28"/>
            <w:szCs w:val="28"/>
          </w:rPr>
          <w:t>https://cutt.ly/xTFlLYy</w:t>
        </w:r>
      </w:hyperlink>
    </w:p>
    <w:p w:rsidR="00DC6973" w:rsidRDefault="001E4EC0" w:rsidP="003561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6973">
        <w:rPr>
          <w:rFonts w:ascii="Times New Roman" w:hAnsi="Times New Roman"/>
          <w:sz w:val="28"/>
          <w:szCs w:val="28"/>
        </w:rPr>
        <w:t xml:space="preserve"> </w:t>
      </w:r>
    </w:p>
    <w:p w:rsidR="00975D37" w:rsidRDefault="00975D37"/>
    <w:sectPr w:rsidR="009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2B"/>
    <w:rsid w:val="001E4EC0"/>
    <w:rsid w:val="0035612B"/>
    <w:rsid w:val="006B69CD"/>
    <w:rsid w:val="00975D37"/>
    <w:rsid w:val="00D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9CD6"/>
  <w15:chartTrackingRefBased/>
  <w15:docId w15:val="{9A1E2A99-7C59-498B-8956-3F25F9A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E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xTFlL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1</cp:revision>
  <dcterms:created xsi:type="dcterms:W3CDTF">2021-11-22T18:09:00Z</dcterms:created>
  <dcterms:modified xsi:type="dcterms:W3CDTF">2021-11-22T18:47:00Z</dcterms:modified>
</cp:coreProperties>
</file>