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E7" w:rsidRPr="006949E7" w:rsidRDefault="00320A73" w:rsidP="006949E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6949E7"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клас 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Тема: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Осінній калейдоскоп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поглиблювати знання учнів про осінь як пору року; збагачувати </w:t>
      </w:r>
      <w:bookmarkStart w:id="0" w:name="_GoBack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словниковий запас </w:t>
      </w:r>
      <w:bookmarkEnd w:id="0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учнів; розвивати зв’язне  мовлення, уяву, спостережливість, фантазію, здатність відчувати красу осінньої природи і передавати свої почуття;  виховувати любов до природи,  до музики, до  рідного слова.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he-IL"/>
        </w:rPr>
      </w:pPr>
      <w:proofErr w:type="spellStart"/>
      <w:r w:rsidRPr="006949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 w:bidi="he-IL"/>
        </w:rPr>
        <w:t>Міжпредметні</w:t>
      </w:r>
      <w:proofErr w:type="spellEnd"/>
      <w:r w:rsidRPr="006949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 w:bidi="he-IL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 w:bidi="he-IL"/>
        </w:rPr>
        <w:t>зв’язки</w:t>
      </w:r>
      <w:proofErr w:type="spellEnd"/>
      <w:r w:rsidRPr="006949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 w:bidi="he-IL"/>
        </w:rPr>
        <w:t xml:space="preserve">: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 w:bidi="he-IL"/>
        </w:rPr>
        <w:t>музичне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 w:bidi="he-IL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 w:bidi="he-IL"/>
        </w:rPr>
        <w:t>мистецтво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 w:bidi="he-IL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 w:bidi="he-IL"/>
        </w:rPr>
        <w:t>розвиток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 w:bidi="he-IL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 w:bidi="he-IL"/>
        </w:rPr>
        <w:t>мовлення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 w:bidi="he-IL"/>
        </w:rPr>
        <w:t xml:space="preserve">, </w:t>
      </w:r>
      <w:r w:rsidR="00320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he-IL"/>
        </w:rPr>
        <w:t>трудове навчання</w:t>
      </w:r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he-IL"/>
        </w:rPr>
        <w:t>.</w:t>
      </w:r>
    </w:p>
    <w:p w:rsidR="006949E7" w:rsidRPr="006949E7" w:rsidRDefault="006949E7" w:rsidP="006949E7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he-IL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Обладнання: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відео про осінь із музичним супроводом, інсталяція, опорні слова на картках, зображення дівчини – осені, природний матеріал  (листя)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eastAsia="uk-UA" w:bidi="he-IL"/>
        </w:rPr>
        <w:t xml:space="preserve">Тип уроку: 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uk-UA" w:bidi="he-IL"/>
        </w:rPr>
        <w:t>інтегровани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uk-UA" w:bidi="he-IL"/>
        </w:rPr>
        <w:t>й урок-калейдоскоп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Хід</w:t>
      </w:r>
      <w:r w:rsidRPr="006949E7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уроку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Організаційна частина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1.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Розспівування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учнів.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2. Привітання.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ІІ. Актуалізація опорних знань 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 муз. мистецтва.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очі і на якусь мить нехай ваша уява перенесе вас на казкову галявину, де лісовими стежками ходить красуня осінь. Як ви вважаєте, чому так багато віршів і пісень присвячено осені?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502A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Відповіді ді</w:t>
      </w:r>
      <w:r w:rsidR="0032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тей</w:t>
      </w:r>
    </w:p>
    <w:p w:rsidR="006949E7" w:rsidRPr="006949E7" w:rsidRDefault="006949E7" w:rsidP="006949E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- Якби ви були художником, якими б кольорами ви розфарбували осінь?..</w:t>
      </w:r>
    </w:p>
    <w:p w:rsidR="006949E7" w:rsidRPr="006949E7" w:rsidRDefault="006949E7" w:rsidP="006949E7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949E7" w:rsidRPr="006949E7" w:rsidRDefault="006949E7" w:rsidP="006949E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Відповіді дітей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Учитель.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Осінь завжди зачаровує серце людини незбагненністю кольорів і відтінків, а ще дивовижною неповторністю краси природи.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день не схожий на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попередній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дивує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дарує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кольори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тривожить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сумними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звуками 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подіями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кожного дня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відбуваються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</w:t>
      </w:r>
      <w:r w:rsidRPr="006949E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Формування нових знань і способів дії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пропоную налаштувати струни ваших сердець на  прекрасну мелодію… </w:t>
      </w: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Звучить Ноктюрн Ф. Шопена у </w:t>
      </w:r>
      <w:proofErr w:type="spellStart"/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сопроводі</w:t>
      </w:r>
      <w:proofErr w:type="spellEnd"/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відео «Осінні пейзажі»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Чарівна осінь коси розпустила,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А скрізь краса і тиша, благодать…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І в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осені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нестримна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сила,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у словах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не передать.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Вона за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ніч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усе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довкіл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фарбує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змінює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дивним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робить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кожну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мить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собою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дивує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Яскраво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догорає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ніжний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цвіт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Ах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золоті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вітрила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фоні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неба по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пливеш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тобі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усе: краса, 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сум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, і сила…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Чого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нас до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холодів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несеш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949E7" w:rsidRPr="006949E7" w:rsidRDefault="006949E7" w:rsidP="006949E7">
      <w:pPr>
        <w:spacing w:after="0" w:line="25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Н. </w:t>
      </w:r>
      <w:proofErr w:type="spellStart"/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Красоткіна</w:t>
      </w:r>
      <w:proofErr w:type="spellEnd"/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«Квітує осінь»</w:t>
      </w:r>
    </w:p>
    <w:p w:rsidR="006949E7" w:rsidRPr="006949E7" w:rsidRDefault="006949E7" w:rsidP="006949E7">
      <w:pPr>
        <w:spacing w:after="0" w:line="252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слухали твір, який має назву Ноктюрн, що у перекладі з французької означає — лірична, наспівна, мелодична п’єса, зміст якої пов’язаний з художніми образами. Ви уважно переглядали відео, то ж поділіться своїми враженнями…</w:t>
      </w:r>
    </w:p>
    <w:p w:rsidR="006949E7" w:rsidRPr="006949E7" w:rsidRDefault="006949E7" w:rsidP="006949E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- Які думки, спогади навіювала вам ця композиція</w:t>
      </w:r>
    </w:p>
    <w:p w:rsidR="006949E7" w:rsidRPr="006949E7" w:rsidRDefault="006949E7" w:rsidP="006949E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автор (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Н. 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Красоткіна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) для того,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намалювали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уяві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осінь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949E7" w:rsidRPr="006949E7" w:rsidRDefault="006949E7" w:rsidP="006949E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- Під час перегляду відео, яку роль відігравав музичний супровід?</w:t>
      </w:r>
    </w:p>
    <w:p w:rsidR="006949E7" w:rsidRPr="006949E7" w:rsidRDefault="006949E7" w:rsidP="006949E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музичної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виразності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композитор для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пейзажу ?</w:t>
      </w:r>
    </w:p>
    <w:p w:rsidR="006949E7" w:rsidRPr="006949E7" w:rsidRDefault="006949E7" w:rsidP="006949E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допомогло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зрозуміти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зміст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твору</w:t>
      </w:r>
      <w:proofErr w:type="spellEnd"/>
      <w:proofErr w:type="gram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назва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музика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вірш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слухали</w:t>
      </w:r>
      <w:proofErr w:type="spellEnd"/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949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949E7" w:rsidRPr="006949E7" w:rsidRDefault="006949E7" w:rsidP="006949E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Відповіді дітей. </w:t>
      </w:r>
    </w:p>
    <w:p w:rsidR="006949E7" w:rsidRPr="006949E7" w:rsidRDefault="006949E7" w:rsidP="006949E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Гра «Диригент»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Уявіть, що кожен з вас диригент. Пластичними рухами руки передайте характер музики.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Учні зображують рух мелодії пластичними рухами під звучання фрагменту </w:t>
      </w:r>
      <w:r w:rsidR="0032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«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Ноктюрна</w:t>
      </w:r>
      <w:r w:rsidR="00320A7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</w:t>
      </w: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 завжди говоримо, що музика – мова почуттів то ж, які почуття викликала у вас ця музика? Які емоції переповнювали вашу душу? Чи відчули ви в мелодії  осінні інтонації? </w:t>
      </w: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Відповіді дітей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Розвиток мовлення</w:t>
      </w:r>
    </w:p>
    <w:p w:rsidR="006949E7" w:rsidRPr="006949E7" w:rsidRDefault="00320A73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Учитель української мови</w:t>
      </w:r>
      <w:r w:rsidR="006949E7"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6949E7"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Справді, осінь – дивовижна пора, тому зараз ми спробуємо створити картину осені художнім словом. А в помічники я пропоную взяти: увагу, фантазію, уяву, творче мислення.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Інноваційна   вправа «Дощ компліментів»</w:t>
      </w: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Тож подаруйте осені «Дощ компліментів», але так, щоб він був рясним і красивим. 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Учні обирають із запропонованих на дошці слів відповідні: чарівна, щедра, золота, багата, барвиста, строката, яскрава, чепурна, святкова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Гра «Відберемо осінні слова з кошика»</w:t>
      </w: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Учні обирають із кошика відповідні слова: сніг, листя, проліски, бурулька, сніжинка, вітер, райдуга, осінь, дерева, струмок...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Добір порівнянь (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на дошці прикріплені слова-порівняння)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З’єднаємо відібрані слова з порівняннями.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63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552"/>
        <w:gridCol w:w="3828"/>
      </w:tblGrid>
      <w:tr w:rsidR="006949E7" w:rsidRPr="006949E7" w:rsidTr="00201807">
        <w:tc>
          <w:tcPr>
            <w:tcW w:w="25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ОСІНЬ</w:t>
            </w:r>
          </w:p>
        </w:tc>
        <w:tc>
          <w:tcPr>
            <w:tcW w:w="38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як чарівниця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художниця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фея</w:t>
            </w:r>
          </w:p>
        </w:tc>
      </w:tr>
      <w:tr w:rsidR="006949E7" w:rsidRPr="006949E7" w:rsidTr="00201807">
        <w:tc>
          <w:tcPr>
            <w:tcW w:w="25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ДЕРЕВА</w:t>
            </w:r>
          </w:p>
        </w:tc>
        <w:tc>
          <w:tcPr>
            <w:tcW w:w="38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немов      вартові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жаринки</w:t>
            </w:r>
          </w:p>
        </w:tc>
      </w:tr>
      <w:tr w:rsidR="006949E7" w:rsidRPr="006949E7" w:rsidTr="00201807">
        <w:tc>
          <w:tcPr>
            <w:tcW w:w="25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ВІТЕР</w:t>
            </w:r>
          </w:p>
        </w:tc>
        <w:tc>
          <w:tcPr>
            <w:tcW w:w="38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неначе бешкетник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шибеник</w:t>
            </w:r>
          </w:p>
        </w:tc>
      </w:tr>
      <w:tr w:rsidR="006949E7" w:rsidRPr="006949E7" w:rsidTr="00201807">
        <w:tc>
          <w:tcPr>
            <w:tcW w:w="255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ЛИСТЯ</w:t>
            </w:r>
          </w:p>
        </w:tc>
        <w:tc>
          <w:tcPr>
            <w:tcW w:w="38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мов метелики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золотий дощ</w:t>
            </w:r>
          </w:p>
        </w:tc>
      </w:tr>
    </w:tbl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Упорядкування матеріалу (робота в групах)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Вітерець-пустунець розсипав слова на парти, а ви упорядкуйте їх. Попрацюємо в групах, І група відбере прикметники, що стосуються даних слів, а ІІ група – відбере дієслова.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 дошці створюємо допоміжну таблицю</w:t>
      </w:r>
    </w:p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6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208"/>
        <w:gridCol w:w="2553"/>
        <w:gridCol w:w="1277"/>
        <w:gridCol w:w="1400"/>
      </w:tblGrid>
      <w:tr w:rsidR="006949E7" w:rsidRPr="006949E7" w:rsidTr="00201807">
        <w:tc>
          <w:tcPr>
            <w:tcW w:w="12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ОСІНЬ</w:t>
            </w:r>
          </w:p>
        </w:tc>
        <w:tc>
          <w:tcPr>
            <w:tcW w:w="25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як чарівниця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художниця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фея</w:t>
            </w:r>
          </w:p>
        </w:tc>
        <w:tc>
          <w:tcPr>
            <w:tcW w:w="1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щедра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багата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золотокоса</w:t>
            </w:r>
          </w:p>
        </w:tc>
        <w:tc>
          <w:tcPr>
            <w:tcW w:w="14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іде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фарбує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мандрує</w:t>
            </w:r>
          </w:p>
        </w:tc>
      </w:tr>
      <w:tr w:rsidR="006949E7" w:rsidRPr="006949E7" w:rsidTr="00201807">
        <w:tc>
          <w:tcPr>
            <w:tcW w:w="12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ДЕРЕВА</w:t>
            </w:r>
          </w:p>
        </w:tc>
        <w:tc>
          <w:tcPr>
            <w:tcW w:w="25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немов вартові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жаринки</w:t>
            </w:r>
          </w:p>
        </w:tc>
        <w:tc>
          <w:tcPr>
            <w:tcW w:w="1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строкаті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пишні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різнокольорові</w:t>
            </w:r>
          </w:p>
        </w:tc>
        <w:tc>
          <w:tcPr>
            <w:tcW w:w="14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стоять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сплять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завмерли</w:t>
            </w:r>
          </w:p>
        </w:tc>
      </w:tr>
      <w:tr w:rsidR="006949E7" w:rsidRPr="006949E7" w:rsidTr="00201807">
        <w:tc>
          <w:tcPr>
            <w:tcW w:w="12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ВІТЕР</w:t>
            </w:r>
          </w:p>
        </w:tc>
        <w:tc>
          <w:tcPr>
            <w:tcW w:w="25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неначе бешкетник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шибеник</w:t>
            </w:r>
          </w:p>
        </w:tc>
        <w:tc>
          <w:tcPr>
            <w:tcW w:w="1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холодний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сильний</w:t>
            </w:r>
          </w:p>
        </w:tc>
        <w:tc>
          <w:tcPr>
            <w:tcW w:w="14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бавиться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зриває</w:t>
            </w:r>
          </w:p>
        </w:tc>
      </w:tr>
      <w:tr w:rsidR="006949E7" w:rsidRPr="006949E7" w:rsidTr="00201807">
        <w:tc>
          <w:tcPr>
            <w:tcW w:w="12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ЛИСТЯ</w:t>
            </w:r>
          </w:p>
        </w:tc>
        <w:tc>
          <w:tcPr>
            <w:tcW w:w="25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мов метелики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золотий дощ</w:t>
            </w:r>
          </w:p>
        </w:tc>
        <w:tc>
          <w:tcPr>
            <w:tcW w:w="12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золоте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багряне</w:t>
            </w:r>
          </w:p>
        </w:tc>
        <w:tc>
          <w:tcPr>
            <w:tcW w:w="140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left w:w="103" w:type="dxa"/>
            </w:tcMar>
          </w:tcPr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кружляє</w:t>
            </w:r>
          </w:p>
          <w:p w:rsidR="006949E7" w:rsidRPr="006949E7" w:rsidRDefault="006949E7" w:rsidP="0069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49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опадає</w:t>
            </w:r>
          </w:p>
        </w:tc>
      </w:tr>
    </w:tbl>
    <w:p w:rsidR="006949E7" w:rsidRPr="006949E7" w:rsidRDefault="006949E7" w:rsidP="006949E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Робота над будовою тексту.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Долина роздумів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Учитель: </w:t>
      </w:r>
    </w:p>
    <w:p w:rsidR="006949E7" w:rsidRPr="006949E7" w:rsidRDefault="00320A73" w:rsidP="006949E7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що </w:t>
      </w:r>
      <w:r w:rsidR="006949E7"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 текст?</w:t>
      </w:r>
    </w:p>
    <w:p w:rsidR="006949E7" w:rsidRPr="006949E7" w:rsidRDefault="006949E7" w:rsidP="006949E7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З яких частин він має складатися ?</w:t>
      </w:r>
    </w:p>
    <w:p w:rsidR="006949E7" w:rsidRPr="006949E7" w:rsidRDefault="006949E7" w:rsidP="006949E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(зачин, основна частина, кінцівка)</w:t>
      </w:r>
    </w:p>
    <w:p w:rsidR="006949E7" w:rsidRPr="006949E7" w:rsidRDefault="006949E7" w:rsidP="006949E7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Яким повинен бути зачин?</w:t>
      </w:r>
    </w:p>
    <w:p w:rsidR="006949E7" w:rsidRPr="006949E7" w:rsidRDefault="006949E7" w:rsidP="006949E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(Осінь завітала в наш край) </w:t>
      </w:r>
    </w:p>
    <w:p w:rsidR="006949E7" w:rsidRPr="006949E7" w:rsidRDefault="006949E7" w:rsidP="006949E7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що скажемо в основній частині? </w:t>
      </w:r>
    </w:p>
    <w:p w:rsidR="006949E7" w:rsidRPr="006949E7" w:rsidRDefault="006949E7" w:rsidP="006949E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(Дерева, вітер, листя)</w:t>
      </w:r>
    </w:p>
    <w:p w:rsidR="006949E7" w:rsidRPr="006949E7" w:rsidRDefault="006949E7" w:rsidP="006949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Чим закінчимо розповідь? </w:t>
      </w:r>
    </w:p>
    <w:p w:rsidR="006949E7" w:rsidRPr="006949E7" w:rsidRDefault="006949E7" w:rsidP="006949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(Я і осінь. Моє відношення до осені)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Відповіді дітей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Хвилинка фантазії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Учні створюють власну розповідь про осінь.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 муз. мистецтва.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А ще якою може бути осінь ми розповімо мовою музики.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Виконання пісні  А. 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Олейнікової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«Осінь на порозі» </w:t>
      </w: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 пластичними рухами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Осінній дощ в віконечко все стукає дрібненько,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За хмарку, видно, сонечко сховалося раненько,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Травичка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вжухла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, журавлі курличуть: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«Вирій, вирій!»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А я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всміхаюсь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осені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такій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сумній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милій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Приспів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Літо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літо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минуло тихо.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стука на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поріг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Листя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жовте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стелить на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дорозі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оберіг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Блакитне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небо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осені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останній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промінь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сонця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Мене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зігріти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вирішив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та заглянув в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віконце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Осінні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жовті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кораблі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пливуть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пливуть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усюди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літо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з ними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упливе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а я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чекати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буду.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49E7" w:rsidRPr="006949E7" w:rsidRDefault="006949E7" w:rsidP="006949E7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</w:t>
      </w:r>
      <w:proofErr w:type="spellEnd"/>
      <w:r w:rsidRPr="006949E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«</w:t>
      </w:r>
      <w:proofErr w:type="spellStart"/>
      <w:r w:rsidRPr="006949E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Жовтень</w:t>
      </w:r>
      <w:proofErr w:type="spellEnd"/>
      <w:r w:rsidRPr="006949E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» </w:t>
      </w: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П. Чайковського з альбому «Пори року» з</w:t>
      </w:r>
      <w:r w:rsidRPr="006949E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`</w:t>
      </w: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являється Осінь</w:t>
      </w:r>
    </w:p>
    <w:p w:rsidR="006949E7" w:rsidRPr="006949E7" w:rsidRDefault="006949E7" w:rsidP="0069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Осінь.</w:t>
      </w:r>
    </w:p>
    <w:p w:rsidR="006949E7" w:rsidRPr="006949E7" w:rsidRDefault="006949E7" w:rsidP="0069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Без пензлика, без олівця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Розфарбувала деревця.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Сумно у гаях блукаю,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Жовті шати одягаю.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Золотисту стелю постіль,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Жду сестрицю б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49E7" w:rsidRPr="006949E7" w:rsidRDefault="006949E7" w:rsidP="0069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Хто я, діти? </w:t>
      </w:r>
    </w:p>
    <w:p w:rsidR="006949E7" w:rsidRPr="006949E7" w:rsidRDefault="006949E7" w:rsidP="006949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Відповіді учнів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гості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до вас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прийшла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Подарунок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вам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принесла.</w:t>
      </w:r>
    </w:p>
    <w:p w:rsidR="006949E7" w:rsidRPr="006949E7" w:rsidRDefault="006949E7" w:rsidP="006949E7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Осінь дарує корзину із фруктами та шаблони із зображенням дівчинки-осені </w:t>
      </w:r>
    </w:p>
    <w:p w:rsidR="006949E7" w:rsidRPr="006949E7" w:rsidRDefault="006949E7" w:rsidP="006949E7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_DdeLink__629_43190792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Осінь. </w:t>
      </w:r>
      <w:bookmarkEnd w:id="1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Але дещо  не встигла зробити.</w:t>
      </w:r>
      <w:r w:rsidRPr="006949E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Скажіть, чого не вистачає?</w:t>
      </w:r>
    </w:p>
    <w:p w:rsidR="006949E7" w:rsidRPr="006949E7" w:rsidRDefault="006949E7" w:rsidP="006949E7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Учні.</w:t>
      </w:r>
      <w:r w:rsidRPr="006949E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Гарного одягу!</w:t>
      </w:r>
    </w:p>
    <w:p w:rsidR="006949E7" w:rsidRPr="006949E7" w:rsidRDefault="006949E7" w:rsidP="006949E7">
      <w:p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Осінь.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Отож за допомогою своєї уяви, фантазії, природного матеріалу ви повинні закінчити роботу. Ви погоджуєтесь?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Наприкінці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уроку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чекає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виставка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Осінн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я Фея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 презентація ваших робіт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Ця робота не складна, але кропітка. Вона вимагає посидючості й акуратності.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буде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в парах.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Осінь.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Кожен з нас вже постарався 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роботи приготувався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Тож девіз згадайте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роботу розпочинайте.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техніки</w:t>
      </w:r>
      <w:proofErr w:type="spellEnd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безпеки</w:t>
      </w:r>
      <w:proofErr w:type="spellEnd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(робота з </w:t>
      </w: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клеєм</w:t>
      </w:r>
      <w:proofErr w:type="spellEnd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  <w:lang w:eastAsia="ru-RU"/>
        </w:rPr>
      </w:pP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AFAFA"/>
          <w:lang w:eastAsia="ru-RU"/>
        </w:rPr>
        <w:t>Вправа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AFAFA"/>
          <w:lang w:eastAsia="ru-RU"/>
        </w:rPr>
        <w:t xml:space="preserve"> «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AFAFA"/>
          <w:lang w:val="uk-UA" w:eastAsia="ru-RU"/>
        </w:rPr>
        <w:t>Закінчи речення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AFAFA"/>
          <w:lang w:eastAsia="ru-RU"/>
        </w:rPr>
        <w:t>» 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Учитель трудового навчання.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AFAFA"/>
          <w:lang w:val="uk-UA" w:eastAsia="ru-RU"/>
        </w:rPr>
        <w:t xml:space="preserve">- </w:t>
      </w:r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Роботу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розпочинати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val="uk-UA" w:eastAsia="ru-RU"/>
        </w:rPr>
        <w:t xml:space="preserve"> </w:t>
      </w:r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тільки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з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дозволу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вчителя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.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- У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процесі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роботи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бути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уважним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, не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розмовляти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, не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відволікатися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.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-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Під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час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роботи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тримати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своє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робоче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місце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в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належному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вигляді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, 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після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роботи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акуратно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прибрати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>його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. 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Інструктаж</w:t>
      </w:r>
      <w:proofErr w:type="spellEnd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proofErr w:type="spellStart"/>
      <w:r w:rsidRPr="006949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</w:t>
      </w:r>
      <w:proofErr w:type="spellEnd"/>
      <w:r w:rsidRPr="006949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ь. 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роботу, подумайте,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пофантазуйте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Викладіть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композицію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Дайте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Листочки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приклейте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клеєм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Працюйте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охайно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Практична робота 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Самостійне виконання роботи під м</w:t>
      </w: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узичний супровід (П.Чайковський. «Жовтень» з альбому «Пори року»)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49E7" w:rsidRPr="006949E7" w:rsidRDefault="006949E7" w:rsidP="006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Учитель.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Розпочинаємо Фею «одягати». Для цього використовуємо сухі листя дерев.   Починаємо роботу з верхньої частини вбрання.</w:t>
      </w:r>
      <w:r w:rsidRPr="006949E7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Потім приклеюємо спідницю. Перший ряд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знизу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клеї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листочками темного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жовтого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зеленого,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темного...</w:t>
      </w:r>
    </w:p>
    <w:p w:rsidR="006949E7" w:rsidRPr="006949E7" w:rsidRDefault="006949E7" w:rsidP="006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ємо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темного 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світлого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кольорів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Діти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виготовляють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композиції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залежності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наявних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природних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матеріалів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Учитель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допомагає</w:t>
      </w:r>
      <w:proofErr w:type="spellEnd"/>
    </w:p>
    <w:p w:rsidR="006949E7" w:rsidRPr="006949E7" w:rsidRDefault="006949E7" w:rsidP="00694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індивідуально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стежить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дотриманням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правил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роботи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клеєм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за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організацією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робочого</w:t>
      </w:r>
      <w:proofErr w:type="spellEnd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місця</w:t>
      </w:r>
      <w:proofErr w:type="spellEnd"/>
    </w:p>
    <w:p w:rsidR="006949E7" w:rsidRPr="006949E7" w:rsidRDefault="006949E7" w:rsidP="00694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ийшла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синьоока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Фея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вогняним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волоссям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Підсумок</w:t>
      </w:r>
      <w:proofErr w:type="spellEnd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роботи</w:t>
      </w:r>
    </w:p>
    <w:p w:rsidR="006949E7" w:rsidRPr="006949E7" w:rsidRDefault="006949E7" w:rsidP="00694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Учні презентують вироби. Виставка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Чарівниця 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Нині осінь нас чарує,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Неповторна, чарівна,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Різні барви нам дарує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І дивує нас вона.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Королева Осінь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Королева Осінь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столу просить.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Й для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сінь</w:t>
      </w:r>
      <w:proofErr w:type="spellEnd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золота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кругом 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походила —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позолотила.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Художниця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Таких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Влітку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зимою.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Недаремно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Зветься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золотою.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Дівчина - господиня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розбавляла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Пензликом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легенько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фарбувала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Золота красуня</w:t>
      </w:r>
    </w:p>
    <w:p w:rsidR="006949E7" w:rsidRPr="006949E7" w:rsidRDefault="006949E7" w:rsidP="00694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Золота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красуня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осінь-чарівниця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золотом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іскриться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9E7" w:rsidRPr="006949E7" w:rsidRDefault="006949E7" w:rsidP="00694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Осінь</w:t>
      </w:r>
      <w:proofErr w:type="spellEnd"/>
    </w:p>
    <w:p w:rsidR="006949E7" w:rsidRPr="006949E7" w:rsidRDefault="006949E7" w:rsidP="0069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Листочки з дерева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Додолу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опадають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ногами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шурхотять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зиму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дожидають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9E7" w:rsidRPr="006949E7" w:rsidRDefault="006949E7" w:rsidP="006949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949E7" w:rsidRPr="006949E7" w:rsidRDefault="006949E7" w:rsidP="006949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Кольорова осінь</w:t>
      </w:r>
    </w:p>
    <w:p w:rsidR="006949E7" w:rsidRPr="006949E7" w:rsidRDefault="006949E7" w:rsidP="006949E7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Нарядилась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осінь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в дороге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намисто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br/>
        <w:t xml:space="preserve">золоте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волосся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розплела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містом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949E7" w:rsidRPr="006949E7" w:rsidRDefault="006949E7" w:rsidP="006949E7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Молодці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добре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постарались,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впорались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6949E7" w:rsidRPr="006949E7" w:rsidRDefault="006949E7" w:rsidP="006949E7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Осінь. 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Милі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любі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дітки</w:t>
      </w:r>
      <w:proofErr w:type="spellEnd"/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Як за вас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радіти</w:t>
      </w:r>
      <w:proofErr w:type="spellEnd"/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Ручки у вас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золоті</w:t>
      </w:r>
      <w:proofErr w:type="spellEnd"/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голівки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світлі</w:t>
      </w:r>
      <w:proofErr w:type="spellEnd"/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Ви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сподобались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Добрій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мудрій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чарівній.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вирушати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іншу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подорож мандрувати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. Вам я хочу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побажати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гарні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знан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здобувати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</w:t>
      </w: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</w:rPr>
        <w:t>Вправа</w:t>
      </w:r>
      <w:proofErr w:type="spellEnd"/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</w:t>
      </w:r>
      <w:proofErr w:type="spellStart"/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</w:rPr>
        <w:t>Мікрофон</w:t>
      </w:r>
      <w:proofErr w:type="spellEnd"/>
      <w:r w:rsidRPr="006949E7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сьогоднішньому уроці я відкрив для себе, що …</w:t>
      </w:r>
    </w:p>
    <w:p w:rsidR="006949E7" w:rsidRPr="006949E7" w:rsidRDefault="006949E7" w:rsidP="006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здатний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6949E7" w:rsidRPr="006949E7" w:rsidRDefault="006949E7" w:rsidP="00694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6949E7" w:rsidRPr="006949E7" w:rsidRDefault="006949E7" w:rsidP="006949E7">
      <w:p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he-IL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bidi="he-IL"/>
        </w:rPr>
        <w:t>«Я не вмів, а тепер навчився» …</w:t>
      </w:r>
    </w:p>
    <w:p w:rsidR="006949E7" w:rsidRPr="006949E7" w:rsidRDefault="006949E7" w:rsidP="006949E7">
      <w:p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he-IL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bidi="he-IL"/>
        </w:rPr>
        <w:t>«Мені найбільше сподобалося»…</w:t>
      </w:r>
    </w:p>
    <w:p w:rsidR="006949E7" w:rsidRPr="006949E7" w:rsidRDefault="006949E7" w:rsidP="006949E7">
      <w:p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he-IL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bidi="he-IL"/>
        </w:rPr>
        <w:t xml:space="preserve"> «Я вдома виконаю таку роботу» …</w:t>
      </w:r>
    </w:p>
    <w:p w:rsidR="006949E7" w:rsidRPr="006949E7" w:rsidRDefault="006949E7" w:rsidP="006949E7">
      <w:p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he-IL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bidi="he-IL"/>
        </w:rPr>
        <w:t xml:space="preserve"> Яку роботу було найважче виконувати?</w:t>
      </w:r>
    </w:p>
    <w:p w:rsidR="006949E7" w:rsidRPr="006949E7" w:rsidRDefault="006949E7" w:rsidP="006949E7">
      <w:p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he-IL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bidi="he-IL"/>
        </w:rPr>
        <w:t>«Я здобула»…</w:t>
      </w:r>
    </w:p>
    <w:p w:rsidR="006949E7" w:rsidRPr="006949E7" w:rsidRDefault="006949E7" w:rsidP="006949E7">
      <w:p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bidi="he-IL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 w:bidi="he-IL"/>
        </w:rPr>
        <w:t>«Я навчилася»…</w:t>
      </w:r>
    </w:p>
    <w:p w:rsidR="006949E7" w:rsidRPr="006949E7" w:rsidRDefault="006949E7" w:rsidP="006949E7">
      <w:p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«Сьогоднішній урок для мене був корисним тому, що я»…</w:t>
      </w:r>
    </w:p>
    <w:p w:rsidR="006949E7" w:rsidRPr="006949E7" w:rsidRDefault="006949E7" w:rsidP="006949E7">
      <w:pPr>
        <w:spacing w:after="0" w:line="25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>Як ви оцінюєте свою роботу на уроці?</w:t>
      </w:r>
    </w:p>
    <w:p w:rsidR="006949E7" w:rsidRPr="006949E7" w:rsidRDefault="006949E7" w:rsidP="006949E7">
      <w:pPr>
        <w:spacing w:after="0" w:line="252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</w:rPr>
        <w:t>Прибирання</w:t>
      </w:r>
      <w:proofErr w:type="spellEnd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</w:rPr>
        <w:t>робочих</w:t>
      </w:r>
      <w:proofErr w:type="spellEnd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b/>
          <w:bCs/>
          <w:sz w:val="28"/>
          <w:szCs w:val="28"/>
        </w:rPr>
        <w:t>місць</w:t>
      </w:r>
      <w:proofErr w:type="spellEnd"/>
    </w:p>
    <w:p w:rsidR="006949E7" w:rsidRPr="006949E7" w:rsidRDefault="006949E7" w:rsidP="006949E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49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Учитель.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якую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вам за роботу </w:t>
      </w:r>
      <w:r w:rsidRPr="006949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бажаю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вам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жити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так,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задоволення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і результат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величезну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радість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Впевнена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творча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праця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наповнює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душу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радістю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. Ми разом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вчимося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любити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передавати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49E7">
        <w:rPr>
          <w:rFonts w:ascii="Times New Roman" w:eastAsia="Times New Roman" w:hAnsi="Times New Roman" w:cs="Times New Roman"/>
          <w:sz w:val="28"/>
          <w:szCs w:val="28"/>
        </w:rPr>
        <w:t>іншому</w:t>
      </w:r>
      <w:proofErr w:type="spellEnd"/>
      <w:r w:rsidRPr="00694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442" w:rsidRDefault="00606442"/>
    <w:sectPr w:rsidR="0060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A2C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42"/>
    <w:rsid w:val="00320A73"/>
    <w:rsid w:val="003502A9"/>
    <w:rsid w:val="00606442"/>
    <w:rsid w:val="006949E7"/>
    <w:rsid w:val="00A27C8A"/>
    <w:rsid w:val="00B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9648"/>
  <w15:docId w15:val="{93774B18-1A5F-4403-AB2F-50C2BE80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Oleh</cp:lastModifiedBy>
  <cp:revision>4</cp:revision>
  <dcterms:created xsi:type="dcterms:W3CDTF">2021-11-18T17:16:00Z</dcterms:created>
  <dcterms:modified xsi:type="dcterms:W3CDTF">2022-01-12T16:15:00Z</dcterms:modified>
</cp:coreProperties>
</file>