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69" w:rsidRPr="00445820" w:rsidRDefault="00C54569" w:rsidP="00C5456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54569" w:rsidRDefault="00C54569" w:rsidP="00C5456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p w:rsidR="00C54569" w:rsidRDefault="00C54569"/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6456"/>
      </w:tblGrid>
      <w:tr w:rsidR="00984B5C" w:rsidRPr="00C54569" w:rsidTr="00984B5C">
        <w:trPr>
          <w:trHeight w:val="567"/>
        </w:trPr>
        <w:tc>
          <w:tcPr>
            <w:tcW w:w="1816" w:type="pct"/>
            <w:shd w:val="clear" w:color="000000" w:fill="D9D9D9"/>
            <w:hideMark/>
          </w:tcPr>
          <w:p w:rsidR="00C54569" w:rsidRPr="00C54569" w:rsidRDefault="00C54569" w:rsidP="00C5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84" w:type="pct"/>
            <w:shd w:val="clear" w:color="auto" w:fill="auto"/>
            <w:hideMark/>
          </w:tcPr>
          <w:p w:rsidR="00C54569" w:rsidRPr="00984B5C" w:rsidRDefault="00C54569" w:rsidP="00984B5C">
            <w:bookmarkStart w:id="0" w:name="_GoBack"/>
            <w:proofErr w:type="spellStart"/>
            <w:r w:rsidRPr="00984B5C">
              <w:t>Тихоненко</w:t>
            </w:r>
            <w:proofErr w:type="spellEnd"/>
            <w:r w:rsidRPr="00984B5C">
              <w:t xml:space="preserve"> </w:t>
            </w:r>
            <w:bookmarkEnd w:id="0"/>
            <w:proofErr w:type="spellStart"/>
            <w:r w:rsidRPr="00984B5C">
              <w:t>Людмила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Олексіївна</w:t>
            </w:r>
            <w:proofErr w:type="spellEnd"/>
          </w:p>
        </w:tc>
      </w:tr>
      <w:tr w:rsidR="00984B5C" w:rsidRPr="00C54569" w:rsidTr="00984B5C">
        <w:trPr>
          <w:trHeight w:val="567"/>
        </w:trPr>
        <w:tc>
          <w:tcPr>
            <w:tcW w:w="1816" w:type="pct"/>
            <w:shd w:val="clear" w:color="000000" w:fill="D9D9D9"/>
            <w:hideMark/>
          </w:tcPr>
          <w:p w:rsidR="00C54569" w:rsidRPr="00C54569" w:rsidRDefault="00C54569" w:rsidP="0098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4B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84" w:type="pct"/>
            <w:shd w:val="clear" w:color="auto" w:fill="auto"/>
            <w:hideMark/>
          </w:tcPr>
          <w:p w:rsidR="00C54569" w:rsidRPr="00984B5C" w:rsidRDefault="00C54569" w:rsidP="00984B5C">
            <w:proofErr w:type="spellStart"/>
            <w:r w:rsidRPr="00984B5C">
              <w:t>Кобеляцький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ліцей</w:t>
            </w:r>
            <w:proofErr w:type="spellEnd"/>
            <w:r w:rsidR="00984B5C" w:rsidRPr="00984B5C">
              <w:t xml:space="preserve"> </w:t>
            </w:r>
            <w:proofErr w:type="spellStart"/>
            <w:r w:rsidRPr="00984B5C">
              <w:t>Полтавської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обласної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ради</w:t>
            </w:r>
            <w:proofErr w:type="spellEnd"/>
          </w:p>
        </w:tc>
      </w:tr>
      <w:tr w:rsidR="00984B5C" w:rsidRPr="00C54569" w:rsidTr="00984B5C">
        <w:trPr>
          <w:trHeight w:val="567"/>
        </w:trPr>
        <w:tc>
          <w:tcPr>
            <w:tcW w:w="1816" w:type="pct"/>
            <w:shd w:val="clear" w:color="000000" w:fill="D9D9D9"/>
            <w:hideMark/>
          </w:tcPr>
          <w:p w:rsidR="00C54569" w:rsidRPr="00C54569" w:rsidRDefault="00C54569" w:rsidP="00C5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184" w:type="pct"/>
            <w:shd w:val="clear" w:color="auto" w:fill="auto"/>
            <w:hideMark/>
          </w:tcPr>
          <w:p w:rsidR="00C54569" w:rsidRPr="00984B5C" w:rsidRDefault="00C54569" w:rsidP="00984B5C">
            <w:proofErr w:type="spellStart"/>
            <w:r w:rsidRPr="00984B5C">
              <w:t>Вчитель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біології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та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хімії</w:t>
            </w:r>
            <w:proofErr w:type="spellEnd"/>
          </w:p>
        </w:tc>
      </w:tr>
      <w:tr w:rsidR="00984B5C" w:rsidRPr="00C54569" w:rsidTr="00984B5C">
        <w:trPr>
          <w:trHeight w:val="567"/>
        </w:trPr>
        <w:tc>
          <w:tcPr>
            <w:tcW w:w="1816" w:type="pct"/>
            <w:shd w:val="clear" w:color="000000" w:fill="D9D9D9"/>
            <w:hideMark/>
          </w:tcPr>
          <w:p w:rsidR="00C54569" w:rsidRPr="00C54569" w:rsidRDefault="00C54569" w:rsidP="00C5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84" w:type="pct"/>
            <w:shd w:val="clear" w:color="auto" w:fill="auto"/>
            <w:hideMark/>
          </w:tcPr>
          <w:p w:rsidR="00C54569" w:rsidRPr="00984B5C" w:rsidRDefault="00C54569" w:rsidP="00984B5C">
            <w:r w:rsidRPr="00984B5C">
              <w:t>6</w:t>
            </w:r>
          </w:p>
        </w:tc>
      </w:tr>
      <w:tr w:rsidR="00984B5C" w:rsidRPr="00C54569" w:rsidTr="00984B5C">
        <w:trPr>
          <w:trHeight w:val="567"/>
        </w:trPr>
        <w:tc>
          <w:tcPr>
            <w:tcW w:w="1816" w:type="pct"/>
            <w:shd w:val="clear" w:color="000000" w:fill="D9D9D9"/>
            <w:hideMark/>
          </w:tcPr>
          <w:p w:rsidR="00C54569" w:rsidRPr="00C54569" w:rsidRDefault="00C54569" w:rsidP="00C5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84" w:type="pct"/>
            <w:shd w:val="clear" w:color="auto" w:fill="auto"/>
            <w:hideMark/>
          </w:tcPr>
          <w:p w:rsidR="00C54569" w:rsidRPr="00984B5C" w:rsidRDefault="00C54569" w:rsidP="00984B5C">
            <w:proofErr w:type="spellStart"/>
            <w:r w:rsidRPr="00984B5C">
              <w:t>Біологія</w:t>
            </w:r>
            <w:proofErr w:type="spellEnd"/>
            <w:r w:rsidRPr="00984B5C">
              <w:t xml:space="preserve"> і </w:t>
            </w:r>
            <w:proofErr w:type="spellStart"/>
            <w:r w:rsidRPr="00984B5C">
              <w:t>екологія</w:t>
            </w:r>
            <w:proofErr w:type="spellEnd"/>
          </w:p>
        </w:tc>
      </w:tr>
      <w:tr w:rsidR="00984B5C" w:rsidRPr="00C54569" w:rsidTr="00984B5C">
        <w:trPr>
          <w:trHeight w:val="567"/>
        </w:trPr>
        <w:tc>
          <w:tcPr>
            <w:tcW w:w="1816" w:type="pct"/>
            <w:shd w:val="clear" w:color="000000" w:fill="D9D9D9"/>
            <w:hideMark/>
          </w:tcPr>
          <w:p w:rsidR="00C54569" w:rsidRPr="00C54569" w:rsidRDefault="00C54569" w:rsidP="00C5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84" w:type="pct"/>
            <w:shd w:val="clear" w:color="auto" w:fill="auto"/>
            <w:hideMark/>
          </w:tcPr>
          <w:p w:rsidR="00C54569" w:rsidRPr="00984B5C" w:rsidRDefault="00C54569" w:rsidP="00984B5C">
            <w:proofErr w:type="spellStart"/>
            <w:r w:rsidRPr="00984B5C">
              <w:t>Охорона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довкілля</w:t>
            </w:r>
            <w:proofErr w:type="spellEnd"/>
          </w:p>
        </w:tc>
      </w:tr>
      <w:tr w:rsidR="00984B5C" w:rsidRPr="00C54569" w:rsidTr="00984B5C">
        <w:trPr>
          <w:trHeight w:val="567"/>
        </w:trPr>
        <w:tc>
          <w:tcPr>
            <w:tcW w:w="1816" w:type="pct"/>
            <w:shd w:val="clear" w:color="000000" w:fill="D9D9D9"/>
            <w:hideMark/>
          </w:tcPr>
          <w:p w:rsidR="00C54569" w:rsidRPr="00C54569" w:rsidRDefault="00C54569" w:rsidP="00C5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184" w:type="pct"/>
            <w:shd w:val="clear" w:color="auto" w:fill="auto"/>
            <w:hideMark/>
          </w:tcPr>
          <w:p w:rsidR="00C54569" w:rsidRPr="00984B5C" w:rsidRDefault="00C54569" w:rsidP="00984B5C">
            <w:proofErr w:type="spellStart"/>
            <w:r w:rsidRPr="00984B5C">
              <w:t>Методи</w:t>
            </w:r>
            <w:proofErr w:type="spellEnd"/>
            <w:r w:rsidRPr="00984B5C">
              <w:t xml:space="preserve">, </w:t>
            </w:r>
            <w:proofErr w:type="spellStart"/>
            <w:r w:rsidRPr="00984B5C">
              <w:t>прийоми</w:t>
            </w:r>
            <w:proofErr w:type="spellEnd"/>
            <w:r w:rsidRPr="00984B5C">
              <w:t xml:space="preserve">: </w:t>
            </w:r>
            <w:proofErr w:type="spellStart"/>
            <w:r w:rsidRPr="00984B5C">
              <w:t>інформативно-рецептивні</w:t>
            </w:r>
            <w:proofErr w:type="spellEnd"/>
            <w:r w:rsidRPr="00984B5C">
              <w:t>(</w:t>
            </w:r>
            <w:proofErr w:type="spellStart"/>
            <w:r w:rsidRPr="00984B5C">
              <w:t>бесіда</w:t>
            </w:r>
            <w:proofErr w:type="spellEnd"/>
            <w:r w:rsidRPr="00984B5C">
              <w:t xml:space="preserve">, </w:t>
            </w:r>
            <w:proofErr w:type="spellStart"/>
            <w:r w:rsidRPr="00984B5C">
              <w:t>робота</w:t>
            </w:r>
            <w:proofErr w:type="spellEnd"/>
            <w:r w:rsidRPr="00984B5C">
              <w:t xml:space="preserve"> з </w:t>
            </w:r>
            <w:proofErr w:type="spellStart"/>
            <w:r w:rsidRPr="00984B5C">
              <w:t>підручником</w:t>
            </w:r>
            <w:proofErr w:type="spellEnd"/>
            <w:r w:rsidRPr="00984B5C">
              <w:t xml:space="preserve">, </w:t>
            </w:r>
            <w:proofErr w:type="spellStart"/>
            <w:r w:rsidRPr="00984B5C">
              <w:t>схемами</w:t>
            </w:r>
            <w:proofErr w:type="spellEnd"/>
            <w:r w:rsidRPr="00984B5C">
              <w:t xml:space="preserve">, </w:t>
            </w:r>
            <w:proofErr w:type="spellStart"/>
            <w:r w:rsidRPr="00984B5C">
              <w:t>картами</w:t>
            </w:r>
            <w:proofErr w:type="spellEnd"/>
            <w:r w:rsidRPr="00984B5C">
              <w:t xml:space="preserve">, </w:t>
            </w:r>
            <w:proofErr w:type="spellStart"/>
            <w:r w:rsidRPr="00984B5C">
              <w:t>таблицями</w:t>
            </w:r>
            <w:proofErr w:type="spellEnd"/>
            <w:r w:rsidRPr="00984B5C">
              <w:t xml:space="preserve">); </w:t>
            </w:r>
            <w:proofErr w:type="spellStart"/>
            <w:r w:rsidRPr="00984B5C">
              <w:t>репродуктивні</w:t>
            </w:r>
            <w:proofErr w:type="spellEnd"/>
            <w:r w:rsidRPr="00984B5C">
              <w:t xml:space="preserve"> (</w:t>
            </w:r>
            <w:proofErr w:type="spellStart"/>
            <w:r w:rsidRPr="00984B5C">
              <w:t>робота</w:t>
            </w:r>
            <w:proofErr w:type="spellEnd"/>
            <w:r w:rsidRPr="00984B5C">
              <w:t xml:space="preserve"> в </w:t>
            </w:r>
            <w:proofErr w:type="spellStart"/>
            <w:r w:rsidRPr="00984B5C">
              <w:t>парах</w:t>
            </w:r>
            <w:proofErr w:type="spellEnd"/>
            <w:r w:rsidRPr="00984B5C">
              <w:t xml:space="preserve">, </w:t>
            </w:r>
            <w:proofErr w:type="spellStart"/>
            <w:r w:rsidRPr="00984B5C">
              <w:t>виконання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лабораторного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дослідження</w:t>
            </w:r>
            <w:proofErr w:type="spellEnd"/>
            <w:r w:rsidRPr="00984B5C">
              <w:t xml:space="preserve">); </w:t>
            </w:r>
            <w:proofErr w:type="spellStart"/>
            <w:r w:rsidRPr="00984B5C">
              <w:t>навчально-пошукові</w:t>
            </w:r>
            <w:proofErr w:type="spellEnd"/>
            <w:r w:rsidRPr="00984B5C">
              <w:t xml:space="preserve">; </w:t>
            </w:r>
            <w:proofErr w:type="spellStart"/>
            <w:r w:rsidRPr="00984B5C">
              <w:t>навчально-дослідницькі</w:t>
            </w:r>
            <w:proofErr w:type="spellEnd"/>
          </w:p>
        </w:tc>
      </w:tr>
      <w:tr w:rsidR="00984B5C" w:rsidRPr="00C54569" w:rsidTr="00984B5C">
        <w:trPr>
          <w:trHeight w:val="567"/>
        </w:trPr>
        <w:tc>
          <w:tcPr>
            <w:tcW w:w="1816" w:type="pct"/>
            <w:shd w:val="clear" w:color="000000" w:fill="D9D9D9"/>
            <w:hideMark/>
          </w:tcPr>
          <w:p w:rsidR="00C54569" w:rsidRPr="00C54569" w:rsidRDefault="00C54569" w:rsidP="00C5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5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184" w:type="pct"/>
            <w:shd w:val="clear" w:color="auto" w:fill="auto"/>
            <w:hideMark/>
          </w:tcPr>
          <w:p w:rsidR="00C54569" w:rsidRPr="00984B5C" w:rsidRDefault="00C54569" w:rsidP="00984B5C">
            <w:proofErr w:type="spellStart"/>
            <w:r w:rsidRPr="00984B5C">
              <w:t>Очікувані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результати</w:t>
            </w:r>
            <w:proofErr w:type="spellEnd"/>
            <w:r w:rsidRPr="00984B5C">
              <w:t xml:space="preserve">: </w:t>
            </w:r>
            <w:r w:rsidRPr="00984B5C">
              <w:br/>
            </w:r>
            <w:proofErr w:type="spellStart"/>
            <w:r w:rsidRPr="00984B5C">
              <w:t>виявляють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ознаки</w:t>
            </w:r>
            <w:proofErr w:type="spellEnd"/>
            <w:r w:rsidRPr="00984B5C">
              <w:t xml:space="preserve">:   </w:t>
            </w:r>
            <w:proofErr w:type="spellStart"/>
            <w:r w:rsidRPr="00984B5C">
              <w:t>біологічної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та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соціальної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сутності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людини</w:t>
            </w:r>
            <w:proofErr w:type="spellEnd"/>
            <w:r w:rsidRPr="00984B5C">
              <w:t xml:space="preserve"> в </w:t>
            </w:r>
            <w:proofErr w:type="spellStart"/>
            <w:r w:rsidRPr="00984B5C">
              <w:t>людських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спільнотах</w:t>
            </w:r>
            <w:proofErr w:type="spellEnd"/>
            <w:r w:rsidRPr="00984B5C">
              <w:t xml:space="preserve">; </w:t>
            </w:r>
            <w:r w:rsidRPr="00984B5C">
              <w:br/>
            </w:r>
            <w:proofErr w:type="spellStart"/>
            <w:r w:rsidRPr="00984B5C">
              <w:t>називають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біологічні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науки</w:t>
            </w:r>
            <w:proofErr w:type="spellEnd"/>
            <w:r w:rsidRPr="00984B5C">
              <w:t xml:space="preserve">, </w:t>
            </w:r>
            <w:proofErr w:type="spellStart"/>
            <w:r w:rsidRPr="00984B5C">
              <w:t>що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вивчають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людину</w:t>
            </w:r>
            <w:proofErr w:type="spellEnd"/>
            <w:r w:rsidRPr="00984B5C">
              <w:t xml:space="preserve">; </w:t>
            </w:r>
            <w:r w:rsidRPr="00984B5C">
              <w:br/>
            </w:r>
            <w:proofErr w:type="spellStart"/>
            <w:r w:rsidRPr="00984B5C">
              <w:t>оперують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термінами</w:t>
            </w:r>
            <w:proofErr w:type="spellEnd"/>
            <w:r w:rsidRPr="00984B5C">
              <w:t xml:space="preserve">: </w:t>
            </w:r>
            <w:proofErr w:type="spellStart"/>
            <w:r w:rsidRPr="00984B5C">
              <w:t>біосоціальна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природа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людини</w:t>
            </w:r>
            <w:proofErr w:type="spellEnd"/>
            <w:r w:rsidRPr="00984B5C">
              <w:t>;</w:t>
            </w:r>
            <w:r w:rsidRPr="00984B5C">
              <w:br/>
            </w:r>
            <w:proofErr w:type="spellStart"/>
            <w:r w:rsidRPr="00984B5C">
              <w:t>пояснюють</w:t>
            </w:r>
            <w:proofErr w:type="spellEnd"/>
            <w:r w:rsidRPr="00984B5C">
              <w:t xml:space="preserve">: </w:t>
            </w:r>
            <w:proofErr w:type="spellStart"/>
            <w:r w:rsidRPr="00984B5C">
              <w:t>місце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людини</w:t>
            </w:r>
            <w:proofErr w:type="spellEnd"/>
            <w:r w:rsidRPr="00984B5C">
              <w:t xml:space="preserve"> в </w:t>
            </w:r>
            <w:proofErr w:type="spellStart"/>
            <w:r w:rsidRPr="00984B5C">
              <w:t>системі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органічного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світу</w:t>
            </w:r>
            <w:proofErr w:type="spellEnd"/>
            <w:r w:rsidRPr="00984B5C">
              <w:t xml:space="preserve">;  </w:t>
            </w:r>
            <w:proofErr w:type="spellStart"/>
            <w:r w:rsidRPr="00984B5C">
              <w:t>особливості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біологічної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природи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людини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та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її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соціальної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сутності</w:t>
            </w:r>
            <w:proofErr w:type="spellEnd"/>
            <w:r w:rsidRPr="00984B5C">
              <w:t>;</w:t>
            </w:r>
            <w:r w:rsidRPr="00984B5C">
              <w:br/>
            </w:r>
            <w:proofErr w:type="spellStart"/>
            <w:r w:rsidRPr="00984B5C">
              <w:t>характеризують</w:t>
            </w:r>
            <w:proofErr w:type="spellEnd"/>
            <w:r w:rsidRPr="00984B5C">
              <w:t xml:space="preserve">  </w:t>
            </w:r>
            <w:proofErr w:type="spellStart"/>
            <w:r w:rsidRPr="00984B5C">
              <w:t>методи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дослідження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організму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людини</w:t>
            </w:r>
            <w:proofErr w:type="spellEnd"/>
            <w:r w:rsidRPr="00984B5C">
              <w:t>;</w:t>
            </w:r>
            <w:r w:rsidRPr="00984B5C">
              <w:br/>
            </w:r>
            <w:proofErr w:type="spellStart"/>
            <w:r w:rsidRPr="00984B5C">
              <w:t>висловлюють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судження</w:t>
            </w:r>
            <w:proofErr w:type="spellEnd"/>
            <w:r w:rsidRPr="00984B5C">
              <w:t xml:space="preserve">:  </w:t>
            </w:r>
            <w:proofErr w:type="spellStart"/>
            <w:r w:rsidRPr="00984B5C">
              <w:t>про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організм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людини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як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біологічну</w:t>
            </w:r>
            <w:proofErr w:type="spellEnd"/>
            <w:r w:rsidRPr="00984B5C">
              <w:t xml:space="preserve"> </w:t>
            </w:r>
            <w:proofErr w:type="spellStart"/>
            <w:r w:rsidRPr="00984B5C">
              <w:t>систему</w:t>
            </w:r>
            <w:proofErr w:type="spellEnd"/>
            <w:r w:rsidRPr="00984B5C">
              <w:t>;</w:t>
            </w:r>
          </w:p>
        </w:tc>
      </w:tr>
    </w:tbl>
    <w:p w:rsidR="00C54569" w:rsidRDefault="00C54569"/>
    <w:sectPr w:rsidR="00C545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69"/>
    <w:rsid w:val="000114DF"/>
    <w:rsid w:val="000E720F"/>
    <w:rsid w:val="003366C3"/>
    <w:rsid w:val="00774CF0"/>
    <w:rsid w:val="00984B5C"/>
    <w:rsid w:val="009D4F15"/>
    <w:rsid w:val="00A81C18"/>
    <w:rsid w:val="00A81EA4"/>
    <w:rsid w:val="00B33DF7"/>
    <w:rsid w:val="00C5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FDC0"/>
  <w15:chartTrackingRefBased/>
  <w15:docId w15:val="{CAC3C470-D4A6-4F46-A7DE-EB3EEB4C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56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8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2022-01-06T12:36:00Z</dcterms:created>
  <dcterms:modified xsi:type="dcterms:W3CDTF">2022-01-06T15:10:00Z</dcterms:modified>
</cp:coreProperties>
</file>