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48E" w:rsidRPr="00911557" w:rsidRDefault="002C148E" w:rsidP="002C148E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557">
        <w:rPr>
          <w:rFonts w:ascii="Times New Roman" w:hAnsi="Times New Roman" w:cs="Times New Roman"/>
          <w:b/>
          <w:sz w:val="28"/>
          <w:szCs w:val="28"/>
          <w:lang w:val="uk-UA"/>
        </w:rPr>
        <w:t>Фрагменти уроків з використанням стратегій «</w:t>
      </w:r>
      <w:proofErr w:type="spellStart"/>
      <w:r w:rsidRPr="00911557">
        <w:rPr>
          <w:rFonts w:ascii="Times New Roman" w:hAnsi="Times New Roman" w:cs="Times New Roman"/>
          <w:b/>
          <w:sz w:val="28"/>
          <w:szCs w:val="28"/>
          <w:lang w:val="uk-UA"/>
        </w:rPr>
        <w:t>Джигсоу</w:t>
      </w:r>
      <w:proofErr w:type="spellEnd"/>
      <w:r w:rsidRPr="00911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- 1» та «</w:t>
      </w:r>
      <w:proofErr w:type="spellStart"/>
      <w:r w:rsidRPr="00911557">
        <w:rPr>
          <w:rFonts w:ascii="Times New Roman" w:hAnsi="Times New Roman" w:cs="Times New Roman"/>
          <w:b/>
          <w:sz w:val="28"/>
          <w:szCs w:val="28"/>
          <w:lang w:val="uk-UA"/>
        </w:rPr>
        <w:t>Джигсоу</w:t>
      </w:r>
      <w:proofErr w:type="spellEnd"/>
      <w:r w:rsidRPr="00911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2»</w:t>
      </w:r>
      <w:r w:rsidR="00911557" w:rsidRPr="00911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уроках інформатики в початковій школі</w:t>
      </w:r>
    </w:p>
    <w:p w:rsidR="002C148E" w:rsidRPr="002C148E" w:rsidRDefault="004D6EDE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Жук Яна Володимирівна</w:t>
      </w:r>
      <w:r w:rsidR="005C6F0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D6EDE" w:rsidRDefault="002C148E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 w:rsidR="004D6EDE">
        <w:rPr>
          <w:rFonts w:ascii="Times New Roman" w:hAnsi="Times New Roman" w:cs="Times New Roman"/>
          <w:sz w:val="28"/>
          <w:szCs w:val="28"/>
          <w:lang w:val="uk-UA"/>
        </w:rPr>
        <w:t>математики та</w:t>
      </w:r>
    </w:p>
    <w:p w:rsidR="002C148E" w:rsidRPr="002C148E" w:rsidRDefault="004D6EDE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 інформатики</w:t>
      </w:r>
    </w:p>
    <w:p w:rsidR="004D6EDE" w:rsidRDefault="004D6EDE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Проценківської</w:t>
      </w:r>
      <w:proofErr w:type="spellEnd"/>
    </w:p>
    <w:p w:rsidR="005C6F0C" w:rsidRDefault="002C148E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5C6F0C">
        <w:rPr>
          <w:rFonts w:ascii="Times New Roman" w:hAnsi="Times New Roman" w:cs="Times New Roman"/>
          <w:sz w:val="28"/>
          <w:szCs w:val="28"/>
          <w:lang w:val="uk-UA"/>
        </w:rPr>
        <w:t xml:space="preserve">альноосвітньої </w:t>
      </w:r>
    </w:p>
    <w:p w:rsidR="005C6F0C" w:rsidRDefault="005C6F0C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школи  І-ІІІ ступенів</w:t>
      </w:r>
    </w:p>
    <w:p w:rsidR="005C6F0C" w:rsidRDefault="004D6EDE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Зіньківської</w:t>
      </w:r>
      <w:r w:rsidR="005C6F0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</w:t>
      </w:r>
    </w:p>
    <w:p w:rsidR="002C148E" w:rsidRDefault="004D6EDE" w:rsidP="005C6F0C">
      <w:pPr>
        <w:spacing w:after="0" w:line="360" w:lineRule="auto"/>
        <w:ind w:left="-567" w:firstLine="637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="005C6F0C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</w:p>
    <w:p w:rsidR="004B3AE6" w:rsidRPr="0063700C" w:rsidRDefault="004B3AE6" w:rsidP="0063700C">
      <w:pPr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3AE6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2C148E" w:rsidRPr="002C148E" w:rsidRDefault="002C148E" w:rsidP="005C6F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Одне з головних завдань, яке стоїть перед сучасним вчителем – зацікавити дітей у необхідності здобувати нові знання, розвивати вміння раціонально використовувати час для ознайомлення з новою інформацією, логічне мислення та вміння послідовно та зрозуміло відтворювати отриману інформацію.</w:t>
      </w:r>
    </w:p>
    <w:p w:rsidR="002C148E" w:rsidRPr="002C148E" w:rsidRDefault="002C148E" w:rsidP="005C6F0C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Незамінним помічником у вирішенні цих глобальних питань є метод «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Джигсоу</w:t>
      </w:r>
      <w:proofErr w:type="spellEnd"/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C148E" w:rsidRDefault="002C148E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Мета цієї роботи – розглянути методику ви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користання стратегій « </w:t>
      </w:r>
      <w:proofErr w:type="spellStart"/>
      <w:r w:rsidR="00BF1718">
        <w:rPr>
          <w:rFonts w:ascii="Times New Roman" w:hAnsi="Times New Roman" w:cs="Times New Roman"/>
          <w:sz w:val="28"/>
          <w:szCs w:val="28"/>
          <w:lang w:val="uk-UA"/>
        </w:rPr>
        <w:t>Джигсоу</w:t>
      </w:r>
      <w:proofErr w:type="spellEnd"/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1», «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Джигсоу</w:t>
      </w:r>
      <w:proofErr w:type="spellEnd"/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2» на уроках у початковій школі, показати різноманітні прийоми та форми  роботи під час використання цієї стратегії, довести, що робота в групах може бути не лише корисною, а й цікавою та захоплюючою, </w:t>
      </w:r>
      <w:r w:rsidRPr="004B3AE6">
        <w:rPr>
          <w:rFonts w:ascii="Times New Roman" w:hAnsi="Times New Roman" w:cs="Times New Roman"/>
          <w:sz w:val="28"/>
          <w:szCs w:val="28"/>
          <w:lang w:val="uk-UA"/>
        </w:rPr>
        <w:t xml:space="preserve">дає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можливість кожній дитині відчути радість досягнення, усвідомити свої можливості та здібності.</w:t>
      </w:r>
    </w:p>
    <w:p w:rsidR="004B3AE6" w:rsidRPr="002C148E" w:rsidRDefault="004B3AE6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Default="004B3AE6" w:rsidP="004B3AE6">
      <w:pPr>
        <w:spacing w:after="0" w:line="36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2C148E" w:rsidRPr="002C148E" w:rsidRDefault="002C148E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Ці стратегії використовуються на другому етапі роботи над текстом – етапі усвідомлення змісту.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На цьому етапі учитель:</w:t>
      </w:r>
    </w:p>
    <w:p w:rsidR="002C148E" w:rsidRPr="002C148E" w:rsidRDefault="002C148E" w:rsidP="002C148E">
      <w:pPr>
        <w:pStyle w:val="a4"/>
        <w:numPr>
          <w:ilvl w:val="0"/>
          <w:numId w:val="1"/>
        </w:numPr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ознайомлює учнів з новою інформацією;</w:t>
      </w:r>
    </w:p>
    <w:p w:rsidR="002C148E" w:rsidRPr="002C148E" w:rsidRDefault="002C148E" w:rsidP="002C148E">
      <w:pPr>
        <w:pStyle w:val="a4"/>
        <w:numPr>
          <w:ilvl w:val="0"/>
          <w:numId w:val="1"/>
        </w:numPr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сприяє її усвідомленню;</w:t>
      </w:r>
    </w:p>
    <w:p w:rsidR="002C148E" w:rsidRPr="002C148E" w:rsidRDefault="002C148E" w:rsidP="002C148E">
      <w:pPr>
        <w:pStyle w:val="a4"/>
        <w:numPr>
          <w:ilvl w:val="0"/>
          <w:numId w:val="1"/>
        </w:numPr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підтримує зацікавленість учнів у пізнанні всього нового.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Плануючи цей етап, досвідчений учитель ставить перед собою запитання: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Яким чином організувати процес одержання учнями нової інформації та при цьому підтримати їхню пізнавальну активність?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Яку позицію має зайняти у цьому  процесі вчитель ( інформатора, керівника, порадника, помічника, лектора тощо)?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Розглянемо алгоритми роботи з використанням зазначених стратегій.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Стратегія «</w:t>
      </w:r>
      <w:proofErr w:type="spellStart"/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Джигсоу</w:t>
      </w:r>
      <w:proofErr w:type="spellEnd"/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1»</w:t>
      </w:r>
      <w:r w:rsidR="007D3A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(«Мозаїка»)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u w:val="single"/>
          <w:lang w:val="uk-UA"/>
        </w:rPr>
        <w:t>Алгоритм роботи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1.Текст поділяється на логічно завершені частини.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2.Учні об</w:t>
      </w:r>
      <w:r w:rsidRPr="002C148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єднуються</w:t>
      </w:r>
      <w:proofErr w:type="spellEnd"/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в постійні «домашні» групи. Кожен учень такої групи має свій номер.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3.Учитель роздає дітям частини тексту. Таким чином у домашній групі кожен отримує частину цілого тексту.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4.Учні об</w:t>
      </w:r>
      <w:r w:rsidRPr="002C148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єднуються</w:t>
      </w:r>
      <w:proofErr w:type="spellEnd"/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в «експертні» групи за номерами частин тексту.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5.Учні вивчають свою частину в «експертних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групах, готуються донести її до товаришів у «домашній» групі.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6.Учні повертаються у 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домашні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групи та переповідають свою частину тексту тим дітям, які вивчали інші частини.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7.Перевірка вчителем засвоєння знань усіма учнями.</w:t>
      </w:r>
    </w:p>
    <w:p w:rsidR="002C148E" w:rsidRPr="002C148E" w:rsidRDefault="00BF1718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Стратегія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Джигсоу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2C148E" w:rsidRPr="002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2»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u w:val="single"/>
          <w:lang w:val="uk-UA"/>
        </w:rPr>
        <w:t>Алгоритм роботи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1.Діти поділяються на групи за вище вказаним принципом.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У цьому випадку текст не поділяється на частини вчителем.)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2.Кожна експертна група одержує низку питань і готує відповіді на них.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3.Учні повертаються до «домашніх» груп з відповідями на свої запитання.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 Текст сприймається як ціле, а робота здійснюється за запитаннями.)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Фрагмент уроку з </w:t>
      </w:r>
      <w:r w:rsidR="006414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інформатики в 4му класі, за темою «Критичне оцінювання інформації.» </w:t>
      </w: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використанням стратегії «</w:t>
      </w:r>
      <w:proofErr w:type="spellStart"/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Джигсоу</w:t>
      </w:r>
      <w:proofErr w:type="spellEnd"/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 1»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ІІ. Робота над текстом </w:t>
      </w:r>
    </w:p>
    <w:p w:rsidR="002C148E" w:rsidRPr="00823FAF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="00823FAF" w:rsidRPr="00823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>Підготовча робота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будемо говорити про </w:t>
      </w:r>
      <w:r w:rsidR="00641411">
        <w:rPr>
          <w:rFonts w:ascii="Times New Roman" w:hAnsi="Times New Roman" w:cs="Times New Roman"/>
          <w:sz w:val="28"/>
          <w:szCs w:val="28"/>
          <w:lang w:val="uk-UA"/>
        </w:rPr>
        <w:t>факти і судження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Про що, на вашу думку, буде йти мова ?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(Діти висловлюють свої припущення)</w:t>
      </w:r>
    </w:p>
    <w:p w:rsidR="00575696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Всі відповіді правильні. Але про що саме буде йти  мова  ви дізнаєтесь, коли попрацюєте в групах самостійно.</w:t>
      </w:r>
    </w:p>
    <w:p w:rsidR="002C148E" w:rsidRPr="00823FAF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823FAF" w:rsidRPr="00823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Поділ учнів на групи:                                                                </w:t>
      </w:r>
    </w:p>
    <w:p w:rsidR="002C148E" w:rsidRPr="002C148E" w:rsidRDefault="00575696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3C6E5F4" wp14:editId="207093C4">
            <wp:simplePos x="0" y="0"/>
            <wp:positionH relativeFrom="column">
              <wp:posOffset>53340</wp:posOffset>
            </wp:positionH>
            <wp:positionV relativeFrom="paragraph">
              <wp:posOffset>173355</wp:posOffset>
            </wp:positionV>
            <wp:extent cx="685800" cy="447675"/>
            <wp:effectExtent l="114300" t="114300" r="152400" b="161925"/>
            <wp:wrapSquare wrapText="bothSides"/>
            <wp:docPr id="13" name="Рисунок 13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ÐÐ¾ÑÐ¾Ð¶ÐµÐµ Ð¸Ð·Ð¾Ð±ÑÐ°Ð¶ÐµÐ½Ð¸Ð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6370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поєднання діт</w:t>
      </w:r>
      <w:r w:rsidR="0063700C">
        <w:rPr>
          <w:rFonts w:ascii="Times New Roman" w:hAnsi="Times New Roman" w:cs="Times New Roman"/>
          <w:sz w:val="28"/>
          <w:szCs w:val="28"/>
          <w:lang w:val="uk-UA"/>
        </w:rPr>
        <w:t>ей в «домашні» (постійні) групи;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Діти, займіть свої місця в домашніх групах.</w:t>
      </w:r>
    </w:p>
    <w:p w:rsidR="002C148E" w:rsidRDefault="00575696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2770425" wp14:editId="6AE6CFE9">
            <wp:simplePos x="0" y="0"/>
            <wp:positionH relativeFrom="column">
              <wp:posOffset>95250</wp:posOffset>
            </wp:positionH>
            <wp:positionV relativeFrom="paragraph">
              <wp:posOffset>74295</wp:posOffset>
            </wp:positionV>
            <wp:extent cx="914400" cy="485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696" w:rsidRPr="004B3AE6" w:rsidRDefault="0063700C" w:rsidP="004B3AE6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б). о</w:t>
      </w:r>
      <w:r w:rsidR="002C148E" w:rsidRPr="002C148E">
        <w:rPr>
          <w:rFonts w:ascii="Times New Roman" w:hAnsi="Times New Roman" w:cs="Times New Roman"/>
          <w:sz w:val="28"/>
          <w:szCs w:val="28"/>
          <w:u w:val="single"/>
          <w:lang w:val="uk-UA"/>
        </w:rPr>
        <w:t>б</w:t>
      </w:r>
      <w:r w:rsidR="002C148E" w:rsidRPr="002C148E">
        <w:rPr>
          <w:rFonts w:ascii="Times New Roman" w:hAnsi="Times New Roman" w:cs="Times New Roman"/>
          <w:sz w:val="28"/>
          <w:szCs w:val="28"/>
          <w:u w:val="single"/>
        </w:rPr>
        <w:t>’</w:t>
      </w:r>
      <w:r w:rsidR="002C148E" w:rsidRPr="002C148E">
        <w:rPr>
          <w:rFonts w:ascii="Times New Roman" w:hAnsi="Times New Roman" w:cs="Times New Roman"/>
          <w:sz w:val="28"/>
          <w:szCs w:val="28"/>
          <w:u w:val="single"/>
          <w:lang w:val="uk-UA"/>
        </w:rPr>
        <w:t>єднання дітей в «експертні» групи.</w:t>
      </w:r>
    </w:p>
    <w:p w:rsidR="002C148E" w:rsidRPr="002C148E" w:rsidRDefault="00BF1718" w:rsidP="00575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Оберіть собі </w:t>
      </w:r>
      <w:r w:rsidR="00641411">
        <w:rPr>
          <w:rFonts w:ascii="Times New Roman" w:hAnsi="Times New Roman" w:cs="Times New Roman"/>
          <w:sz w:val="28"/>
          <w:szCs w:val="28"/>
          <w:lang w:val="uk-UA"/>
        </w:rPr>
        <w:t>колір, який вам подобає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2C148E" w:rsidRPr="002C148E" w:rsidRDefault="00575696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1BB1A8C" wp14:editId="31F66BCA">
            <wp:simplePos x="0" y="0"/>
            <wp:positionH relativeFrom="column">
              <wp:posOffset>10160</wp:posOffset>
            </wp:positionH>
            <wp:positionV relativeFrom="paragraph">
              <wp:posOffset>553085</wp:posOffset>
            </wp:positionV>
            <wp:extent cx="911860" cy="876300"/>
            <wp:effectExtent l="133350" t="114300" r="154940" b="171450"/>
            <wp:wrapSquare wrapText="bothSides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Картинки по запросу Веселий малюнок здорового хлопчик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76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(Умова: кожен член домашньої групи обирає інший </w:t>
      </w:r>
      <w:r w:rsidR="00641411">
        <w:rPr>
          <w:rFonts w:ascii="Times New Roman" w:hAnsi="Times New Roman" w:cs="Times New Roman"/>
          <w:sz w:val="28"/>
          <w:szCs w:val="28"/>
          <w:lang w:val="uk-UA"/>
        </w:rPr>
        <w:t>колір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41411">
        <w:rPr>
          <w:rFonts w:ascii="Times New Roman" w:hAnsi="Times New Roman" w:cs="Times New Roman"/>
          <w:sz w:val="28"/>
          <w:szCs w:val="28"/>
          <w:lang w:val="uk-UA"/>
        </w:rPr>
        <w:t>кольори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в групі не повторюються)</w:t>
      </w:r>
    </w:p>
    <w:p w:rsidR="002C148E" w:rsidRPr="00BF1718" w:rsidRDefault="002C148E" w:rsidP="00BF171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718">
        <w:rPr>
          <w:rFonts w:ascii="Times New Roman" w:hAnsi="Times New Roman" w:cs="Times New Roman"/>
          <w:sz w:val="28"/>
          <w:szCs w:val="28"/>
          <w:lang w:val="uk-UA"/>
        </w:rPr>
        <w:t xml:space="preserve">На дітей, які обрали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641411">
        <w:rPr>
          <w:rFonts w:ascii="Times New Roman" w:hAnsi="Times New Roman" w:cs="Times New Roman"/>
          <w:sz w:val="28"/>
          <w:szCs w:val="28"/>
          <w:lang w:val="uk-UA"/>
        </w:rPr>
        <w:t>овтий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 xml:space="preserve"> колір</w:t>
      </w:r>
      <w:r w:rsidR="00641411">
        <w:rPr>
          <w:rFonts w:ascii="Times New Roman" w:hAnsi="Times New Roman" w:cs="Times New Roman"/>
          <w:sz w:val="28"/>
          <w:szCs w:val="28"/>
          <w:lang w:val="uk-UA"/>
        </w:rPr>
        <w:t>, чекає у своїй резиденції «Сонечко</w:t>
      </w:r>
      <w:r w:rsidRPr="00BF171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C148E" w:rsidRPr="002C148E" w:rsidRDefault="002C148E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Pr="00BF1718" w:rsidRDefault="00575696" w:rsidP="00BF171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 wp14:anchorId="422F8D61" wp14:editId="354F9AE1">
            <wp:simplePos x="0" y="0"/>
            <wp:positionH relativeFrom="column">
              <wp:posOffset>-1174115</wp:posOffset>
            </wp:positionH>
            <wp:positionV relativeFrom="paragraph">
              <wp:posOffset>213995</wp:posOffset>
            </wp:positionV>
            <wp:extent cx="942975" cy="732155"/>
            <wp:effectExtent l="133350" t="95250" r="142875" b="163195"/>
            <wp:wrapSquare wrapText="bothSides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Картинки по запросу красиві дитячі малюнки дитина куха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2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BF1718">
        <w:rPr>
          <w:rFonts w:ascii="Times New Roman" w:hAnsi="Times New Roman" w:cs="Times New Roman"/>
          <w:sz w:val="28"/>
          <w:szCs w:val="28"/>
          <w:lang w:val="uk-UA"/>
        </w:rPr>
        <w:t xml:space="preserve">Діти, які обрали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Синій колір,</w:t>
      </w:r>
      <w:r w:rsidR="002C148E" w:rsidRPr="00BF1718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співпрацюватимуть з  «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Хмаринкою</w:t>
      </w:r>
      <w:r w:rsidR="002C148E" w:rsidRPr="00BF171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C148E" w:rsidRDefault="002C148E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AE6" w:rsidRPr="002C148E" w:rsidRDefault="004B3AE6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Pr="00BF1718" w:rsidRDefault="00575696" w:rsidP="00BF171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4DF44978" wp14:editId="2FB3600E">
            <wp:simplePos x="0" y="0"/>
            <wp:positionH relativeFrom="column">
              <wp:posOffset>40005</wp:posOffset>
            </wp:positionH>
            <wp:positionV relativeFrom="paragraph">
              <wp:posOffset>113665</wp:posOffset>
            </wp:positionV>
            <wp:extent cx="914400" cy="585470"/>
            <wp:effectExtent l="133350" t="114300" r="152400" b="157480"/>
            <wp:wrapSquare wrapText="bothSides"/>
            <wp:docPr id="26624" name="Рисунок 26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4" name="Рисунок 26624" descr="Похожее изображе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5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BF1718">
        <w:rPr>
          <w:rFonts w:ascii="Times New Roman" w:hAnsi="Times New Roman" w:cs="Times New Roman"/>
          <w:sz w:val="28"/>
          <w:szCs w:val="28"/>
          <w:lang w:val="uk-UA"/>
        </w:rPr>
        <w:t xml:space="preserve">За роботою дітей, які обрали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Червоний колір</w:t>
      </w:r>
      <w:r w:rsidR="002C148E" w:rsidRPr="00BF1718">
        <w:rPr>
          <w:rFonts w:ascii="Times New Roman" w:hAnsi="Times New Roman" w:cs="Times New Roman"/>
          <w:sz w:val="28"/>
          <w:szCs w:val="28"/>
          <w:lang w:val="uk-UA"/>
        </w:rPr>
        <w:t>, пильнуватиме «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Зірочка</w:t>
      </w:r>
      <w:r w:rsidR="002C148E" w:rsidRPr="00BF171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C148E" w:rsidRDefault="002C148E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AE6" w:rsidRPr="002C148E" w:rsidRDefault="00D20F84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03E1D7A9" wp14:editId="0A1B27CB">
            <wp:simplePos x="0" y="0"/>
            <wp:positionH relativeFrom="column">
              <wp:posOffset>106680</wp:posOffset>
            </wp:positionH>
            <wp:positionV relativeFrom="paragraph">
              <wp:posOffset>203835</wp:posOffset>
            </wp:positionV>
            <wp:extent cx="901700" cy="866775"/>
            <wp:effectExtent l="133350" t="114300" r="146050" b="161925"/>
            <wp:wrapSquare wrapText="bothSides"/>
            <wp:docPr id="26625" name="Рисунок 26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Рисунок 26625" descr="Похожее изображение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6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48E" w:rsidRDefault="002C148E" w:rsidP="00BF171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71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Крапелька</w:t>
      </w:r>
      <w:r w:rsidRPr="00BF1718">
        <w:rPr>
          <w:rFonts w:ascii="Times New Roman" w:hAnsi="Times New Roman" w:cs="Times New Roman"/>
          <w:sz w:val="28"/>
          <w:szCs w:val="28"/>
          <w:lang w:val="uk-UA"/>
        </w:rPr>
        <w:t xml:space="preserve">» сьогодні допомагатиме дітям, які обрали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Зелений колір</w:t>
      </w:r>
      <w:r w:rsidRPr="00BF17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0F84" w:rsidRPr="00BF1718" w:rsidRDefault="00D20F84" w:rsidP="00D20F8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Pr="00575696" w:rsidRDefault="00575696" w:rsidP="007D3A6F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0" locked="0" layoutInCell="1" allowOverlap="1" wp14:anchorId="79EF860E" wp14:editId="74F6C99C">
            <wp:simplePos x="0" y="0"/>
            <wp:positionH relativeFrom="column">
              <wp:posOffset>4238625</wp:posOffset>
            </wp:positionH>
            <wp:positionV relativeFrom="paragraph">
              <wp:posOffset>274320</wp:posOffset>
            </wp:positionV>
            <wp:extent cx="476250" cy="409575"/>
            <wp:effectExtent l="133350" t="114300" r="152400" b="161925"/>
            <wp:wrapSquare wrapText="bothSides"/>
            <wp:docPr id="6" name="Рисунок 6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ÐÐ¾ÑÐ¾Ð¶ÐµÐµ Ð¸Ð·Ð¾Ð±ÑÐ°Ð¶ÐµÐ½Ð¸Ðµ"/>
                    <pic:cNvPicPr/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(Діти підходять до столів з конвертами, на яких зображені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кольори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та веселі герої. На кожному столі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білий аркуш формату А4 та кольорові олівці!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Відкрийте конверти, що лежать у вас на столі.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Дістаньте частину тексту, над якою ви будете працювати.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Кожна група повинна якнайкраще 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2C148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запропоновану частину тексту.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(На виконання завдання 10 хвилин.)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2C148E">
        <w:rPr>
          <w:rFonts w:ascii="Times New Roman" w:hAnsi="Times New Roman" w:cs="Times New Roman"/>
          <w:sz w:val="28"/>
          <w:szCs w:val="28"/>
          <w:u w:val="single"/>
          <w:lang w:val="uk-UA"/>
        </w:rPr>
        <w:t>Пам</w:t>
      </w:r>
      <w:proofErr w:type="spellEnd"/>
      <w:r w:rsidRPr="002C148E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2C148E">
        <w:rPr>
          <w:rFonts w:ascii="Times New Roman" w:hAnsi="Times New Roman" w:cs="Times New Roman"/>
          <w:sz w:val="28"/>
          <w:szCs w:val="28"/>
          <w:u w:val="single"/>
          <w:lang w:val="uk-UA"/>
        </w:rPr>
        <w:t>ятка роботи над текстом (Чек – лист)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Уважно прочитайте частину тексту.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Складіть декілька запитань до прочитаного.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Дайте на них відповіді.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на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аркуші паперу картину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що асоціюється з вашою інформацією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Розкажіть по черзі, що ви зобразили.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Якщо готові, покажіть.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(Діти беруться за руки та піднімають їх вгору.</w:t>
      </w:r>
      <w:r w:rsidR="00D20F84" w:rsidRPr="00D20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F84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Це означає, що роботу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над малюнком</w:t>
      </w:r>
      <w:r w:rsidR="00D20F84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завершено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148E" w:rsidRPr="00823FAF" w:rsidRDefault="00823FAF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C148E" w:rsidRPr="00823F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48E" w:rsidRPr="00823FAF">
        <w:rPr>
          <w:rFonts w:ascii="Times New Roman" w:hAnsi="Times New Roman" w:cs="Times New Roman"/>
          <w:b/>
          <w:sz w:val="28"/>
          <w:szCs w:val="28"/>
          <w:lang w:val="uk-UA"/>
        </w:rPr>
        <w:t>Виконання дітьми завдань у «експертних» групах.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75696">
        <w:rPr>
          <w:rFonts w:ascii="Times New Roman" w:hAnsi="Times New Roman" w:cs="Times New Roman"/>
          <w:sz w:val="28"/>
          <w:szCs w:val="28"/>
          <w:lang w:val="uk-UA"/>
        </w:rPr>
        <w:t xml:space="preserve">Вчитель виконує роль порадника,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помічника)</w:t>
      </w:r>
    </w:p>
    <w:p w:rsidR="002C148E" w:rsidRPr="00823FAF" w:rsidRDefault="00823FAF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C148E" w:rsidRPr="00823F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48E" w:rsidRPr="00823FAF">
        <w:rPr>
          <w:rFonts w:ascii="Times New Roman" w:hAnsi="Times New Roman" w:cs="Times New Roman"/>
          <w:b/>
          <w:sz w:val="28"/>
          <w:szCs w:val="28"/>
          <w:lang w:val="uk-UA"/>
        </w:rPr>
        <w:t>Пове</w:t>
      </w:r>
      <w:r w:rsidR="00575696" w:rsidRPr="00823FAF">
        <w:rPr>
          <w:rFonts w:ascii="Times New Roman" w:hAnsi="Times New Roman" w:cs="Times New Roman"/>
          <w:b/>
          <w:sz w:val="28"/>
          <w:szCs w:val="28"/>
          <w:lang w:val="uk-UA"/>
        </w:rPr>
        <w:t>рнення дітей до «домашніх» груп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C148E" w:rsidRPr="002C148E" w:rsidRDefault="00823FAF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FAF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 wp14:anchorId="745900A6" wp14:editId="157ACD7A">
            <wp:simplePos x="0" y="0"/>
            <wp:positionH relativeFrom="column">
              <wp:posOffset>4491990</wp:posOffset>
            </wp:positionH>
            <wp:positionV relativeFrom="paragraph">
              <wp:posOffset>18415</wp:posOffset>
            </wp:positionV>
            <wp:extent cx="542925" cy="371475"/>
            <wp:effectExtent l="133350" t="114300" r="142875" b="161925"/>
            <wp:wrapSquare wrapText="bothSides"/>
            <wp:docPr id="8" name="Рисунок 8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ÐÐ¾ÑÐ¾Ð¶ÐµÐµ Ð¸Ð·Ð¾Ð±ÑÐ°Ð¶ÐµÐ½Ð¸Ð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48E" w:rsidRPr="00823FAF" w:rsidRDefault="00823FAF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C148E" w:rsidRPr="00823F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48E" w:rsidRPr="00823FAF">
        <w:rPr>
          <w:rFonts w:ascii="Times New Roman" w:hAnsi="Times New Roman" w:cs="Times New Roman"/>
          <w:b/>
          <w:sz w:val="28"/>
          <w:szCs w:val="28"/>
          <w:lang w:val="uk-UA"/>
        </w:rPr>
        <w:t>Робота в «домашніх» групах.</w:t>
      </w:r>
    </w:p>
    <w:p w:rsidR="005653B3" w:rsidRDefault="002C148E" w:rsidP="005653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2C148E" w:rsidRPr="005653B3" w:rsidRDefault="002C148E" w:rsidP="005653B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53B3">
        <w:rPr>
          <w:rFonts w:ascii="Times New Roman" w:hAnsi="Times New Roman" w:cs="Times New Roman"/>
          <w:sz w:val="28"/>
          <w:szCs w:val="28"/>
          <w:lang w:val="uk-UA"/>
        </w:rPr>
        <w:t>Встановити послідовність частин так, щоб вийшов зв</w:t>
      </w:r>
      <w:r w:rsidRPr="005653B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653B3">
        <w:rPr>
          <w:rFonts w:ascii="Times New Roman" w:hAnsi="Times New Roman" w:cs="Times New Roman"/>
          <w:sz w:val="28"/>
          <w:szCs w:val="28"/>
          <w:lang w:val="uk-UA"/>
        </w:rPr>
        <w:t>язний</w:t>
      </w:r>
      <w:proofErr w:type="spellEnd"/>
      <w:r w:rsidRPr="005653B3">
        <w:rPr>
          <w:rFonts w:ascii="Times New Roman" w:hAnsi="Times New Roman" w:cs="Times New Roman"/>
          <w:sz w:val="28"/>
          <w:szCs w:val="28"/>
          <w:lang w:val="uk-UA"/>
        </w:rPr>
        <w:t xml:space="preserve"> текст.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(Діти по черзі підходять до малюнків на </w:t>
      </w:r>
      <w:r w:rsidR="00D20F84">
        <w:rPr>
          <w:rFonts w:ascii="Times New Roman" w:hAnsi="Times New Roman" w:cs="Times New Roman"/>
          <w:sz w:val="28"/>
          <w:szCs w:val="28"/>
          <w:lang w:val="uk-UA"/>
        </w:rPr>
        <w:t>папері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і переказують текст.)</w:t>
      </w:r>
    </w:p>
    <w:p w:rsidR="002C148E" w:rsidRPr="005653B3" w:rsidRDefault="002C148E" w:rsidP="005653B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3B3">
        <w:rPr>
          <w:rFonts w:ascii="Times New Roman" w:hAnsi="Times New Roman" w:cs="Times New Roman"/>
          <w:sz w:val="28"/>
          <w:szCs w:val="28"/>
          <w:lang w:val="uk-UA"/>
        </w:rPr>
        <w:t>Якщо всі готові – покажіть.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(Діти беруться за руки та піднімають їх вгору. Це означає, що роботу над текстом завершено).</w:t>
      </w:r>
    </w:p>
    <w:p w:rsidR="002C148E" w:rsidRPr="00823FAF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BF1718" w:rsidRPr="00823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3FAF">
        <w:rPr>
          <w:rFonts w:ascii="Times New Roman" w:hAnsi="Times New Roman" w:cs="Times New Roman"/>
          <w:b/>
          <w:sz w:val="28"/>
          <w:szCs w:val="28"/>
          <w:lang w:val="uk-UA"/>
        </w:rPr>
        <w:t>Перевірка вчителем виконання завдань.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Перекажіть опрацьований текст.</w:t>
      </w:r>
    </w:p>
    <w:p w:rsidR="002C148E" w:rsidRDefault="00D20F84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(Наші казкові герої задоволені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роботою дітей, вчитель та діти – також.)</w:t>
      </w:r>
    </w:p>
    <w:p w:rsidR="00D20F84" w:rsidRPr="002C148E" w:rsidRDefault="00D20F84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Pr="00E62FE8" w:rsidRDefault="002C148E" w:rsidP="00E62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62F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Фрагмент уроку з</w:t>
      </w:r>
      <w:r w:rsidR="00D20F84" w:rsidRPr="00E62F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інформатики в 3му класі по темі «Історія виникнення пристроїв для роботи </w:t>
      </w:r>
      <w:r w:rsidR="00E62FE8" w:rsidRPr="00E62F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інформацією.</w:t>
      </w:r>
      <w:r w:rsidR="00D20F84" w:rsidRPr="00E62F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»</w:t>
      </w:r>
      <w:r w:rsidRPr="00E62F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використанням стратегії «</w:t>
      </w:r>
      <w:proofErr w:type="spellStart"/>
      <w:r w:rsidRPr="00E62F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Джигсоу</w:t>
      </w:r>
      <w:proofErr w:type="spellEnd"/>
      <w:r w:rsidRPr="00E62FE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 2»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над текстом</w:t>
      </w:r>
    </w:p>
    <w:p w:rsidR="00E62FE8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Сьогодні на уроці ми будемо читати текст</w:t>
      </w:r>
      <w:r w:rsidR="00E62FE8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21нашого підручника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62FE8">
        <w:rPr>
          <w:rFonts w:ascii="Times New Roman" w:hAnsi="Times New Roman" w:cs="Times New Roman"/>
          <w:sz w:val="28"/>
          <w:szCs w:val="28"/>
          <w:lang w:val="uk-UA"/>
        </w:rPr>
        <w:t>Як винайшли комп’ютер.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Про що може йти мова у тексті?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Про що саме йде мова у цьому тексті, ми дізнаємось, попрацювавши в групах.</w:t>
      </w:r>
    </w:p>
    <w:p w:rsidR="002C148E" w:rsidRPr="002C148E" w:rsidRDefault="00423FB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 wp14:anchorId="2B87DC72" wp14:editId="1620D569">
            <wp:simplePos x="0" y="0"/>
            <wp:positionH relativeFrom="column">
              <wp:posOffset>192405</wp:posOffset>
            </wp:positionH>
            <wp:positionV relativeFrom="paragraph">
              <wp:posOffset>280035</wp:posOffset>
            </wp:positionV>
            <wp:extent cx="619125" cy="428625"/>
            <wp:effectExtent l="133350" t="95250" r="142875" b="161925"/>
            <wp:wrapSquare wrapText="bothSides"/>
            <wp:docPr id="3" name="Рисунок 3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Ð¾ÑÐ¾Ð¶ÐµÐµ Ð¸Ð·Ð¾Ð±ÑÐ°Ð¶ÐµÐ½Ð¸Ðµ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2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1.Поділ учнів на групи:                                                                </w:t>
      </w:r>
    </w:p>
    <w:p w:rsidR="002C148E" w:rsidRPr="00551D5B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823F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поєднання дітей в «домашні» </w:t>
      </w:r>
      <w:r w:rsidR="00551D5B">
        <w:rPr>
          <w:rFonts w:ascii="Times New Roman" w:hAnsi="Times New Roman" w:cs="Times New Roman"/>
          <w:sz w:val="28"/>
          <w:szCs w:val="28"/>
          <w:lang w:val="uk-UA"/>
        </w:rPr>
        <w:t>(постійні) групи</w:t>
      </w:r>
      <w:r w:rsidR="00823F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1D5B" w:rsidRDefault="002C148E" w:rsidP="00551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Діти, займіть свої місця в 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домашніх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групах.</w:t>
      </w:r>
      <w:r w:rsidR="00551D5B" w:rsidRPr="00551D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C148E" w:rsidRPr="00551D5B" w:rsidRDefault="00D6235C" w:rsidP="00551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noProof/>
          <w:lang w:val="uk-UA" w:eastAsia="uk-UA"/>
        </w:rPr>
        <w:drawing>
          <wp:anchor distT="0" distB="0" distL="114300" distR="114300" simplePos="0" relativeHeight="251668480" behindDoc="0" locked="0" layoutInCell="1" allowOverlap="1" wp14:anchorId="1DC9F702" wp14:editId="6815C4DE">
            <wp:simplePos x="0" y="0"/>
            <wp:positionH relativeFrom="column">
              <wp:posOffset>5107305</wp:posOffset>
            </wp:positionH>
            <wp:positionV relativeFrom="paragraph">
              <wp:posOffset>86360</wp:posOffset>
            </wp:positionV>
            <wp:extent cx="1059180" cy="1310640"/>
            <wp:effectExtent l="19050" t="38100" r="0" b="480060"/>
            <wp:wrapSquare wrapText="bothSides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Картинки по запросу малюнок казкового дерева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FB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551D5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DA084C4" wp14:editId="5212295F">
            <wp:extent cx="861060" cy="733878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21" cy="738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3FA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51D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3FAF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б’єднання дітей в «експертні» групи.</w:t>
      </w:r>
      <w:r w:rsidR="00551D5B" w:rsidRPr="00551D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C148E" w:rsidRPr="0063700C" w:rsidRDefault="005653B3" w:rsidP="00637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C148E" w:rsidRPr="005653B3">
        <w:rPr>
          <w:rFonts w:ascii="Times New Roman" w:hAnsi="Times New Roman" w:cs="Times New Roman"/>
          <w:sz w:val="28"/>
          <w:szCs w:val="28"/>
          <w:lang w:val="uk-UA"/>
        </w:rPr>
        <w:t>За роботою в групах буде спостерігати</w:t>
      </w:r>
      <w:r w:rsidR="00423FBE">
        <w:rPr>
          <w:rFonts w:ascii="Times New Roman" w:hAnsi="Times New Roman" w:cs="Times New Roman"/>
          <w:sz w:val="28"/>
          <w:szCs w:val="28"/>
          <w:lang w:val="uk-UA"/>
        </w:rPr>
        <w:t xml:space="preserve"> наш друг </w:t>
      </w:r>
      <w:proofErr w:type="spellStart"/>
      <w:r w:rsidR="00423FBE">
        <w:rPr>
          <w:rFonts w:ascii="Times New Roman" w:hAnsi="Times New Roman" w:cs="Times New Roman"/>
          <w:sz w:val="28"/>
          <w:szCs w:val="28"/>
          <w:lang w:val="uk-UA"/>
        </w:rPr>
        <w:t>фіксик</w:t>
      </w:r>
      <w:proofErr w:type="spellEnd"/>
      <w:r w:rsidR="002C148E" w:rsidRP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FBE">
        <w:rPr>
          <w:rFonts w:ascii="Times New Roman" w:hAnsi="Times New Roman" w:cs="Times New Roman"/>
          <w:sz w:val="28"/>
          <w:szCs w:val="28"/>
          <w:lang w:val="uk-UA"/>
        </w:rPr>
        <w:t>«Ігрек</w:t>
      </w:r>
      <w:r w:rsidR="002C148E" w:rsidRPr="006370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70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D5B" w:rsidRPr="006370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51D5B" w:rsidRPr="0063700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2C148E" w:rsidRPr="00823FAF" w:rsidRDefault="00823FAF" w:rsidP="00823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7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48E" w:rsidRPr="00823FAF">
        <w:rPr>
          <w:rFonts w:ascii="Times New Roman" w:hAnsi="Times New Roman" w:cs="Times New Roman"/>
          <w:sz w:val="28"/>
          <w:szCs w:val="28"/>
          <w:lang w:val="uk-UA"/>
        </w:rPr>
        <w:t xml:space="preserve">Оберіть собі </w:t>
      </w:r>
      <w:r w:rsidR="00423FBE">
        <w:rPr>
          <w:rFonts w:ascii="Times New Roman" w:hAnsi="Times New Roman" w:cs="Times New Roman"/>
          <w:sz w:val="28"/>
          <w:szCs w:val="28"/>
          <w:lang w:val="uk-UA"/>
        </w:rPr>
        <w:t>частинку комп’ютера, яка</w:t>
      </w:r>
      <w:r w:rsidR="002C148E" w:rsidRPr="00823FAF">
        <w:rPr>
          <w:rFonts w:ascii="Times New Roman" w:hAnsi="Times New Roman" w:cs="Times New Roman"/>
          <w:sz w:val="28"/>
          <w:szCs w:val="28"/>
          <w:lang w:val="uk-UA"/>
        </w:rPr>
        <w:t xml:space="preserve"> вам подобається.</w:t>
      </w:r>
    </w:p>
    <w:p w:rsidR="002C148E" w:rsidRPr="002C148E" w:rsidRDefault="00AB5CCD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noProof/>
          <w:lang w:val="uk-UA" w:eastAsia="uk-UA"/>
        </w:rPr>
        <w:drawing>
          <wp:anchor distT="0" distB="0" distL="114300" distR="114300" simplePos="0" relativeHeight="251670528" behindDoc="0" locked="0" layoutInCell="1" allowOverlap="1" wp14:anchorId="48F9E213" wp14:editId="3562C0D4">
            <wp:simplePos x="0" y="0"/>
            <wp:positionH relativeFrom="column">
              <wp:posOffset>-39370</wp:posOffset>
            </wp:positionH>
            <wp:positionV relativeFrom="paragraph">
              <wp:posOffset>561340</wp:posOffset>
            </wp:positionV>
            <wp:extent cx="1058545" cy="685800"/>
            <wp:effectExtent l="133350" t="95250" r="141605" b="171450"/>
            <wp:wrapSquare wrapText="bothSides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Похожее изображение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85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(Умова: кожен член домашньої групи обирає </w:t>
      </w:r>
      <w:r w:rsidR="00423FBE">
        <w:rPr>
          <w:rFonts w:ascii="Times New Roman" w:hAnsi="Times New Roman" w:cs="Times New Roman"/>
          <w:sz w:val="28"/>
          <w:szCs w:val="28"/>
          <w:lang w:val="uk-UA"/>
        </w:rPr>
        <w:t>іншу частинку комп’ютера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23FBE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в групі не повторюються)</w:t>
      </w:r>
    </w:p>
    <w:p w:rsidR="002C148E" w:rsidRPr="005653B3" w:rsidRDefault="002C148E" w:rsidP="005653B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653B3">
        <w:rPr>
          <w:rFonts w:ascii="Times New Roman" w:hAnsi="Times New Roman" w:cs="Times New Roman"/>
          <w:sz w:val="28"/>
          <w:szCs w:val="28"/>
          <w:lang w:val="uk-UA"/>
        </w:rPr>
        <w:t xml:space="preserve">На дітей, які обрали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Монітор</w:t>
      </w:r>
      <w:r w:rsidRPr="005653B3">
        <w:rPr>
          <w:rFonts w:ascii="Times New Roman" w:hAnsi="Times New Roman" w:cs="Times New Roman"/>
          <w:sz w:val="28"/>
          <w:szCs w:val="28"/>
          <w:lang w:val="uk-UA"/>
        </w:rPr>
        <w:t xml:space="preserve">, чекає у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своїй резиденції «Пан Екран</w:t>
      </w:r>
      <w:r w:rsidRPr="005653B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B3AE6" w:rsidRPr="004B3AE6" w:rsidRDefault="004B3AE6" w:rsidP="002C148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2C148E" w:rsidRPr="002C148E" w:rsidRDefault="004B3AE6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 wp14:anchorId="5E4EB068" wp14:editId="0BD260BF">
            <wp:simplePos x="0" y="0"/>
            <wp:positionH relativeFrom="column">
              <wp:posOffset>-135255</wp:posOffset>
            </wp:positionH>
            <wp:positionV relativeFrom="paragraph">
              <wp:posOffset>109855</wp:posOffset>
            </wp:positionV>
            <wp:extent cx="1064895" cy="731520"/>
            <wp:effectExtent l="133350" t="95250" r="154305" b="16383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Картинки по запросу малюнок листка дуба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731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AB5CC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іти, які обрали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Принтер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 xml:space="preserve"> сьогодні співпрацюватимуть з «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Паном </w:t>
      </w:r>
      <w:proofErr w:type="spellStart"/>
      <w:r w:rsidR="00AB5CCD">
        <w:rPr>
          <w:rFonts w:ascii="Times New Roman" w:hAnsi="Times New Roman" w:cs="Times New Roman"/>
          <w:sz w:val="28"/>
          <w:szCs w:val="28"/>
          <w:lang w:val="uk-UA"/>
        </w:rPr>
        <w:t>Друкариком</w:t>
      </w:r>
      <w:proofErr w:type="spellEnd"/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C148E" w:rsidRDefault="002C148E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AE6" w:rsidRPr="002C148E" w:rsidRDefault="00AB5CCD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noProof/>
          <w:lang w:val="uk-UA" w:eastAsia="uk-UA"/>
        </w:rPr>
        <w:drawing>
          <wp:anchor distT="0" distB="0" distL="114300" distR="114300" simplePos="0" relativeHeight="251672576" behindDoc="0" locked="0" layoutInCell="1" allowOverlap="1" wp14:anchorId="44F3B392" wp14:editId="543CB225">
            <wp:simplePos x="0" y="0"/>
            <wp:positionH relativeFrom="column">
              <wp:posOffset>-1398270</wp:posOffset>
            </wp:positionH>
            <wp:positionV relativeFrom="paragraph">
              <wp:posOffset>345440</wp:posOffset>
            </wp:positionV>
            <wp:extent cx="1049020" cy="752475"/>
            <wp:effectExtent l="133350" t="114300" r="151130" b="161925"/>
            <wp:wrapSquare wrapText="bothSides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Картинки по запросу малюнок листка осики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5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48E" w:rsidRPr="005653B3" w:rsidRDefault="005653B3" w:rsidP="005653B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718">
        <w:rPr>
          <w:rFonts w:ascii="Times New Roman" w:hAnsi="Times New Roman" w:cs="Times New Roman"/>
          <w:sz w:val="28"/>
          <w:szCs w:val="28"/>
        </w:rPr>
        <w:t xml:space="preserve"> </w:t>
      </w:r>
      <w:r w:rsidR="002C148E" w:rsidRPr="005653B3">
        <w:rPr>
          <w:rFonts w:ascii="Times New Roman" w:hAnsi="Times New Roman" w:cs="Times New Roman"/>
          <w:sz w:val="28"/>
          <w:szCs w:val="28"/>
          <w:lang w:val="uk-UA"/>
        </w:rPr>
        <w:t xml:space="preserve">За роботою дітей, які обрали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«Мишу»</w:t>
      </w:r>
      <w:r w:rsidR="002C148E" w:rsidRPr="005653B3">
        <w:rPr>
          <w:rFonts w:ascii="Times New Roman" w:hAnsi="Times New Roman" w:cs="Times New Roman"/>
          <w:sz w:val="28"/>
          <w:szCs w:val="28"/>
          <w:lang w:val="uk-UA"/>
        </w:rPr>
        <w:t xml:space="preserve">, пильнуватиме «Пані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Хвостата</w:t>
      </w:r>
      <w:r w:rsidR="002C148E" w:rsidRPr="005653B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Pr="002C148E" w:rsidRDefault="004B3AE6" w:rsidP="00BF171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3600" behindDoc="0" locked="0" layoutInCell="1" allowOverlap="1" wp14:anchorId="07A3DD51" wp14:editId="346E2EBD">
            <wp:simplePos x="0" y="0"/>
            <wp:positionH relativeFrom="column">
              <wp:posOffset>-1310640</wp:posOffset>
            </wp:positionH>
            <wp:positionV relativeFrom="paragraph">
              <wp:posOffset>172720</wp:posOffset>
            </wp:positionV>
            <wp:extent cx="1127760" cy="805815"/>
            <wp:effectExtent l="133350" t="95250" r="148590" b="16573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ртинки по запросу малюнок листка клена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05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«Пан </w:t>
      </w:r>
      <w:proofErr w:type="spellStart"/>
      <w:r w:rsidR="00AB5CCD">
        <w:rPr>
          <w:rFonts w:ascii="Times New Roman" w:hAnsi="Times New Roman" w:cs="Times New Roman"/>
          <w:sz w:val="28"/>
          <w:szCs w:val="28"/>
          <w:lang w:val="uk-UA"/>
        </w:rPr>
        <w:t>Системник</w:t>
      </w:r>
      <w:proofErr w:type="spellEnd"/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» сьогодні допомагатиме дітям, які обрали саме його.</w:t>
      </w:r>
    </w:p>
    <w:p w:rsidR="002C148E" w:rsidRPr="002C148E" w:rsidRDefault="002C148E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(Діти підходять до столів з конвертами, на яких зображені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частини комп’ютера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. В конвертах експертні картки з запитаннями, на які діти мають відповісти. На кожному столі  також неглибока коробка для малювання та коробка з банками,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що містять різнокольоровий пісок.)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Відкрийте конверти, що лежать у вас на столі.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Кожна група повинна прочитати текст та якнайкраще відповісти на запитання,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що містяться в конвертах.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(На виконання завдання 10 хвилин.)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Пам</w:t>
      </w:r>
      <w:proofErr w:type="spellEnd"/>
      <w:r w:rsidRPr="002C148E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ятка роботи над текстом (експертна картка, чек – лист)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Уважно прочитайте запитання.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Уважно прочитайте текст.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Знайдіть відповіді на них.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Намалюйте різнокольоровим пісочком картину, яка містить відповіді на поставлені питання.</w:t>
      </w:r>
    </w:p>
    <w:p w:rsidR="002C148E" w:rsidRPr="002C148E" w:rsidRDefault="00BF1718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Розкажіть по черзі, що ви зобразили.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Запитання до групи «</w:t>
      </w:r>
      <w:r w:rsidR="00AB5C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Пана Екрана</w:t>
      </w: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Що перше було використане для лічби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 xml:space="preserve"> Які засоби використовували для лічби в давні часи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Як називалися перші пристрої для лічби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Запитання до групи «Пана </w:t>
      </w:r>
      <w:proofErr w:type="spellStart"/>
      <w:r w:rsidR="00AB5CC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Друкарика</w:t>
      </w:r>
      <w:proofErr w:type="spellEnd"/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CCD">
        <w:rPr>
          <w:rFonts w:ascii="Times New Roman" w:hAnsi="Times New Roman" w:cs="Times New Roman"/>
          <w:sz w:val="28"/>
          <w:szCs w:val="28"/>
          <w:lang w:val="uk-UA"/>
        </w:rPr>
        <w:t>Що використовували давні греки та римляни для обчислення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138D">
        <w:rPr>
          <w:rFonts w:ascii="Times New Roman" w:hAnsi="Times New Roman" w:cs="Times New Roman"/>
          <w:sz w:val="28"/>
          <w:szCs w:val="28"/>
          <w:lang w:val="uk-UA"/>
        </w:rPr>
        <w:t xml:space="preserve"> Хто створив першу механічну обчислювальну машинку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138D">
        <w:rPr>
          <w:rFonts w:ascii="Times New Roman" w:hAnsi="Times New Roman" w:cs="Times New Roman"/>
          <w:sz w:val="28"/>
          <w:szCs w:val="28"/>
          <w:lang w:val="uk-UA"/>
        </w:rPr>
        <w:t xml:space="preserve"> Які операції виконувала перша обчислювальна машинка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Запитання до групи «Пані </w:t>
      </w:r>
      <w:r w:rsidR="009813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Хвостата</w:t>
      </w: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38D">
        <w:rPr>
          <w:rFonts w:ascii="Times New Roman" w:hAnsi="Times New Roman" w:cs="Times New Roman"/>
          <w:sz w:val="28"/>
          <w:szCs w:val="28"/>
          <w:lang w:val="uk-UA"/>
        </w:rPr>
        <w:t>Хто винайшов арифмометр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38D">
        <w:rPr>
          <w:rFonts w:ascii="Times New Roman" w:hAnsi="Times New Roman" w:cs="Times New Roman"/>
          <w:sz w:val="28"/>
          <w:szCs w:val="28"/>
          <w:lang w:val="uk-UA"/>
        </w:rPr>
        <w:t>Скільки арифметичних дій міг виконувати арифмометр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38D">
        <w:rPr>
          <w:rFonts w:ascii="Times New Roman" w:hAnsi="Times New Roman" w:cs="Times New Roman"/>
          <w:sz w:val="28"/>
          <w:szCs w:val="28"/>
          <w:lang w:val="uk-UA"/>
        </w:rPr>
        <w:t>Коли створили першу електронну обчислювальну машину?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Запитання до групи «Пана </w:t>
      </w:r>
      <w:proofErr w:type="spellStart"/>
      <w:r w:rsidR="009813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Системника</w:t>
      </w:r>
      <w:proofErr w:type="spellEnd"/>
      <w:r w:rsidRPr="002C14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38D">
        <w:rPr>
          <w:rFonts w:ascii="Times New Roman" w:hAnsi="Times New Roman" w:cs="Times New Roman"/>
          <w:sz w:val="28"/>
          <w:szCs w:val="28"/>
          <w:lang w:val="uk-UA"/>
        </w:rPr>
        <w:t>Де створили першу електронну обчислювальну машину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35C">
        <w:rPr>
          <w:rFonts w:ascii="Times New Roman" w:hAnsi="Times New Roman" w:cs="Times New Roman"/>
          <w:sz w:val="28"/>
          <w:szCs w:val="28"/>
          <w:lang w:val="uk-UA"/>
        </w:rPr>
        <w:t>Ким було розроблено першу в континентальній Європі електронну обчислювальну машину(ЕОМ)?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35C">
        <w:rPr>
          <w:rFonts w:ascii="Times New Roman" w:hAnsi="Times New Roman" w:cs="Times New Roman"/>
          <w:sz w:val="28"/>
          <w:szCs w:val="28"/>
          <w:lang w:val="uk-UA"/>
        </w:rPr>
        <w:t>Яка сучасна назва ЕОМ???</w:t>
      </w:r>
    </w:p>
    <w:p w:rsidR="002C148E" w:rsidRPr="002C148E" w:rsidRDefault="002C148E" w:rsidP="002C148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EF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Виконання дітьми завдань у «експертних» групах.</w:t>
      </w:r>
    </w:p>
    <w:p w:rsidR="002C148E" w:rsidRPr="002C148E" w:rsidRDefault="002C148E" w:rsidP="002C148E">
      <w:pPr>
        <w:pStyle w:val="a4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(Вчитель виконує роль порадника, помічника)</w:t>
      </w:r>
    </w:p>
    <w:p w:rsidR="002C148E" w:rsidRPr="002C148E" w:rsidRDefault="00551D5B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4283218B" wp14:editId="3BAAA63E">
            <wp:simplePos x="0" y="0"/>
            <wp:positionH relativeFrom="column">
              <wp:posOffset>3549015</wp:posOffset>
            </wp:positionH>
            <wp:positionV relativeFrom="paragraph">
              <wp:posOffset>76200</wp:posOffset>
            </wp:positionV>
            <wp:extent cx="447675" cy="381000"/>
            <wp:effectExtent l="171450" t="171450" r="390525" b="361950"/>
            <wp:wrapSquare wrapText="bothSides"/>
            <wp:docPr id="10" name="Рисунок 10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ÐÐ¾ÑÐ¾Ð¶ÐµÐµ Ð¸Ð·Ð¾Ð±ÑÐ°Ð¶ÐµÐ½Ð¸Ðµ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48E" w:rsidRPr="002C148E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EF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148E" w:rsidRPr="002C148E">
        <w:rPr>
          <w:rFonts w:ascii="Times New Roman" w:hAnsi="Times New Roman" w:cs="Times New Roman"/>
          <w:b/>
          <w:sz w:val="28"/>
          <w:szCs w:val="28"/>
          <w:lang w:val="uk-UA"/>
        </w:rPr>
        <w:t>Повернення дітей до «домашніх» груп.</w:t>
      </w:r>
    </w:p>
    <w:p w:rsidR="002C148E" w:rsidRPr="002C148E" w:rsidRDefault="002C148E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EF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</w:t>
      </w:r>
      <w:r w:rsidR="00BF171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домашніх</w:t>
      </w:r>
      <w:r w:rsidR="00BF171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групах.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2C148E" w:rsidRPr="005653B3" w:rsidRDefault="002C148E" w:rsidP="005653B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53B3">
        <w:rPr>
          <w:rFonts w:ascii="Times New Roman" w:hAnsi="Times New Roman" w:cs="Times New Roman"/>
          <w:sz w:val="28"/>
          <w:szCs w:val="28"/>
          <w:lang w:val="uk-UA"/>
        </w:rPr>
        <w:t>Встановити послідо</w:t>
      </w:r>
      <w:r w:rsidR="00BF1718">
        <w:rPr>
          <w:rFonts w:ascii="Times New Roman" w:hAnsi="Times New Roman" w:cs="Times New Roman"/>
          <w:sz w:val="28"/>
          <w:szCs w:val="28"/>
          <w:lang w:val="uk-UA"/>
        </w:rPr>
        <w:t>вність частин так, щоб вийшов</w:t>
      </w:r>
      <w:r w:rsidRPr="005653B3">
        <w:rPr>
          <w:rFonts w:ascii="Times New Roman" w:hAnsi="Times New Roman" w:cs="Times New Roman"/>
          <w:sz w:val="28"/>
          <w:szCs w:val="28"/>
          <w:lang w:val="uk-UA"/>
        </w:rPr>
        <w:t xml:space="preserve"> текст.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(Діти по черзі підходять до малюнків з пісочку і переказують текст.)</w:t>
      </w:r>
    </w:p>
    <w:p w:rsidR="002C148E" w:rsidRPr="005653B3" w:rsidRDefault="005653B3" w:rsidP="005653B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C148E" w:rsidRPr="005653B3">
        <w:rPr>
          <w:rFonts w:ascii="Times New Roman" w:hAnsi="Times New Roman" w:cs="Times New Roman"/>
          <w:sz w:val="28"/>
          <w:szCs w:val="28"/>
          <w:lang w:val="uk-UA"/>
        </w:rPr>
        <w:t>кщо всі готові – покажіть.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(Діти беруться за руки та піднімають їх вгору. Це означає, що роботу над текстом завершено).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EF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b/>
          <w:sz w:val="28"/>
          <w:szCs w:val="28"/>
          <w:lang w:val="uk-UA"/>
        </w:rPr>
        <w:t>Перевірка вчителем виконання завдань.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65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Перекажіть опрацьований текст.</w:t>
      </w:r>
    </w:p>
    <w:p w:rsidR="002C148E" w:rsidRPr="002C148E" w:rsidRDefault="00D6235C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друг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фіксик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Ігрек</w:t>
      </w:r>
      <w:r w:rsidR="002C148E" w:rsidRPr="002C148E">
        <w:rPr>
          <w:rFonts w:ascii="Times New Roman" w:hAnsi="Times New Roman" w:cs="Times New Roman"/>
          <w:sz w:val="28"/>
          <w:szCs w:val="28"/>
          <w:lang w:val="uk-UA"/>
        </w:rPr>
        <w:t>» задоволена роботою дітей, вчитель та діти – також.)</w:t>
      </w:r>
    </w:p>
    <w:p w:rsidR="00551D5B" w:rsidRDefault="00551D5B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51D5B" w:rsidRDefault="00551D5B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51D5B" w:rsidRDefault="00551D5B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B3AE6" w:rsidRDefault="004B3AE6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51D5B" w:rsidRDefault="00551D5B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D7765" w:rsidRDefault="004D77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2C148E" w:rsidRDefault="00551D5B" w:rsidP="00551D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D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551D5B" w:rsidRPr="00551D5B" w:rsidRDefault="00551D5B" w:rsidP="00551D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48E" w:rsidRPr="002C148E" w:rsidRDefault="002C148E" w:rsidP="005653B3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Методична стратегія «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джигсоу</w:t>
      </w:r>
      <w:proofErr w:type="spellEnd"/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» - це групова форма роботи. Робота будується на розумінні послідовності викладення матеріалу, важливості послідовного виконання завдань, що містять чек – листи. При цьому всі етапи підпорядковані меті: розуміння, засвоєння, послідовний виклад тексту, що вивчається. </w:t>
      </w:r>
    </w:p>
    <w:p w:rsidR="002C148E" w:rsidRPr="002C148E" w:rsidRDefault="002C148E" w:rsidP="002C148E">
      <w:pPr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Використання цієї стратегії в роботі допомагає вивчити складний для сприйняття матеріал за максимально короткий час, розвиває комунікативні навички учнів, їх критичне мислення, вчить співпрацювати та знаходити спільну мову з того чи іншого питання, дає можливість кожній дитині відчути радість досягнення, усвідомити свої можливості та здібності.</w:t>
      </w:r>
    </w:p>
    <w:p w:rsidR="005C6F0C" w:rsidRDefault="005C6F0C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C6F0C" w:rsidRDefault="005C6F0C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C6F0C" w:rsidRDefault="005C6F0C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C6F0C" w:rsidRDefault="005C6F0C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C6F0C" w:rsidRDefault="005C6F0C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C6F0C" w:rsidRDefault="005C6F0C" w:rsidP="002C1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D7765" w:rsidRDefault="004D77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2C148E" w:rsidRDefault="00551D5B" w:rsidP="00551D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D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ВИКОРИСТАНІ ДЖЕРЕЛА</w:t>
      </w:r>
    </w:p>
    <w:p w:rsidR="00551D5B" w:rsidRPr="00551D5B" w:rsidRDefault="00551D5B" w:rsidP="00551D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1.Активні методи навчання в школі. Програма громадянської освіти в Україні.</w:t>
      </w:r>
      <w:r w:rsidR="00EF6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Міжнародна мережа освіти для демократії.</w:t>
      </w:r>
      <w:r w:rsidR="00EF6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Л:.Товариство Лева, 2005 – 180ст.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2.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«Арт -</w:t>
      </w:r>
      <w:r w:rsidR="00EF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терапія як засіб навчання і виховання» В. </w:t>
      </w:r>
      <w:proofErr w:type="spellStart"/>
      <w:r w:rsidRPr="002C148E">
        <w:rPr>
          <w:rFonts w:ascii="Times New Roman" w:hAnsi="Times New Roman" w:cs="Times New Roman"/>
          <w:sz w:val="28"/>
          <w:szCs w:val="28"/>
          <w:lang w:val="uk-UA"/>
        </w:rPr>
        <w:t>Хименець</w:t>
      </w:r>
      <w:proofErr w:type="spellEnd"/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«Інновації у початковій школі» Р –л 4.4. К:. Освіта, 2010 – 345с.</w:t>
      </w:r>
    </w:p>
    <w:p w:rsidR="002C148E" w:rsidRP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3. Ейдетика як один з напрямків арт – терапії. К.В. Скворцова,</w:t>
      </w:r>
      <w:r w:rsidR="00EF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Прийоми </w:t>
      </w:r>
      <w:r w:rsidR="00EF6A77">
        <w:rPr>
          <w:rFonts w:ascii="Times New Roman" w:hAnsi="Times New Roman" w:cs="Times New Roman"/>
          <w:sz w:val="28"/>
          <w:szCs w:val="28"/>
          <w:lang w:val="uk-UA"/>
        </w:rPr>
        <w:t>арт – терапії в початковій школі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>, К:.Освіта, 2010 – 345с.</w:t>
      </w:r>
    </w:p>
    <w:p w:rsidR="002C148E" w:rsidRDefault="002C148E" w:rsidP="002C1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48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AE">
        <w:rPr>
          <w:rFonts w:ascii="Times New Roman" w:hAnsi="Times New Roman" w:cs="Times New Roman"/>
          <w:sz w:val="28"/>
          <w:szCs w:val="28"/>
          <w:lang w:val="uk-UA"/>
        </w:rPr>
        <w:t>Я досліджую світ: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AE">
        <w:rPr>
          <w:rFonts w:ascii="Times New Roman" w:hAnsi="Times New Roman" w:cs="Times New Roman"/>
          <w:sz w:val="28"/>
          <w:szCs w:val="28"/>
          <w:lang w:val="uk-UA"/>
        </w:rPr>
        <w:t>підручник для 3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кл.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21AE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4A21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AE">
        <w:rPr>
          <w:rFonts w:ascii="Times New Roman" w:hAnsi="Times New Roman" w:cs="Times New Roman"/>
          <w:sz w:val="28"/>
          <w:szCs w:val="28"/>
          <w:lang w:val="uk-UA"/>
        </w:rPr>
        <w:t>загал.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серед. </w:t>
      </w:r>
      <w:r w:rsidR="004A21A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AE">
        <w:rPr>
          <w:rFonts w:ascii="Times New Roman" w:hAnsi="Times New Roman" w:cs="Times New Roman"/>
          <w:sz w:val="28"/>
          <w:szCs w:val="28"/>
          <w:lang w:val="uk-UA"/>
        </w:rPr>
        <w:t>(у 2-хч):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A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21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92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1928">
        <w:rPr>
          <w:rFonts w:ascii="Times New Roman" w:hAnsi="Times New Roman" w:cs="Times New Roman"/>
          <w:sz w:val="28"/>
          <w:szCs w:val="28"/>
          <w:lang w:val="uk-UA"/>
        </w:rPr>
        <w:t>М.М.Корнієнко</w:t>
      </w:r>
      <w:proofErr w:type="spellEnd"/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1928">
        <w:rPr>
          <w:rFonts w:ascii="Times New Roman" w:hAnsi="Times New Roman" w:cs="Times New Roman"/>
          <w:sz w:val="28"/>
          <w:szCs w:val="28"/>
          <w:lang w:val="uk-UA"/>
        </w:rPr>
        <w:t>С.М.Крамаровська</w:t>
      </w:r>
      <w:proofErr w:type="spellEnd"/>
      <w:r w:rsidR="003A19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A1928">
        <w:rPr>
          <w:rFonts w:ascii="Times New Roman" w:hAnsi="Times New Roman" w:cs="Times New Roman"/>
          <w:sz w:val="28"/>
          <w:szCs w:val="28"/>
          <w:lang w:val="uk-UA"/>
        </w:rPr>
        <w:t>І.Т.Зарецька</w:t>
      </w:r>
      <w:proofErr w:type="spellEnd"/>
      <w:r w:rsidR="003A1928">
        <w:rPr>
          <w:rFonts w:ascii="Times New Roman" w:hAnsi="Times New Roman" w:cs="Times New Roman"/>
          <w:sz w:val="28"/>
          <w:szCs w:val="28"/>
          <w:lang w:val="uk-UA"/>
        </w:rPr>
        <w:t>. - Харків: Вид-во «Ранок», 2020. – 112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3A1928">
        <w:rPr>
          <w:rFonts w:ascii="Times New Roman" w:hAnsi="Times New Roman" w:cs="Times New Roman"/>
          <w:sz w:val="28"/>
          <w:szCs w:val="28"/>
          <w:lang w:val="uk-UA"/>
        </w:rPr>
        <w:t>: іл.</w:t>
      </w:r>
    </w:p>
    <w:p w:rsidR="003A1928" w:rsidRDefault="003A1928" w:rsidP="003A1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Інформатика: підручник для 4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кл.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загал. серед. Освіти </w:t>
      </w:r>
      <w:r w:rsidRPr="003A1928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М.М.Корнієнко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С.М.Крамаровська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І.Т.Зарецька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Харків: Вид-во «Ранок», 2021. – 128</w:t>
      </w:r>
      <w:r w:rsidRPr="002C148E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>: іл.</w:t>
      </w:r>
    </w:p>
    <w:p w:rsidR="002C148E" w:rsidRPr="002C148E" w:rsidRDefault="003A1928" w:rsidP="002C14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="002C148E"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C148E"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Основи критичного мислення. Методичний посібник для вчителів. І. </w:t>
      </w:r>
      <w:proofErr w:type="spellStart"/>
      <w:r w:rsidR="002C148E"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Сущенко</w:t>
      </w:r>
      <w:proofErr w:type="spellEnd"/>
      <w:r w:rsidR="002C148E"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О</w:t>
      </w:r>
      <w:r w:rsidR="00EF6A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2C148E"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2C148E"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Пометун</w:t>
      </w:r>
      <w:proofErr w:type="spellEnd"/>
      <w:r w:rsidR="002C148E" w:rsidRPr="002C14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К:.ЛІРА, 2016.- 156ст.</w:t>
      </w:r>
    </w:p>
    <w:p w:rsidR="002C148E" w:rsidRPr="002C148E" w:rsidRDefault="003A1928" w:rsidP="002C148E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C148E" w:rsidRPr="002C14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Технологія розвитку критичного мислення</w:t>
      </w:r>
    </w:p>
    <w:p w:rsidR="002C148E" w:rsidRPr="002C148E" w:rsidRDefault="00F92286" w:rsidP="002C148E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hyperlink w:history="1"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www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.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criticalthinking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.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expert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/.../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knyga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-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amerykanskyh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-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pedago</w:t>
        </w:r>
        <w:r w:rsidR="002C148E" w:rsidRPr="002C148E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uk-UA" w:eastAsia="ru-RU"/>
          </w:rPr>
          <w:t>. (Електронний ресурс)</w:t>
        </w:r>
      </w:hyperlink>
    </w:p>
    <w:p w:rsidR="002C148E" w:rsidRPr="002C148E" w:rsidRDefault="002C148E" w:rsidP="002C148E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660099"/>
          <w:sz w:val="28"/>
          <w:szCs w:val="28"/>
          <w:shd w:val="clear" w:color="auto" w:fill="FFFFFF"/>
          <w:lang w:val="uk-UA" w:eastAsia="ru-RU"/>
        </w:rPr>
      </w:pPr>
    </w:p>
    <w:p w:rsidR="00BA677E" w:rsidRPr="002C148E" w:rsidRDefault="00BA677E" w:rsidP="002C148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677E" w:rsidRPr="002C148E" w:rsidSect="006D0046">
      <w:footerReference w:type="default" r:id="rId24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86" w:rsidRDefault="00F92286" w:rsidP="002C148E">
      <w:pPr>
        <w:spacing w:after="0" w:line="240" w:lineRule="auto"/>
      </w:pPr>
      <w:r>
        <w:separator/>
      </w:r>
    </w:p>
  </w:endnote>
  <w:endnote w:type="continuationSeparator" w:id="0">
    <w:p w:rsidR="00F92286" w:rsidRDefault="00F92286" w:rsidP="002C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769103"/>
      <w:docPartObj>
        <w:docPartGallery w:val="Page Numbers (Bottom of Page)"/>
        <w:docPartUnique/>
      </w:docPartObj>
    </w:sdtPr>
    <w:sdtEndPr/>
    <w:sdtContent>
      <w:p w:rsidR="006D0046" w:rsidRDefault="006D0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557">
          <w:rPr>
            <w:noProof/>
          </w:rPr>
          <w:t>2</w:t>
        </w:r>
        <w:r>
          <w:fldChar w:fldCharType="end"/>
        </w:r>
      </w:p>
    </w:sdtContent>
  </w:sdt>
  <w:p w:rsidR="006D0046" w:rsidRDefault="006D0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86" w:rsidRDefault="00F92286" w:rsidP="002C148E">
      <w:pPr>
        <w:spacing w:after="0" w:line="240" w:lineRule="auto"/>
      </w:pPr>
      <w:r>
        <w:separator/>
      </w:r>
    </w:p>
  </w:footnote>
  <w:footnote w:type="continuationSeparator" w:id="0">
    <w:p w:rsidR="00F92286" w:rsidRDefault="00F92286" w:rsidP="002C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CB9"/>
    <w:multiLevelType w:val="hybridMultilevel"/>
    <w:tmpl w:val="C6067D10"/>
    <w:lvl w:ilvl="0" w:tplc="7A5230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6347"/>
    <w:multiLevelType w:val="hybridMultilevel"/>
    <w:tmpl w:val="50BEE1F4"/>
    <w:lvl w:ilvl="0" w:tplc="BB38F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281B"/>
    <w:multiLevelType w:val="hybridMultilevel"/>
    <w:tmpl w:val="FDDC6464"/>
    <w:lvl w:ilvl="0" w:tplc="A55C6A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0D1E"/>
    <w:multiLevelType w:val="hybridMultilevel"/>
    <w:tmpl w:val="D68E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72CAF"/>
    <w:multiLevelType w:val="hybridMultilevel"/>
    <w:tmpl w:val="80884D06"/>
    <w:lvl w:ilvl="0" w:tplc="968E3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62CE"/>
    <w:multiLevelType w:val="hybridMultilevel"/>
    <w:tmpl w:val="FEBC3DEC"/>
    <w:lvl w:ilvl="0" w:tplc="B9629D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FA"/>
    <w:rsid w:val="002C148E"/>
    <w:rsid w:val="003562D9"/>
    <w:rsid w:val="003A1928"/>
    <w:rsid w:val="00423FBE"/>
    <w:rsid w:val="00445A78"/>
    <w:rsid w:val="00472469"/>
    <w:rsid w:val="004A21AE"/>
    <w:rsid w:val="004B3AE6"/>
    <w:rsid w:val="004D6EDE"/>
    <w:rsid w:val="004D7765"/>
    <w:rsid w:val="00551D5B"/>
    <w:rsid w:val="005653B3"/>
    <w:rsid w:val="00575696"/>
    <w:rsid w:val="005C6F0C"/>
    <w:rsid w:val="0063700C"/>
    <w:rsid w:val="00641411"/>
    <w:rsid w:val="0069432B"/>
    <w:rsid w:val="006B7578"/>
    <w:rsid w:val="006D0046"/>
    <w:rsid w:val="006E2FFA"/>
    <w:rsid w:val="006F129F"/>
    <w:rsid w:val="007D3A6F"/>
    <w:rsid w:val="00816844"/>
    <w:rsid w:val="00823FAF"/>
    <w:rsid w:val="008D1F25"/>
    <w:rsid w:val="00911557"/>
    <w:rsid w:val="0094144D"/>
    <w:rsid w:val="0098138D"/>
    <w:rsid w:val="009F68E8"/>
    <w:rsid w:val="00AB5CCD"/>
    <w:rsid w:val="00B5456F"/>
    <w:rsid w:val="00BA677E"/>
    <w:rsid w:val="00BF1718"/>
    <w:rsid w:val="00C90ABC"/>
    <w:rsid w:val="00CD3568"/>
    <w:rsid w:val="00D20F84"/>
    <w:rsid w:val="00D6235C"/>
    <w:rsid w:val="00E62FE8"/>
    <w:rsid w:val="00E927C0"/>
    <w:rsid w:val="00EF6A77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2F44"/>
  <w15:docId w15:val="{6D02C86B-7364-4A34-8007-3CAD864A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4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4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14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C148E"/>
  </w:style>
  <w:style w:type="paragraph" w:styleId="a9">
    <w:name w:val="footer"/>
    <w:basedOn w:val="a"/>
    <w:link w:val="aa"/>
    <w:uiPriority w:val="99"/>
    <w:unhideWhenUsed/>
    <w:rsid w:val="002C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C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FE57-3423-4925-9009-5D2F6BEF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6321</Words>
  <Characters>3604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Світлана Шостя</cp:lastModifiedBy>
  <cp:revision>11</cp:revision>
  <dcterms:created xsi:type="dcterms:W3CDTF">2021-11-29T08:12:00Z</dcterms:created>
  <dcterms:modified xsi:type="dcterms:W3CDTF">2021-12-14T09:32:00Z</dcterms:modified>
</cp:coreProperties>
</file>