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7651" w:rsidRDefault="00477651" w:rsidP="00477651">
      <w:pPr>
        <w:spacing w:line="360" w:lineRule="auto"/>
        <w:ind w:left="360"/>
        <w:jc w:val="center"/>
        <w:rPr>
          <w:rFonts w:ascii="Times New Roman" w:hAnsi="Times New Roman"/>
          <w:sz w:val="28"/>
          <w:szCs w:val="28"/>
        </w:rPr>
      </w:pPr>
      <w:r w:rsidRPr="000F272F">
        <w:rPr>
          <w:rFonts w:ascii="Times New Roman" w:hAnsi="Times New Roman"/>
          <w:b/>
          <w:sz w:val="28"/>
          <w:szCs w:val="28"/>
        </w:rPr>
        <w:t>Методика вивчення окремих тем предмету «Фізика і астрономія</w:t>
      </w:r>
      <w:r>
        <w:rPr>
          <w:rFonts w:ascii="Times New Roman" w:hAnsi="Times New Roman"/>
          <w:sz w:val="28"/>
          <w:szCs w:val="28"/>
        </w:rPr>
        <w:t>»</w:t>
      </w:r>
    </w:p>
    <w:p w:rsidR="00477651" w:rsidRDefault="00253294" w:rsidP="00477651">
      <w:pPr>
        <w:spacing w:line="360" w:lineRule="auto"/>
        <w:ind w:left="360"/>
        <w:jc w:val="right"/>
        <w:rPr>
          <w:rFonts w:ascii="Times New Roman" w:hAnsi="Times New Roman"/>
          <w:sz w:val="28"/>
          <w:szCs w:val="28"/>
        </w:rPr>
      </w:pPr>
      <w:r>
        <w:rPr>
          <w:rFonts w:ascii="Times New Roman" w:hAnsi="Times New Roman"/>
          <w:sz w:val="28"/>
          <w:szCs w:val="28"/>
        </w:rPr>
        <w:t>Автор</w:t>
      </w:r>
      <w:r w:rsidR="00477651">
        <w:rPr>
          <w:rFonts w:ascii="Times New Roman" w:hAnsi="Times New Roman"/>
          <w:sz w:val="28"/>
          <w:szCs w:val="28"/>
        </w:rPr>
        <w:t>: Кочубей Людмила Миколаївна,</w:t>
      </w:r>
      <w:r>
        <w:rPr>
          <w:rFonts w:ascii="Times New Roman" w:hAnsi="Times New Roman"/>
          <w:sz w:val="28"/>
          <w:szCs w:val="28"/>
        </w:rPr>
        <w:t xml:space="preserve"> </w:t>
      </w:r>
      <w:r>
        <w:rPr>
          <w:rFonts w:ascii="Times New Roman" w:hAnsi="Times New Roman"/>
          <w:sz w:val="28"/>
          <w:szCs w:val="28"/>
        </w:rPr>
        <w:t>вчитель фізики</w:t>
      </w:r>
      <w:r>
        <w:rPr>
          <w:rFonts w:ascii="Times New Roman" w:hAnsi="Times New Roman"/>
          <w:sz w:val="28"/>
          <w:szCs w:val="28"/>
        </w:rPr>
        <w:t xml:space="preserve"> КЗ «</w:t>
      </w:r>
      <w:proofErr w:type="spellStart"/>
      <w:r w:rsidR="00477651">
        <w:rPr>
          <w:rFonts w:ascii="Times New Roman" w:hAnsi="Times New Roman"/>
          <w:sz w:val="28"/>
          <w:szCs w:val="28"/>
        </w:rPr>
        <w:t>Степанівська</w:t>
      </w:r>
      <w:proofErr w:type="spellEnd"/>
      <w:r w:rsidR="00477651">
        <w:rPr>
          <w:rFonts w:ascii="Times New Roman" w:hAnsi="Times New Roman"/>
          <w:sz w:val="28"/>
          <w:szCs w:val="28"/>
        </w:rPr>
        <w:t xml:space="preserve"> ЗОШ І-ІІ ст.» </w:t>
      </w:r>
    </w:p>
    <w:p w:rsidR="007D3194" w:rsidRDefault="007D3194" w:rsidP="00477651">
      <w:pPr>
        <w:rPr>
          <w:rFonts w:ascii="Times New Roman" w:hAnsi="Times New Roman" w:cs="Times New Roman"/>
          <w:sz w:val="28"/>
        </w:rPr>
      </w:pPr>
      <w:r>
        <w:rPr>
          <w:rFonts w:ascii="Times New Roman" w:hAnsi="Times New Roman" w:cs="Times New Roman"/>
          <w:sz w:val="28"/>
        </w:rPr>
        <w:t>Урок № 10</w:t>
      </w:r>
      <w:r w:rsidRPr="007D3194">
        <w:rPr>
          <w:rFonts w:ascii="Times New Roman" w:hAnsi="Times New Roman" w:cs="Times New Roman"/>
          <w:sz w:val="28"/>
        </w:rPr>
        <w:t xml:space="preserve"> </w:t>
      </w:r>
    </w:p>
    <w:p w:rsidR="007D3194" w:rsidRDefault="007D3194" w:rsidP="007D3194">
      <w:pPr>
        <w:ind w:firstLine="709"/>
        <w:jc w:val="both"/>
        <w:rPr>
          <w:rFonts w:ascii="Times New Roman" w:hAnsi="Times New Roman" w:cs="Times New Roman"/>
          <w:sz w:val="28"/>
        </w:rPr>
      </w:pPr>
      <w:r w:rsidRPr="007D3194">
        <w:rPr>
          <w:rFonts w:ascii="Times New Roman" w:hAnsi="Times New Roman" w:cs="Times New Roman"/>
          <w:b/>
          <w:sz w:val="28"/>
        </w:rPr>
        <w:t>Тема:</w:t>
      </w:r>
      <w:r w:rsidRPr="007D3194">
        <w:rPr>
          <w:rFonts w:ascii="Times New Roman" w:hAnsi="Times New Roman" w:cs="Times New Roman"/>
          <w:sz w:val="28"/>
        </w:rPr>
        <w:t xml:space="preserve"> </w:t>
      </w:r>
      <w:r w:rsidRPr="00253294">
        <w:rPr>
          <w:rFonts w:ascii="Times New Roman" w:hAnsi="Times New Roman" w:cs="Times New Roman"/>
          <w:b/>
          <w:sz w:val="28"/>
        </w:rPr>
        <w:t xml:space="preserve">Принцип дії і будова оптичного та радіотелескопа, детекторів нейтрино та гравітаційних хвиль. </w:t>
      </w:r>
      <w:r w:rsidRPr="00253294">
        <w:rPr>
          <w:rFonts w:ascii="Times New Roman" w:hAnsi="Times New Roman"/>
          <w:b/>
          <w:sz w:val="28"/>
          <w:szCs w:val="28"/>
        </w:rPr>
        <w:t>Сучасні наземні телескопи. Астрономічні обсерваторії.</w:t>
      </w:r>
      <w:r w:rsidRPr="00253294">
        <w:rPr>
          <w:rFonts w:ascii="Times New Roman" w:hAnsi="Times New Roman" w:cs="Times New Roman"/>
          <w:b/>
          <w:sz w:val="28"/>
        </w:rPr>
        <w:br/>
      </w:r>
      <w:r>
        <w:rPr>
          <w:rFonts w:ascii="Times New Roman" w:hAnsi="Times New Roman" w:cs="Times New Roman"/>
          <w:b/>
          <w:sz w:val="28"/>
        </w:rPr>
        <w:t xml:space="preserve">         </w:t>
      </w:r>
      <w:bookmarkStart w:id="0" w:name="_GoBack"/>
      <w:r w:rsidRPr="007D3194">
        <w:rPr>
          <w:rFonts w:ascii="Times New Roman" w:hAnsi="Times New Roman" w:cs="Times New Roman"/>
          <w:b/>
          <w:sz w:val="28"/>
        </w:rPr>
        <w:t>Мета:</w:t>
      </w:r>
      <w:r w:rsidRPr="007D3194">
        <w:rPr>
          <w:rFonts w:ascii="Times New Roman" w:hAnsi="Times New Roman" w:cs="Times New Roman"/>
          <w:sz w:val="28"/>
        </w:rPr>
        <w:t xml:space="preserve"> </w:t>
      </w:r>
      <w:r>
        <w:rPr>
          <w:rFonts w:ascii="Times New Roman" w:hAnsi="Times New Roman" w:cs="Times New Roman"/>
          <w:sz w:val="28"/>
        </w:rPr>
        <w:br/>
      </w:r>
      <w:r w:rsidRPr="007D3194">
        <w:rPr>
          <w:rFonts w:ascii="Times New Roman" w:hAnsi="Times New Roman" w:cs="Times New Roman"/>
          <w:i/>
          <w:sz w:val="28"/>
        </w:rPr>
        <w:t xml:space="preserve"> освітня</w:t>
      </w:r>
      <w:r w:rsidRPr="007D3194">
        <w:rPr>
          <w:rFonts w:ascii="Times New Roman" w:hAnsi="Times New Roman" w:cs="Times New Roman"/>
          <w:sz w:val="28"/>
        </w:rPr>
        <w:t>: ознайомити учнів із методами та засобами астрономічних досліджень; з’ясувати принцип будови та дії різного виду засо</w:t>
      </w:r>
      <w:r>
        <w:rPr>
          <w:rFonts w:ascii="Times New Roman" w:hAnsi="Times New Roman" w:cs="Times New Roman"/>
          <w:sz w:val="28"/>
        </w:rPr>
        <w:t xml:space="preserve">бів астрономічних досліджень; </w:t>
      </w:r>
      <w:r>
        <w:rPr>
          <w:rFonts w:ascii="Times New Roman" w:hAnsi="Times New Roman"/>
          <w:sz w:val="28"/>
          <w:szCs w:val="28"/>
        </w:rPr>
        <w:t>пояснити вплив атмосфери на астрономічні спостереження ,принцип дії  оптичного телескопа,</w:t>
      </w:r>
      <w:r w:rsidR="00C637AD">
        <w:rPr>
          <w:rFonts w:ascii="Times New Roman" w:hAnsi="Times New Roman"/>
          <w:sz w:val="28"/>
          <w:szCs w:val="28"/>
        </w:rPr>
        <w:t xml:space="preserve"> </w:t>
      </w:r>
      <w:r>
        <w:rPr>
          <w:rFonts w:ascii="Times New Roman" w:hAnsi="Times New Roman"/>
          <w:sz w:val="28"/>
          <w:szCs w:val="28"/>
        </w:rPr>
        <w:t>відмінності між оптичними телескопами та радіотелескопами, особливості реєстрації випромінювання небесних тіл.</w:t>
      </w:r>
      <w:r>
        <w:rPr>
          <w:rFonts w:ascii="Times New Roman" w:hAnsi="Times New Roman" w:cs="Times New Roman"/>
          <w:sz w:val="28"/>
        </w:rPr>
        <w:t xml:space="preserve"> </w:t>
      </w:r>
      <w:r w:rsidRPr="007D3194">
        <w:rPr>
          <w:rFonts w:ascii="Times New Roman" w:hAnsi="Times New Roman" w:cs="Times New Roman"/>
          <w:sz w:val="28"/>
        </w:rPr>
        <w:t xml:space="preserve"> </w:t>
      </w:r>
      <w:r w:rsidRPr="007D3194">
        <w:rPr>
          <w:rFonts w:ascii="Times New Roman" w:hAnsi="Times New Roman" w:cs="Times New Roman"/>
          <w:i/>
          <w:sz w:val="28"/>
        </w:rPr>
        <w:t xml:space="preserve">розвиваюча: </w:t>
      </w:r>
      <w:r w:rsidRPr="007D3194">
        <w:rPr>
          <w:rFonts w:ascii="Times New Roman" w:hAnsi="Times New Roman" w:cs="Times New Roman"/>
          <w:sz w:val="28"/>
        </w:rPr>
        <w:t xml:space="preserve">розвивати в учнів логічне мислення, експериментальні вміння та дослідницький характер;  </w:t>
      </w:r>
      <w:r w:rsidRPr="007D3194">
        <w:rPr>
          <w:rFonts w:ascii="Times New Roman" w:hAnsi="Times New Roman" w:cs="Times New Roman"/>
          <w:i/>
          <w:sz w:val="28"/>
        </w:rPr>
        <w:t>виховна:</w:t>
      </w:r>
      <w:r w:rsidRPr="007D3194">
        <w:rPr>
          <w:rFonts w:ascii="Times New Roman" w:hAnsi="Times New Roman" w:cs="Times New Roman"/>
          <w:sz w:val="28"/>
        </w:rPr>
        <w:t xml:space="preserve"> виховувати уважність, зацікавлен</w:t>
      </w:r>
      <w:r>
        <w:rPr>
          <w:rFonts w:ascii="Times New Roman" w:hAnsi="Times New Roman" w:cs="Times New Roman"/>
          <w:sz w:val="28"/>
        </w:rPr>
        <w:t>ість у матеріалі, що вивчається.</w:t>
      </w:r>
      <w:r w:rsidRPr="007D3194">
        <w:rPr>
          <w:rFonts w:ascii="Times New Roman" w:hAnsi="Times New Roman" w:cs="Times New Roman"/>
          <w:sz w:val="28"/>
        </w:rPr>
        <w:t xml:space="preserve"> </w:t>
      </w:r>
      <w:bookmarkEnd w:id="0"/>
    </w:p>
    <w:p w:rsidR="007D3194" w:rsidRPr="007D3194" w:rsidRDefault="007D3194" w:rsidP="007D3194">
      <w:pPr>
        <w:tabs>
          <w:tab w:val="left" w:pos="2910"/>
        </w:tabs>
        <w:spacing w:line="360" w:lineRule="auto"/>
        <w:jc w:val="right"/>
        <w:rPr>
          <w:rFonts w:ascii="Times New Roman" w:hAnsi="Times New Roman"/>
          <w:i/>
          <w:sz w:val="28"/>
          <w:szCs w:val="28"/>
        </w:rPr>
      </w:pPr>
      <w:r w:rsidRPr="007D3194">
        <w:rPr>
          <w:rFonts w:ascii="Times New Roman" w:hAnsi="Times New Roman"/>
          <w:i/>
          <w:sz w:val="28"/>
          <w:szCs w:val="28"/>
        </w:rPr>
        <w:t xml:space="preserve">Епіграф до уроку:   </w:t>
      </w:r>
    </w:p>
    <w:p w:rsidR="007D3194" w:rsidRPr="007D3194" w:rsidRDefault="007D3194" w:rsidP="007D3194">
      <w:pPr>
        <w:tabs>
          <w:tab w:val="left" w:pos="2910"/>
        </w:tabs>
        <w:spacing w:line="360" w:lineRule="auto"/>
        <w:jc w:val="right"/>
        <w:rPr>
          <w:rFonts w:ascii="Times New Roman" w:hAnsi="Times New Roman"/>
          <w:i/>
          <w:sz w:val="28"/>
          <w:szCs w:val="28"/>
        </w:rPr>
      </w:pPr>
      <w:r w:rsidRPr="007D3194">
        <w:rPr>
          <w:rFonts w:ascii="Times New Roman" w:hAnsi="Times New Roman"/>
          <w:i/>
          <w:sz w:val="28"/>
          <w:szCs w:val="28"/>
        </w:rPr>
        <w:t xml:space="preserve">                              Є все таки в цьому житті одна-єдина гідна людини справа –                                                                                   </w:t>
      </w:r>
    </w:p>
    <w:p w:rsidR="007D3194" w:rsidRPr="007D3194" w:rsidRDefault="007D3194" w:rsidP="007D3194">
      <w:pPr>
        <w:tabs>
          <w:tab w:val="left" w:pos="2910"/>
        </w:tabs>
        <w:spacing w:line="360" w:lineRule="auto"/>
        <w:jc w:val="right"/>
        <w:rPr>
          <w:rFonts w:ascii="Times New Roman" w:hAnsi="Times New Roman"/>
          <w:i/>
          <w:sz w:val="28"/>
          <w:szCs w:val="28"/>
        </w:rPr>
      </w:pPr>
      <w:r w:rsidRPr="007D3194">
        <w:rPr>
          <w:rFonts w:ascii="Times New Roman" w:hAnsi="Times New Roman"/>
          <w:i/>
          <w:sz w:val="28"/>
          <w:szCs w:val="28"/>
        </w:rPr>
        <w:t xml:space="preserve">                          дізнатися правду про світ і про своє місце в цьому світі.</w:t>
      </w:r>
    </w:p>
    <w:p w:rsidR="007D3194" w:rsidRPr="007D3194" w:rsidRDefault="007D3194" w:rsidP="007D3194">
      <w:pPr>
        <w:tabs>
          <w:tab w:val="left" w:pos="2910"/>
        </w:tabs>
        <w:spacing w:line="360" w:lineRule="auto"/>
        <w:jc w:val="right"/>
        <w:rPr>
          <w:rFonts w:ascii="Times New Roman" w:hAnsi="Times New Roman"/>
          <w:sz w:val="28"/>
          <w:szCs w:val="28"/>
        </w:rPr>
      </w:pPr>
      <w:r>
        <w:rPr>
          <w:rFonts w:ascii="Times New Roman" w:hAnsi="Times New Roman"/>
          <w:sz w:val="28"/>
          <w:szCs w:val="28"/>
        </w:rPr>
        <w:t xml:space="preserve">                                                                                                              М.Коперник.</w:t>
      </w:r>
    </w:p>
    <w:p w:rsidR="007D3194" w:rsidRDefault="007D3194" w:rsidP="007D3194">
      <w:pPr>
        <w:ind w:firstLine="709"/>
        <w:jc w:val="center"/>
        <w:rPr>
          <w:rFonts w:ascii="Times New Roman" w:hAnsi="Times New Roman" w:cs="Times New Roman"/>
          <w:b/>
          <w:sz w:val="28"/>
        </w:rPr>
      </w:pPr>
      <w:r w:rsidRPr="007D3194">
        <w:rPr>
          <w:rFonts w:ascii="Times New Roman" w:hAnsi="Times New Roman" w:cs="Times New Roman"/>
          <w:b/>
          <w:sz w:val="28"/>
        </w:rPr>
        <w:t>Хід уроку</w:t>
      </w:r>
    </w:p>
    <w:p w:rsidR="007D3194" w:rsidRDefault="007D3194" w:rsidP="007D3194">
      <w:pPr>
        <w:tabs>
          <w:tab w:val="left" w:pos="2910"/>
        </w:tabs>
        <w:spacing w:line="360" w:lineRule="auto"/>
        <w:rPr>
          <w:rFonts w:ascii="Times New Roman" w:hAnsi="Times New Roman"/>
          <w:b/>
          <w:sz w:val="28"/>
          <w:szCs w:val="28"/>
        </w:rPr>
      </w:pPr>
      <w:r w:rsidRPr="000311B9">
        <w:rPr>
          <w:rFonts w:ascii="Times New Roman" w:hAnsi="Times New Roman"/>
          <w:b/>
          <w:sz w:val="28"/>
          <w:szCs w:val="28"/>
        </w:rPr>
        <w:t>І. Організаційний етап.</w:t>
      </w:r>
    </w:p>
    <w:p w:rsidR="00AD0708" w:rsidRDefault="00AD0708" w:rsidP="00AD0708">
      <w:pPr>
        <w:pStyle w:val="a3"/>
        <w:numPr>
          <w:ilvl w:val="0"/>
          <w:numId w:val="1"/>
        </w:numPr>
        <w:tabs>
          <w:tab w:val="left" w:pos="2910"/>
        </w:tabs>
        <w:spacing w:line="360" w:lineRule="auto"/>
        <w:rPr>
          <w:rFonts w:ascii="Times New Roman" w:hAnsi="Times New Roman"/>
          <w:sz w:val="28"/>
          <w:szCs w:val="28"/>
        </w:rPr>
      </w:pPr>
      <w:r>
        <w:rPr>
          <w:rFonts w:ascii="Times New Roman" w:hAnsi="Times New Roman"/>
          <w:sz w:val="28"/>
          <w:szCs w:val="28"/>
        </w:rPr>
        <w:t>Привітання</w:t>
      </w:r>
    </w:p>
    <w:p w:rsidR="00AD0708" w:rsidRDefault="00623F9C" w:rsidP="00AD0708">
      <w:pPr>
        <w:pStyle w:val="a3"/>
        <w:numPr>
          <w:ilvl w:val="0"/>
          <w:numId w:val="1"/>
        </w:numPr>
        <w:tabs>
          <w:tab w:val="left" w:pos="2910"/>
        </w:tabs>
        <w:spacing w:line="360" w:lineRule="auto"/>
        <w:rPr>
          <w:rFonts w:ascii="Times New Roman" w:hAnsi="Times New Roman"/>
          <w:sz w:val="28"/>
          <w:szCs w:val="28"/>
        </w:rPr>
      </w:pPr>
      <w:r>
        <w:rPr>
          <w:rFonts w:ascii="Times New Roman" w:hAnsi="Times New Roman"/>
          <w:sz w:val="28"/>
          <w:szCs w:val="28"/>
        </w:rPr>
        <w:t>Перевірка готовності учнів до уроку</w:t>
      </w:r>
    </w:p>
    <w:p w:rsidR="00623F9C" w:rsidRPr="00623F9C" w:rsidRDefault="00623F9C" w:rsidP="00623F9C">
      <w:pPr>
        <w:tabs>
          <w:tab w:val="left" w:pos="2910"/>
        </w:tabs>
        <w:spacing w:line="360" w:lineRule="auto"/>
        <w:rPr>
          <w:rFonts w:ascii="Times New Roman" w:hAnsi="Times New Roman"/>
          <w:b/>
          <w:sz w:val="28"/>
          <w:szCs w:val="28"/>
        </w:rPr>
      </w:pPr>
      <w:r w:rsidRPr="00623F9C">
        <w:rPr>
          <w:rFonts w:ascii="Times New Roman" w:hAnsi="Times New Roman"/>
          <w:b/>
          <w:sz w:val="28"/>
          <w:szCs w:val="28"/>
        </w:rPr>
        <w:t>ІІ. Перевірка домашнього завдання</w:t>
      </w:r>
    </w:p>
    <w:p w:rsidR="00623F9C" w:rsidRDefault="007D3194" w:rsidP="00B56428">
      <w:pPr>
        <w:tabs>
          <w:tab w:val="left" w:pos="2910"/>
        </w:tabs>
        <w:spacing w:line="360" w:lineRule="auto"/>
        <w:rPr>
          <w:rFonts w:ascii="Times New Roman" w:hAnsi="Times New Roman"/>
          <w:b/>
          <w:sz w:val="28"/>
          <w:szCs w:val="28"/>
        </w:rPr>
      </w:pPr>
      <w:r w:rsidRPr="000311B9">
        <w:rPr>
          <w:rFonts w:ascii="Times New Roman" w:hAnsi="Times New Roman"/>
          <w:b/>
          <w:sz w:val="28"/>
          <w:szCs w:val="28"/>
        </w:rPr>
        <w:t>ІІ</w:t>
      </w:r>
      <w:r w:rsidR="00623F9C">
        <w:rPr>
          <w:rFonts w:ascii="Times New Roman" w:hAnsi="Times New Roman"/>
          <w:b/>
          <w:sz w:val="28"/>
          <w:szCs w:val="28"/>
        </w:rPr>
        <w:t>І</w:t>
      </w:r>
      <w:r w:rsidRPr="000311B9">
        <w:rPr>
          <w:rFonts w:ascii="Times New Roman" w:hAnsi="Times New Roman"/>
          <w:b/>
          <w:sz w:val="28"/>
          <w:szCs w:val="28"/>
        </w:rPr>
        <w:t>.</w:t>
      </w:r>
      <w:r w:rsidR="00B56428" w:rsidRPr="0066425E">
        <w:rPr>
          <w:rFonts w:ascii="Times New Roman" w:hAnsi="Times New Roman"/>
          <w:b/>
          <w:sz w:val="28"/>
          <w:szCs w:val="28"/>
        </w:rPr>
        <w:t xml:space="preserve"> Мотивація навчальної діяльності учнів.</w:t>
      </w:r>
    </w:p>
    <w:p w:rsidR="00623F9C" w:rsidRDefault="00623F9C" w:rsidP="00623F9C">
      <w:pPr>
        <w:pStyle w:val="7"/>
        <w:tabs>
          <w:tab w:val="left" w:pos="0"/>
        </w:tabs>
        <w:suppressAutoHyphens/>
        <w:spacing w:line="360" w:lineRule="auto"/>
        <w:ind w:firstLine="567"/>
        <w:rPr>
          <w:rFonts w:ascii="Times New Roman" w:hAnsi="Times New Roman" w:cs="Times New Roman"/>
          <w:i w:val="0"/>
          <w:sz w:val="28"/>
          <w:szCs w:val="28"/>
        </w:rPr>
      </w:pPr>
      <w:r w:rsidRPr="00B13C2B">
        <w:rPr>
          <w:rFonts w:ascii="Times New Roman" w:hAnsi="Times New Roman" w:cs="Times New Roman"/>
          <w:i w:val="0"/>
          <w:sz w:val="28"/>
          <w:szCs w:val="28"/>
        </w:rPr>
        <w:t xml:space="preserve">Подивись на небо безхмарної ночі. Ти побачиш тисячі зірок. Здавна людський розум намагався проникнути в таємниці цього величезного нескінченного світу. </w:t>
      </w:r>
    </w:p>
    <w:p w:rsidR="00623F9C" w:rsidRPr="00B13C2B" w:rsidRDefault="00623F9C" w:rsidP="00623F9C">
      <w:pPr>
        <w:pStyle w:val="7"/>
        <w:tabs>
          <w:tab w:val="clear" w:pos="500"/>
          <w:tab w:val="clear" w:pos="640"/>
          <w:tab w:val="left" w:pos="0"/>
        </w:tabs>
        <w:suppressAutoHyphens/>
        <w:spacing w:before="0" w:line="360" w:lineRule="auto"/>
        <w:ind w:left="0" w:firstLine="567"/>
        <w:jc w:val="left"/>
        <w:rPr>
          <w:rFonts w:ascii="Times New Roman" w:hAnsi="Times New Roman" w:cs="Times New Roman"/>
          <w:i w:val="0"/>
          <w:sz w:val="28"/>
          <w:szCs w:val="28"/>
        </w:rPr>
      </w:pPr>
      <w:r w:rsidRPr="00B13C2B">
        <w:rPr>
          <w:rFonts w:ascii="Times New Roman" w:hAnsi="Times New Roman" w:cs="Times New Roman"/>
          <w:i w:val="0"/>
          <w:sz w:val="28"/>
          <w:szCs w:val="28"/>
        </w:rPr>
        <w:lastRenderedPageBreak/>
        <w:t>Неозброєним оком на нічному небозводі можна побачити близько 2000 зір. Насправді їх мільярди. Окремі з них можна виявити тільки за допомогою сучасних телескопів та радіотелескопів.</w:t>
      </w:r>
    </w:p>
    <w:p w:rsidR="00623F9C" w:rsidRDefault="00AD0708" w:rsidP="00623F9C">
      <w:pPr>
        <w:tabs>
          <w:tab w:val="left" w:pos="2910"/>
        </w:tabs>
        <w:spacing w:line="360" w:lineRule="auto"/>
        <w:ind w:firstLine="709"/>
        <w:jc w:val="both"/>
        <w:rPr>
          <w:rFonts w:ascii="Times New Roman" w:hAnsi="Times New Roman"/>
          <w:b/>
          <w:sz w:val="28"/>
          <w:szCs w:val="28"/>
        </w:rPr>
      </w:pPr>
      <w:r>
        <w:rPr>
          <w:rFonts w:ascii="Times New Roman" w:hAnsi="Times New Roman"/>
          <w:sz w:val="28"/>
          <w:szCs w:val="28"/>
        </w:rPr>
        <w:t xml:space="preserve">Космічні методи вивчення космосу мають суттєву перевагу перед наземними спостереженнями , тому що значна частина електромагнітного випромінювання зір і планет затримується в земній атмосфері. У наш час функціонує багато обсерваторій , які реєструють та аналізують випромінювання всіх діапазонів – від радіохвиль до гамма-променів. І саме сьогодні ми з вами ознайомимось з </w:t>
      </w:r>
      <w:proofErr w:type="spellStart"/>
      <w:r>
        <w:rPr>
          <w:rFonts w:ascii="Times New Roman" w:hAnsi="Times New Roman"/>
          <w:sz w:val="28"/>
          <w:szCs w:val="28"/>
        </w:rPr>
        <w:t>з</w:t>
      </w:r>
      <w:proofErr w:type="spellEnd"/>
      <w:r>
        <w:rPr>
          <w:rFonts w:ascii="Times New Roman" w:hAnsi="Times New Roman"/>
          <w:sz w:val="28"/>
          <w:szCs w:val="28"/>
        </w:rPr>
        <w:t xml:space="preserve"> найбільшими обсерваторіями світу та сучасними телескопами.</w:t>
      </w:r>
      <w:r w:rsidR="00B56428">
        <w:rPr>
          <w:rFonts w:ascii="Times New Roman" w:hAnsi="Times New Roman"/>
          <w:b/>
          <w:sz w:val="28"/>
          <w:szCs w:val="28"/>
        </w:rPr>
        <w:br/>
        <w:t xml:space="preserve">ІІІ. </w:t>
      </w:r>
      <w:r w:rsidR="00623F9C">
        <w:rPr>
          <w:rFonts w:ascii="Times New Roman" w:hAnsi="Times New Roman"/>
          <w:b/>
          <w:sz w:val="28"/>
          <w:szCs w:val="28"/>
        </w:rPr>
        <w:t>Повідомлення теми, мети та завдань уроку</w:t>
      </w:r>
    </w:p>
    <w:p w:rsidR="00B56428" w:rsidRPr="00623F9C" w:rsidRDefault="00623F9C" w:rsidP="00623F9C">
      <w:pPr>
        <w:tabs>
          <w:tab w:val="left" w:pos="2910"/>
        </w:tabs>
        <w:spacing w:line="360" w:lineRule="auto"/>
        <w:jc w:val="both"/>
        <w:rPr>
          <w:rFonts w:ascii="Times New Roman" w:hAnsi="Times New Roman"/>
          <w:b/>
          <w:sz w:val="28"/>
          <w:szCs w:val="28"/>
        </w:rPr>
      </w:pPr>
      <w:r>
        <w:rPr>
          <w:rFonts w:ascii="Times New Roman" w:hAnsi="Times New Roman"/>
          <w:b/>
          <w:sz w:val="28"/>
          <w:szCs w:val="28"/>
        </w:rPr>
        <w:t>І</w:t>
      </w:r>
      <w:r>
        <w:rPr>
          <w:rFonts w:ascii="Times New Roman" w:hAnsi="Times New Roman"/>
          <w:b/>
          <w:sz w:val="28"/>
          <w:szCs w:val="28"/>
          <w:lang w:val="en-US"/>
        </w:rPr>
        <w:t>V</w:t>
      </w:r>
      <w:r w:rsidRPr="00623F9C">
        <w:rPr>
          <w:rFonts w:ascii="Times New Roman" w:hAnsi="Times New Roman"/>
          <w:b/>
          <w:sz w:val="28"/>
          <w:szCs w:val="28"/>
          <w:lang w:val="ru-RU"/>
        </w:rPr>
        <w:t>.</w:t>
      </w:r>
      <w:r w:rsidR="00B56428">
        <w:rPr>
          <w:rFonts w:ascii="Times New Roman" w:hAnsi="Times New Roman"/>
          <w:b/>
          <w:sz w:val="28"/>
          <w:szCs w:val="28"/>
        </w:rPr>
        <w:t>Вивчення нового матеріалу (розповідь вчителя)</w:t>
      </w:r>
    </w:p>
    <w:p w:rsidR="007D3194" w:rsidRPr="00127FCA" w:rsidRDefault="007D3194" w:rsidP="00127FCA">
      <w:pPr>
        <w:pStyle w:val="a3"/>
        <w:numPr>
          <w:ilvl w:val="0"/>
          <w:numId w:val="2"/>
        </w:numPr>
        <w:tabs>
          <w:tab w:val="left" w:pos="2910"/>
        </w:tabs>
        <w:spacing w:line="360" w:lineRule="auto"/>
        <w:jc w:val="center"/>
        <w:rPr>
          <w:rFonts w:ascii="Times New Roman" w:hAnsi="Times New Roman"/>
          <w:b/>
          <w:sz w:val="32"/>
          <w:szCs w:val="28"/>
        </w:rPr>
      </w:pPr>
      <w:r w:rsidRPr="00127FCA">
        <w:rPr>
          <w:rFonts w:ascii="Times New Roman" w:hAnsi="Times New Roman" w:cs="Times New Roman"/>
          <w:b/>
          <w:sz w:val="32"/>
        </w:rPr>
        <w:t>Оптичні телескопи</w:t>
      </w:r>
    </w:p>
    <w:p w:rsidR="008B3494" w:rsidRDefault="007D3194" w:rsidP="007D3194">
      <w:pPr>
        <w:ind w:firstLine="709"/>
        <w:jc w:val="both"/>
        <w:rPr>
          <w:rFonts w:ascii="Times New Roman" w:hAnsi="Times New Roman" w:cs="Times New Roman"/>
          <w:sz w:val="28"/>
        </w:rPr>
      </w:pPr>
      <w:r w:rsidRPr="007D3194">
        <w:rPr>
          <w:rFonts w:ascii="Times New Roman" w:hAnsi="Times New Roman" w:cs="Times New Roman"/>
          <w:sz w:val="28"/>
        </w:rPr>
        <w:t xml:space="preserve">Роком винаходу телескопа, а вірніше зорової труби , вважають 1608, коли голландський  майстер  Іоанн </w:t>
      </w:r>
      <w:proofErr w:type="spellStart"/>
      <w:r w:rsidRPr="007D3194">
        <w:rPr>
          <w:rFonts w:ascii="Times New Roman" w:hAnsi="Times New Roman" w:cs="Times New Roman"/>
          <w:sz w:val="28"/>
        </w:rPr>
        <w:t>Ліпперсгей</w:t>
      </w:r>
      <w:proofErr w:type="spellEnd"/>
      <w:r w:rsidRPr="007D3194">
        <w:rPr>
          <w:rFonts w:ascii="Times New Roman" w:hAnsi="Times New Roman" w:cs="Times New Roman"/>
          <w:sz w:val="28"/>
        </w:rPr>
        <w:t xml:space="preserve"> продемонстрував свій винахід у Гаазі. Тим не менш у видачі патенту йому було відмовлено, в силу того, що й інші майстри, як Захар </w:t>
      </w:r>
      <w:proofErr w:type="spellStart"/>
      <w:r w:rsidRPr="007D3194">
        <w:rPr>
          <w:rFonts w:ascii="Times New Roman" w:hAnsi="Times New Roman" w:cs="Times New Roman"/>
          <w:sz w:val="28"/>
        </w:rPr>
        <w:t>Янсен</w:t>
      </w:r>
      <w:proofErr w:type="spellEnd"/>
      <w:r w:rsidRPr="007D3194">
        <w:rPr>
          <w:rFonts w:ascii="Times New Roman" w:hAnsi="Times New Roman" w:cs="Times New Roman"/>
          <w:sz w:val="28"/>
        </w:rPr>
        <w:t xml:space="preserve"> з </w:t>
      </w:r>
      <w:proofErr w:type="spellStart"/>
      <w:r w:rsidRPr="007D3194">
        <w:rPr>
          <w:rFonts w:ascii="Times New Roman" w:hAnsi="Times New Roman" w:cs="Times New Roman"/>
          <w:sz w:val="28"/>
        </w:rPr>
        <w:t>Мідделбурга</w:t>
      </w:r>
      <w:proofErr w:type="spellEnd"/>
      <w:r w:rsidRPr="007D3194">
        <w:rPr>
          <w:rFonts w:ascii="Times New Roman" w:hAnsi="Times New Roman" w:cs="Times New Roman"/>
          <w:sz w:val="28"/>
        </w:rPr>
        <w:t xml:space="preserve"> і Якоб </w:t>
      </w:r>
      <w:proofErr w:type="spellStart"/>
      <w:r w:rsidRPr="007D3194">
        <w:rPr>
          <w:rFonts w:ascii="Times New Roman" w:hAnsi="Times New Roman" w:cs="Times New Roman"/>
          <w:sz w:val="28"/>
        </w:rPr>
        <w:t>Метіус</w:t>
      </w:r>
      <w:proofErr w:type="spellEnd"/>
      <w:r w:rsidRPr="007D3194">
        <w:rPr>
          <w:rFonts w:ascii="Times New Roman" w:hAnsi="Times New Roman" w:cs="Times New Roman"/>
          <w:sz w:val="28"/>
        </w:rPr>
        <w:t xml:space="preserve"> з </w:t>
      </w:r>
      <w:proofErr w:type="spellStart"/>
      <w:r w:rsidRPr="007D3194">
        <w:rPr>
          <w:rFonts w:ascii="Times New Roman" w:hAnsi="Times New Roman" w:cs="Times New Roman"/>
          <w:sz w:val="28"/>
        </w:rPr>
        <w:t>Алкмара</w:t>
      </w:r>
      <w:proofErr w:type="spellEnd"/>
      <w:r w:rsidRPr="007D3194">
        <w:rPr>
          <w:rFonts w:ascii="Times New Roman" w:hAnsi="Times New Roman" w:cs="Times New Roman"/>
          <w:sz w:val="28"/>
        </w:rPr>
        <w:t xml:space="preserve">,  вже володіли примірниками підзорних труб, а останній невдовзі після </w:t>
      </w:r>
      <w:proofErr w:type="spellStart"/>
      <w:r w:rsidRPr="007D3194">
        <w:rPr>
          <w:rFonts w:ascii="Times New Roman" w:hAnsi="Times New Roman" w:cs="Times New Roman"/>
          <w:sz w:val="28"/>
        </w:rPr>
        <w:t>Ліпперсгея</w:t>
      </w:r>
      <w:proofErr w:type="spellEnd"/>
      <w:r w:rsidRPr="007D3194">
        <w:rPr>
          <w:rFonts w:ascii="Times New Roman" w:hAnsi="Times New Roman" w:cs="Times New Roman"/>
          <w:sz w:val="28"/>
        </w:rPr>
        <w:t xml:space="preserve"> подав у Генеральні штати (голландський парламент ) запит на патент. Пізніше дослідження показало, що, ймовірно, підзорні труби були відомі раніше, в «Додатках в </w:t>
      </w:r>
      <w:proofErr w:type="spellStart"/>
      <w:r w:rsidRPr="007D3194">
        <w:rPr>
          <w:rFonts w:ascii="Times New Roman" w:hAnsi="Times New Roman" w:cs="Times New Roman"/>
          <w:sz w:val="28"/>
        </w:rPr>
        <w:t>Вітеллія</w:t>
      </w:r>
      <w:proofErr w:type="spellEnd"/>
      <w:r w:rsidRPr="007D3194">
        <w:rPr>
          <w:rFonts w:ascii="Times New Roman" w:hAnsi="Times New Roman" w:cs="Times New Roman"/>
          <w:sz w:val="28"/>
        </w:rPr>
        <w:t xml:space="preserve">», опублікованих в 1604 р. </w:t>
      </w:r>
      <w:proofErr w:type="spellStart"/>
      <w:r w:rsidRPr="007D3194">
        <w:rPr>
          <w:rFonts w:ascii="Times New Roman" w:hAnsi="Times New Roman" w:cs="Times New Roman"/>
          <w:sz w:val="28"/>
        </w:rPr>
        <w:t>Кеплер</w:t>
      </w:r>
      <w:proofErr w:type="spellEnd"/>
      <w:r w:rsidRPr="007D3194">
        <w:rPr>
          <w:rFonts w:ascii="Times New Roman" w:hAnsi="Times New Roman" w:cs="Times New Roman"/>
          <w:sz w:val="28"/>
        </w:rPr>
        <w:t xml:space="preserve"> розглянув хід променів в оптичній системі, з двоопуклою і двоввігнутою лінзами. Найперші креслення найпростішого лінзового телескопа (причому як </w:t>
      </w:r>
      <w:proofErr w:type="spellStart"/>
      <w:r w:rsidRPr="007D3194">
        <w:rPr>
          <w:rFonts w:ascii="Times New Roman" w:hAnsi="Times New Roman" w:cs="Times New Roman"/>
          <w:sz w:val="28"/>
        </w:rPr>
        <w:t>однолінзового</w:t>
      </w:r>
      <w:proofErr w:type="spellEnd"/>
      <w:r w:rsidRPr="007D3194">
        <w:rPr>
          <w:rFonts w:ascii="Times New Roman" w:hAnsi="Times New Roman" w:cs="Times New Roman"/>
          <w:sz w:val="28"/>
        </w:rPr>
        <w:t xml:space="preserve">, так і </w:t>
      </w:r>
      <w:proofErr w:type="spellStart"/>
      <w:r w:rsidRPr="007D3194">
        <w:rPr>
          <w:rFonts w:ascii="Times New Roman" w:hAnsi="Times New Roman" w:cs="Times New Roman"/>
          <w:sz w:val="28"/>
        </w:rPr>
        <w:t>двохлінзового</w:t>
      </w:r>
      <w:proofErr w:type="spellEnd"/>
      <w:r w:rsidRPr="007D3194">
        <w:rPr>
          <w:rFonts w:ascii="Times New Roman" w:hAnsi="Times New Roman" w:cs="Times New Roman"/>
          <w:sz w:val="28"/>
        </w:rPr>
        <w:t xml:space="preserve">) були виявлені ще в записах Леонардо да Вінчі датованих 1509-м роком. Першим, хто направив зорову трубу в небо, перетворивши її в телескоп, і отримав нові наукові дані став Галілей . У 1609 він створив свою першу зорову трубу з триразовим збільшенням. У тому ж році він побудував телескоп з восьмиразовим збільшенням довжиною близько півметра. Пізніше ним було створено телескоп, який давав 32-кратне збільшення: довжина телескопа була близько метра, а діаметр об'єктиву - 4,5 см. Це був дуже недосконалий інструмент, тим не менше з його допомогою Галілей зробив ряд відкриттів. Назва «телескоп» запропонував у 1611 грецький математик Джованні </w:t>
      </w:r>
      <w:proofErr w:type="spellStart"/>
      <w:r w:rsidRPr="007D3194">
        <w:rPr>
          <w:rFonts w:ascii="Times New Roman" w:hAnsi="Times New Roman" w:cs="Times New Roman"/>
          <w:sz w:val="28"/>
        </w:rPr>
        <w:t>Демізіані</w:t>
      </w:r>
      <w:proofErr w:type="spellEnd"/>
      <w:r w:rsidRPr="007D3194">
        <w:rPr>
          <w:rFonts w:ascii="Times New Roman" w:hAnsi="Times New Roman" w:cs="Times New Roman"/>
          <w:sz w:val="28"/>
        </w:rPr>
        <w:t xml:space="preserve"> для одного з інструментів Галілея , показаному на банкеті в Академії </w:t>
      </w:r>
      <w:proofErr w:type="spellStart"/>
      <w:r w:rsidRPr="007D3194">
        <w:rPr>
          <w:rFonts w:ascii="Times New Roman" w:hAnsi="Times New Roman" w:cs="Times New Roman"/>
          <w:sz w:val="28"/>
        </w:rPr>
        <w:t>деї</w:t>
      </w:r>
      <w:proofErr w:type="spellEnd"/>
      <w:r w:rsidRPr="007D3194">
        <w:rPr>
          <w:rFonts w:ascii="Times New Roman" w:hAnsi="Times New Roman" w:cs="Times New Roman"/>
          <w:sz w:val="28"/>
        </w:rPr>
        <w:t xml:space="preserve"> </w:t>
      </w:r>
      <w:proofErr w:type="spellStart"/>
      <w:r w:rsidRPr="007D3194">
        <w:rPr>
          <w:rFonts w:ascii="Times New Roman" w:hAnsi="Times New Roman" w:cs="Times New Roman"/>
          <w:sz w:val="28"/>
        </w:rPr>
        <w:t>Лінчеї</w:t>
      </w:r>
      <w:proofErr w:type="spellEnd"/>
      <w:r w:rsidRPr="007D3194">
        <w:rPr>
          <w:rFonts w:ascii="Times New Roman" w:hAnsi="Times New Roman" w:cs="Times New Roman"/>
          <w:sz w:val="28"/>
        </w:rPr>
        <w:t xml:space="preserve">. Сам Галілей використовував для своїх телескопів латинський термін </w:t>
      </w:r>
      <w:proofErr w:type="spellStart"/>
      <w:r w:rsidRPr="007D3194">
        <w:rPr>
          <w:rFonts w:ascii="Times New Roman" w:hAnsi="Times New Roman" w:cs="Times New Roman"/>
          <w:sz w:val="28"/>
        </w:rPr>
        <w:t>perspicillum</w:t>
      </w:r>
      <w:proofErr w:type="spellEnd"/>
      <w:r w:rsidRPr="007D3194">
        <w:rPr>
          <w:rFonts w:ascii="Times New Roman" w:hAnsi="Times New Roman" w:cs="Times New Roman"/>
          <w:sz w:val="28"/>
        </w:rPr>
        <w:t xml:space="preserve">.  </w:t>
      </w:r>
    </w:p>
    <w:p w:rsidR="002A17F8" w:rsidRDefault="002A17F8" w:rsidP="002A17F8">
      <w:pPr>
        <w:ind w:firstLine="709"/>
        <w:jc w:val="both"/>
        <w:rPr>
          <w:rFonts w:ascii="Times New Roman" w:hAnsi="Times New Roman" w:cs="Times New Roman"/>
          <w:sz w:val="28"/>
        </w:rPr>
      </w:pPr>
      <w:r>
        <w:rPr>
          <w:rFonts w:ascii="Times New Roman" w:hAnsi="Times New Roman" w:cs="Times New Roman"/>
          <w:noProof/>
          <w:sz w:val="28"/>
          <w:lang w:val="en-US" w:eastAsia="en-US"/>
        </w:rPr>
        <w:lastRenderedPageBreak/>
        <w:drawing>
          <wp:anchor distT="0" distB="0" distL="114300" distR="114300" simplePos="0" relativeHeight="251658240" behindDoc="0" locked="0" layoutInCell="1" allowOverlap="1">
            <wp:simplePos x="0" y="0"/>
            <wp:positionH relativeFrom="column">
              <wp:posOffset>129540</wp:posOffset>
            </wp:positionH>
            <wp:positionV relativeFrom="paragraph">
              <wp:posOffset>92075</wp:posOffset>
            </wp:positionV>
            <wp:extent cx="2091690" cy="3080385"/>
            <wp:effectExtent l="19050" t="0" r="3810" b="0"/>
            <wp:wrapSquare wrapText="bothSides"/>
            <wp:docPr id="6" name="Рисунок 1" descr="Телескоп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лескоп — Вікіпедія"/>
                    <pic:cNvPicPr>
                      <a:picLocks noChangeAspect="1" noChangeArrowheads="1"/>
                    </pic:cNvPicPr>
                  </pic:nvPicPr>
                  <pic:blipFill>
                    <a:blip r:embed="rId6" cstate="print"/>
                    <a:srcRect/>
                    <a:stretch>
                      <a:fillRect/>
                    </a:stretch>
                  </pic:blipFill>
                  <pic:spPr bwMode="auto">
                    <a:xfrm>
                      <a:off x="0" y="0"/>
                      <a:ext cx="2091690" cy="3080385"/>
                    </a:xfrm>
                    <a:prstGeom prst="rect">
                      <a:avLst/>
                    </a:prstGeom>
                    <a:noFill/>
                    <a:ln w="9525">
                      <a:noFill/>
                      <a:miter lim="800000"/>
                      <a:headEnd/>
                      <a:tailEnd/>
                    </a:ln>
                  </pic:spPr>
                </pic:pic>
              </a:graphicData>
            </a:graphic>
          </wp:anchor>
        </w:drawing>
      </w:r>
      <w:r w:rsidR="00B56428" w:rsidRPr="00B56428">
        <w:rPr>
          <w:rFonts w:ascii="Times New Roman" w:hAnsi="Times New Roman" w:cs="Times New Roman"/>
          <w:sz w:val="28"/>
        </w:rPr>
        <w:t xml:space="preserve">Для виконання астрономічних спостережень й обробки отриманих даних у сучасних обсерваторіях використовують інструменти для спостережень (телескопи, рис. 3, 4) </w:t>
      </w:r>
      <w:proofErr w:type="spellStart"/>
      <w:r w:rsidR="00B56428" w:rsidRPr="00B56428">
        <w:rPr>
          <w:rFonts w:ascii="Times New Roman" w:hAnsi="Times New Roman" w:cs="Times New Roman"/>
          <w:sz w:val="28"/>
        </w:rPr>
        <w:t>світлоприймальну</w:t>
      </w:r>
      <w:proofErr w:type="spellEnd"/>
      <w:r w:rsidR="00B56428" w:rsidRPr="00B56428">
        <w:rPr>
          <w:rFonts w:ascii="Times New Roman" w:hAnsi="Times New Roman" w:cs="Times New Roman"/>
          <w:sz w:val="28"/>
        </w:rPr>
        <w:t xml:space="preserve"> апаратуру, допоміжні прилади для спостережень, </w:t>
      </w:r>
      <w:proofErr w:type="spellStart"/>
      <w:r w:rsidR="00B56428" w:rsidRPr="00B56428">
        <w:rPr>
          <w:rFonts w:ascii="Times New Roman" w:hAnsi="Times New Roman" w:cs="Times New Roman"/>
          <w:sz w:val="28"/>
        </w:rPr>
        <w:t>електр</w:t>
      </w:r>
      <w:r>
        <w:rPr>
          <w:rFonts w:ascii="Times New Roman" w:hAnsi="Times New Roman" w:cs="Times New Roman"/>
          <w:sz w:val="28"/>
        </w:rPr>
        <w:t>оннообчислювальну</w:t>
      </w:r>
      <w:proofErr w:type="spellEnd"/>
      <w:r>
        <w:rPr>
          <w:rFonts w:ascii="Times New Roman" w:hAnsi="Times New Roman" w:cs="Times New Roman"/>
          <w:sz w:val="28"/>
        </w:rPr>
        <w:t xml:space="preserve"> техніку тощо.</w:t>
      </w:r>
    </w:p>
    <w:p w:rsidR="009600D3" w:rsidRDefault="009600D3" w:rsidP="002A17F8">
      <w:pPr>
        <w:ind w:firstLine="709"/>
        <w:jc w:val="both"/>
        <w:rPr>
          <w:rFonts w:ascii="Times New Roman" w:hAnsi="Times New Roman" w:cs="Times New Roman"/>
          <w:sz w:val="28"/>
        </w:rPr>
      </w:pPr>
      <w:r>
        <w:rPr>
          <w:rFonts w:ascii="Times New Roman" w:hAnsi="Times New Roman" w:cs="Times New Roman"/>
          <w:b/>
          <w:noProof/>
          <w:sz w:val="28"/>
          <w:lang w:val="en-US" w:eastAsia="en-US"/>
        </w:rPr>
        <w:drawing>
          <wp:anchor distT="0" distB="0" distL="114300" distR="114300" simplePos="0" relativeHeight="251659264" behindDoc="0" locked="0" layoutInCell="1" allowOverlap="1">
            <wp:simplePos x="0" y="0"/>
            <wp:positionH relativeFrom="column">
              <wp:posOffset>-2324100</wp:posOffset>
            </wp:positionH>
            <wp:positionV relativeFrom="paragraph">
              <wp:posOffset>2654935</wp:posOffset>
            </wp:positionV>
            <wp:extent cx="1931670" cy="2575560"/>
            <wp:effectExtent l="19050" t="0" r="0" b="0"/>
            <wp:wrapSquare wrapText="bothSides"/>
            <wp:docPr id="8" name="Рисунок 4" descr="Сучасні наземні телескопи. Принцип дії і будова оптичного та  радіотелескопа, детекторів нейтрино і гравітаційних хвиль » Шкільні  Підруч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учасні наземні телескопи. Принцип дії і будова оптичного та  радіотелескопа, детекторів нейтрино і гравітаційних хвиль » Шкільні  Підручники"/>
                    <pic:cNvPicPr>
                      <a:picLocks noChangeAspect="1" noChangeArrowheads="1"/>
                    </pic:cNvPicPr>
                  </pic:nvPicPr>
                  <pic:blipFill>
                    <a:blip r:embed="rId7"/>
                    <a:srcRect/>
                    <a:stretch>
                      <a:fillRect/>
                    </a:stretch>
                  </pic:blipFill>
                  <pic:spPr bwMode="auto">
                    <a:xfrm>
                      <a:off x="0" y="0"/>
                      <a:ext cx="1931670" cy="2575560"/>
                    </a:xfrm>
                    <a:prstGeom prst="rect">
                      <a:avLst/>
                    </a:prstGeom>
                    <a:noFill/>
                    <a:ln w="9525">
                      <a:noFill/>
                      <a:miter lim="800000"/>
                      <a:headEnd/>
                      <a:tailEnd/>
                    </a:ln>
                  </pic:spPr>
                </pic:pic>
              </a:graphicData>
            </a:graphic>
          </wp:anchor>
        </w:drawing>
      </w:r>
      <w:r w:rsidR="00B56428" w:rsidRPr="002A17F8">
        <w:rPr>
          <w:rFonts w:ascii="Times New Roman" w:hAnsi="Times New Roman" w:cs="Times New Roman"/>
          <w:b/>
          <w:sz w:val="28"/>
        </w:rPr>
        <w:t>Оптичні телескопи використовують</w:t>
      </w:r>
      <w:r w:rsidR="00B56428" w:rsidRPr="00B56428">
        <w:rPr>
          <w:rFonts w:ascii="Times New Roman" w:hAnsi="Times New Roman" w:cs="Times New Roman"/>
          <w:sz w:val="28"/>
        </w:rPr>
        <w:t xml:space="preserve"> </w:t>
      </w:r>
      <w:r w:rsidR="00B56428" w:rsidRPr="002A17F8">
        <w:rPr>
          <w:rFonts w:ascii="Times New Roman" w:hAnsi="Times New Roman" w:cs="Times New Roman"/>
          <w:i/>
          <w:sz w:val="28"/>
        </w:rPr>
        <w:t>для збирання світла досліджуваних небесних тіл й одержання їхнього зображення.</w:t>
      </w:r>
      <w:r w:rsidR="00B56428" w:rsidRPr="00B56428">
        <w:rPr>
          <w:rFonts w:ascii="Times New Roman" w:hAnsi="Times New Roman" w:cs="Times New Roman"/>
          <w:sz w:val="28"/>
        </w:rPr>
        <w:t xml:space="preserve"> Телескоп збільшує кут зору, під яким видно небесні тіла, і збирає в багато разів більше світла, що приходить від світила, ніж неозброєне око спостерігача. Завдяки цьому в телескоп можна розглядати невидимі із Землі деталі поверхні найближчих небесних тіл, а також безліч слабких зір. </w:t>
      </w:r>
      <w:r w:rsidR="002A17F8">
        <w:rPr>
          <w:rFonts w:ascii="Times New Roman" w:hAnsi="Times New Roman" w:cs="Times New Roman"/>
          <w:sz w:val="28"/>
        </w:rPr>
        <w:br/>
      </w:r>
      <w:r w:rsidR="00B56428" w:rsidRPr="00B56428">
        <w:rPr>
          <w:rFonts w:ascii="Times New Roman" w:hAnsi="Times New Roman" w:cs="Times New Roman"/>
          <w:sz w:val="28"/>
        </w:rPr>
        <w:t xml:space="preserve">При всьому своєму різноманітні </w:t>
      </w:r>
      <w:r w:rsidR="00B56428" w:rsidRPr="002A17F8">
        <w:rPr>
          <w:rFonts w:ascii="Times New Roman" w:hAnsi="Times New Roman" w:cs="Times New Roman"/>
          <w:b/>
          <w:sz w:val="28"/>
        </w:rPr>
        <w:t>телескопи</w:t>
      </w:r>
      <w:r w:rsidR="00B56428" w:rsidRPr="00B56428">
        <w:rPr>
          <w:rFonts w:ascii="Times New Roman" w:hAnsi="Times New Roman" w:cs="Times New Roman"/>
          <w:sz w:val="28"/>
        </w:rPr>
        <w:t xml:space="preserve">, що приймають електромагнітне випромінювання, </w:t>
      </w:r>
      <w:r w:rsidR="00B56428" w:rsidRPr="002A17F8">
        <w:rPr>
          <w:rFonts w:ascii="Times New Roman" w:hAnsi="Times New Roman" w:cs="Times New Roman"/>
          <w:b/>
          <w:i/>
          <w:sz w:val="28"/>
        </w:rPr>
        <w:t>виконують два основні завдання:</w:t>
      </w:r>
      <w:r w:rsidR="00B56428" w:rsidRPr="00B56428">
        <w:rPr>
          <w:rFonts w:ascii="Times New Roman" w:hAnsi="Times New Roman" w:cs="Times New Roman"/>
          <w:sz w:val="28"/>
        </w:rPr>
        <w:t xml:space="preserve">  </w:t>
      </w:r>
      <w:r w:rsidR="002A17F8">
        <w:rPr>
          <w:rFonts w:ascii="Times New Roman" w:hAnsi="Times New Roman" w:cs="Times New Roman"/>
          <w:sz w:val="28"/>
        </w:rPr>
        <w:br/>
      </w:r>
      <w:r w:rsidR="00B56428" w:rsidRPr="00B56428">
        <w:rPr>
          <w:rFonts w:ascii="Times New Roman" w:hAnsi="Times New Roman" w:cs="Times New Roman"/>
          <w:sz w:val="28"/>
        </w:rPr>
        <w:t xml:space="preserve">1) за допомогою об’єктиву зібрати від досліджуваного об’єкта якнайбільше енергії випромінювання певного діапазону електромагнітних хвиль; </w:t>
      </w:r>
    </w:p>
    <w:p w:rsidR="009600D3" w:rsidRDefault="00B56428" w:rsidP="002A17F8">
      <w:pPr>
        <w:ind w:firstLine="709"/>
        <w:jc w:val="both"/>
        <w:rPr>
          <w:rFonts w:ascii="Times New Roman" w:hAnsi="Times New Roman" w:cs="Times New Roman"/>
          <w:sz w:val="28"/>
        </w:rPr>
      </w:pPr>
      <w:r w:rsidRPr="00B56428">
        <w:rPr>
          <w:rFonts w:ascii="Times New Roman" w:hAnsi="Times New Roman" w:cs="Times New Roman"/>
          <w:sz w:val="28"/>
        </w:rPr>
        <w:t xml:space="preserve"> 2) створити по можливості найчіткіше зображення об’єкта, щоб можна було виділити випромінювання від окремих його точок, а також виміряти кутові відстані між ними. </w:t>
      </w:r>
    </w:p>
    <w:p w:rsidR="009600D3" w:rsidRDefault="00B56428" w:rsidP="002A17F8">
      <w:pPr>
        <w:ind w:firstLine="709"/>
        <w:jc w:val="both"/>
        <w:rPr>
          <w:rFonts w:ascii="Times New Roman" w:hAnsi="Times New Roman" w:cs="Times New Roman"/>
          <w:sz w:val="28"/>
        </w:rPr>
      </w:pPr>
      <w:r w:rsidRPr="00B56428">
        <w:rPr>
          <w:rFonts w:ascii="Times New Roman" w:hAnsi="Times New Roman" w:cs="Times New Roman"/>
          <w:sz w:val="28"/>
        </w:rPr>
        <w:t xml:space="preserve">Залежно від конструктивних особливостей оптичних схем телескопи діляться на: лінзові системи — рефрактори; дзеркальні системи — рефлектори; змішані дзеркально-лінзові системи, до яких належать телескопи </w:t>
      </w:r>
      <w:proofErr w:type="spellStart"/>
      <w:r w:rsidRPr="00B56428">
        <w:rPr>
          <w:rFonts w:ascii="Times New Roman" w:hAnsi="Times New Roman" w:cs="Times New Roman"/>
          <w:sz w:val="28"/>
        </w:rPr>
        <w:t>Бернхарда</w:t>
      </w:r>
      <w:proofErr w:type="spellEnd"/>
      <w:r w:rsidRPr="00B56428">
        <w:rPr>
          <w:rFonts w:ascii="Times New Roman" w:hAnsi="Times New Roman" w:cs="Times New Roman"/>
          <w:sz w:val="28"/>
        </w:rPr>
        <w:t xml:space="preserve"> Шмідта (18791935), Дмитра </w:t>
      </w:r>
      <w:proofErr w:type="spellStart"/>
      <w:r w:rsidRPr="00B56428">
        <w:rPr>
          <w:rFonts w:ascii="Times New Roman" w:hAnsi="Times New Roman" w:cs="Times New Roman"/>
          <w:sz w:val="28"/>
        </w:rPr>
        <w:t>Максутова</w:t>
      </w:r>
      <w:proofErr w:type="spellEnd"/>
      <w:r w:rsidRPr="00B56428">
        <w:rPr>
          <w:rFonts w:ascii="Times New Roman" w:hAnsi="Times New Roman" w:cs="Times New Roman"/>
          <w:sz w:val="28"/>
        </w:rPr>
        <w:t xml:space="preserve"> (1896-1964) та ін. (рис. 5). </w:t>
      </w:r>
    </w:p>
    <w:p w:rsidR="00127FCA" w:rsidRPr="00127FCA" w:rsidRDefault="00127FCA" w:rsidP="00127FCA">
      <w:pPr>
        <w:shd w:val="clear" w:color="auto" w:fill="FFFFFF"/>
        <w:spacing w:after="0" w:line="240" w:lineRule="auto"/>
        <w:jc w:val="center"/>
        <w:rPr>
          <w:rFonts w:ascii="Times New Roman" w:eastAsia="Times New Roman" w:hAnsi="Times New Roman" w:cs="Times New Roman"/>
          <w:color w:val="000000"/>
          <w:sz w:val="24"/>
          <w:szCs w:val="24"/>
        </w:rPr>
      </w:pPr>
      <w:r w:rsidRPr="00127FCA">
        <w:rPr>
          <w:rFonts w:ascii="Times New Roman" w:eastAsia="Times New Roman" w:hAnsi="Times New Roman" w:cs="Times New Roman"/>
          <w:color w:val="000000"/>
          <w:sz w:val="24"/>
          <w:szCs w:val="24"/>
        </w:rPr>
        <w:t>Фізкультхвилинка</w:t>
      </w:r>
    </w:p>
    <w:p w:rsidR="00127FCA" w:rsidRPr="00127FCA" w:rsidRDefault="00127FCA" w:rsidP="00127FCA">
      <w:pPr>
        <w:shd w:val="clear" w:color="auto" w:fill="FFFFFF"/>
        <w:spacing w:after="0" w:line="240" w:lineRule="auto"/>
        <w:jc w:val="center"/>
        <w:rPr>
          <w:rFonts w:ascii="Times New Roman" w:eastAsia="Times New Roman" w:hAnsi="Times New Roman" w:cs="Times New Roman"/>
          <w:color w:val="000000"/>
          <w:sz w:val="24"/>
          <w:szCs w:val="24"/>
        </w:rPr>
      </w:pPr>
    </w:p>
    <w:p w:rsidR="00127FCA" w:rsidRPr="00127FCA" w:rsidRDefault="00127FCA" w:rsidP="00127FCA">
      <w:pPr>
        <w:shd w:val="clear" w:color="auto" w:fill="FFFFFF"/>
        <w:spacing w:after="0" w:line="240" w:lineRule="auto"/>
        <w:rPr>
          <w:rFonts w:ascii="Times New Roman" w:eastAsia="Times New Roman" w:hAnsi="Times New Roman" w:cs="Times New Roman"/>
          <w:color w:val="000000"/>
          <w:sz w:val="24"/>
          <w:szCs w:val="24"/>
        </w:rPr>
      </w:pPr>
      <w:r w:rsidRPr="00127FCA">
        <w:rPr>
          <w:rFonts w:ascii="Times New Roman" w:eastAsia="Times New Roman" w:hAnsi="Times New Roman" w:cs="Times New Roman"/>
          <w:color w:val="000000"/>
          <w:sz w:val="24"/>
          <w:szCs w:val="24"/>
        </w:rPr>
        <w:t>Назва прийому              «Хто мене чує...»</w:t>
      </w:r>
    </w:p>
    <w:p w:rsidR="00127FCA" w:rsidRPr="00127FCA" w:rsidRDefault="00127FCA" w:rsidP="00127FCA">
      <w:pPr>
        <w:shd w:val="clear" w:color="auto" w:fill="FFFFFF"/>
        <w:spacing w:after="0" w:line="240" w:lineRule="auto"/>
        <w:rPr>
          <w:rFonts w:ascii="Times New Roman" w:eastAsia="Times New Roman" w:hAnsi="Times New Roman" w:cs="Times New Roman"/>
          <w:color w:val="000000"/>
          <w:sz w:val="24"/>
          <w:szCs w:val="24"/>
        </w:rPr>
      </w:pPr>
      <w:r w:rsidRPr="00127FCA">
        <w:rPr>
          <w:rFonts w:ascii="Times New Roman" w:eastAsia="Times New Roman" w:hAnsi="Times New Roman" w:cs="Times New Roman"/>
          <w:color w:val="000000"/>
          <w:sz w:val="24"/>
          <w:szCs w:val="24"/>
        </w:rPr>
        <w:t>Опис прийому</w:t>
      </w:r>
    </w:p>
    <w:p w:rsidR="00127FCA" w:rsidRPr="00127FCA" w:rsidRDefault="00127FCA" w:rsidP="00127FCA">
      <w:pPr>
        <w:shd w:val="clear" w:color="auto" w:fill="FFFFFF"/>
        <w:spacing w:after="0" w:line="240" w:lineRule="auto"/>
        <w:jc w:val="center"/>
        <w:rPr>
          <w:rFonts w:ascii="Times New Roman" w:eastAsia="Times New Roman" w:hAnsi="Times New Roman" w:cs="Times New Roman"/>
          <w:color w:val="000000"/>
          <w:sz w:val="24"/>
          <w:szCs w:val="24"/>
        </w:rPr>
      </w:pPr>
      <w:r w:rsidRPr="00127FCA">
        <w:rPr>
          <w:rFonts w:ascii="Times New Roman" w:eastAsia="Times New Roman" w:hAnsi="Times New Roman" w:cs="Times New Roman"/>
          <w:color w:val="000000"/>
          <w:sz w:val="24"/>
          <w:szCs w:val="24"/>
        </w:rPr>
        <w:t>У класі стоїть шум, у цьому випадку неважливо який це шум - робочий або неробочий, але вчителеві потрібна увага. Не намагаючись перекричати шум, а навпаки, дуже тихо, собі «під ніс» учитель говорить майже пошепки: «Хто мене чує... підніміть ліву руку». Деякі почнуть прислухатися.</w:t>
      </w:r>
    </w:p>
    <w:p w:rsidR="00127FCA" w:rsidRPr="00127FCA" w:rsidRDefault="00127FCA" w:rsidP="00127FCA">
      <w:pPr>
        <w:shd w:val="clear" w:color="auto" w:fill="FFFFFF"/>
        <w:spacing w:after="0" w:line="240" w:lineRule="auto"/>
        <w:jc w:val="center"/>
        <w:rPr>
          <w:rFonts w:ascii="Times New Roman" w:eastAsia="Times New Roman" w:hAnsi="Times New Roman" w:cs="Times New Roman"/>
          <w:color w:val="000000"/>
          <w:sz w:val="24"/>
          <w:szCs w:val="24"/>
        </w:rPr>
      </w:pPr>
      <w:r w:rsidRPr="00127FCA">
        <w:rPr>
          <w:rFonts w:ascii="Times New Roman" w:eastAsia="Times New Roman" w:hAnsi="Times New Roman" w:cs="Times New Roman"/>
          <w:color w:val="000000"/>
          <w:sz w:val="24"/>
          <w:szCs w:val="24"/>
        </w:rPr>
        <w:t>Учитель продовжує: «Хто мене чує... погладьте себе по плечу». Кілька рук миготять у повітрі, з’являються посмішки.</w:t>
      </w:r>
    </w:p>
    <w:p w:rsidR="00127FCA" w:rsidRPr="00127FCA" w:rsidRDefault="00127FCA" w:rsidP="00127FCA">
      <w:pPr>
        <w:shd w:val="clear" w:color="auto" w:fill="FFFFFF"/>
        <w:spacing w:after="0" w:line="240" w:lineRule="auto"/>
        <w:jc w:val="center"/>
        <w:rPr>
          <w:rFonts w:ascii="Times New Roman" w:eastAsia="Times New Roman" w:hAnsi="Times New Roman" w:cs="Times New Roman"/>
          <w:color w:val="000000"/>
          <w:sz w:val="24"/>
          <w:szCs w:val="24"/>
        </w:rPr>
      </w:pPr>
      <w:r w:rsidRPr="00127FCA">
        <w:rPr>
          <w:rFonts w:ascii="Times New Roman" w:eastAsia="Times New Roman" w:hAnsi="Times New Roman" w:cs="Times New Roman"/>
          <w:color w:val="000000"/>
          <w:sz w:val="24"/>
          <w:szCs w:val="24"/>
        </w:rPr>
        <w:lastRenderedPageBreak/>
        <w:t>«Хто мене чує...- так само тихо, злегка розтягуючи ударні голосні, бубонить він,- постукайте по столу три рази». Лунає рикошет легких постукувань, які насторожують навіть тих, кого й гучним голосом не докличешся.</w:t>
      </w:r>
    </w:p>
    <w:p w:rsidR="00127FCA" w:rsidRPr="00127FCA" w:rsidRDefault="00127FCA" w:rsidP="00127FCA">
      <w:pPr>
        <w:shd w:val="clear" w:color="auto" w:fill="FFFFFF"/>
        <w:spacing w:after="0" w:line="240" w:lineRule="auto"/>
        <w:jc w:val="center"/>
        <w:rPr>
          <w:rFonts w:ascii="Times New Roman" w:eastAsia="Times New Roman" w:hAnsi="Times New Roman" w:cs="Times New Roman"/>
          <w:color w:val="000000"/>
          <w:sz w:val="24"/>
          <w:szCs w:val="24"/>
        </w:rPr>
      </w:pPr>
      <w:r w:rsidRPr="00127FCA">
        <w:rPr>
          <w:rFonts w:ascii="Times New Roman" w:eastAsia="Times New Roman" w:hAnsi="Times New Roman" w:cs="Times New Roman"/>
          <w:color w:val="000000"/>
          <w:sz w:val="24"/>
          <w:szCs w:val="24"/>
        </w:rPr>
        <w:t>«Хто мене чує... устаньте». Всі одностайно встають. У класі ідеальна тиша.</w:t>
      </w:r>
    </w:p>
    <w:p w:rsidR="00127FCA" w:rsidRPr="00127FCA" w:rsidRDefault="00127FCA" w:rsidP="00127FCA">
      <w:pPr>
        <w:shd w:val="clear" w:color="auto" w:fill="FFFFFF"/>
        <w:spacing w:after="0" w:line="240" w:lineRule="auto"/>
        <w:jc w:val="center"/>
        <w:rPr>
          <w:rFonts w:ascii="Times New Roman" w:eastAsia="Times New Roman" w:hAnsi="Times New Roman" w:cs="Times New Roman"/>
          <w:color w:val="000000"/>
          <w:sz w:val="24"/>
          <w:szCs w:val="24"/>
        </w:rPr>
      </w:pPr>
      <w:r w:rsidRPr="00127FCA">
        <w:rPr>
          <w:rFonts w:ascii="Times New Roman" w:eastAsia="Times New Roman" w:hAnsi="Times New Roman" w:cs="Times New Roman"/>
          <w:color w:val="000000"/>
          <w:sz w:val="24"/>
          <w:szCs w:val="24"/>
        </w:rPr>
        <w:t>«Хто мене чує... сядьте. Увага на мене!» Усі сідають, клас зібраний і готовий до роботи.</w:t>
      </w:r>
    </w:p>
    <w:p w:rsidR="00623F9C" w:rsidRPr="00127FCA" w:rsidRDefault="00127FCA" w:rsidP="00127FCA">
      <w:pPr>
        <w:shd w:val="clear" w:color="auto" w:fill="FFFFFF"/>
        <w:spacing w:after="0" w:line="240" w:lineRule="auto"/>
        <w:jc w:val="center"/>
        <w:rPr>
          <w:rFonts w:ascii="Times New Roman" w:eastAsia="Times New Roman" w:hAnsi="Times New Roman" w:cs="Times New Roman"/>
          <w:color w:val="000000"/>
          <w:sz w:val="24"/>
          <w:szCs w:val="24"/>
        </w:rPr>
      </w:pPr>
      <w:r w:rsidRPr="00127FCA">
        <w:rPr>
          <w:rFonts w:ascii="Times New Roman" w:eastAsia="Times New Roman" w:hAnsi="Times New Roman" w:cs="Times New Roman"/>
          <w:color w:val="000000"/>
          <w:sz w:val="24"/>
          <w:szCs w:val="24"/>
        </w:rPr>
        <w:t xml:space="preserve">Цей прийом апробований у роботі з усіма віковими групами й постійно доводить свою ефективність. Але на уроках зі старшокласниками має </w:t>
      </w:r>
      <w:proofErr w:type="spellStart"/>
      <w:r w:rsidRPr="00127FCA">
        <w:rPr>
          <w:rFonts w:ascii="Times New Roman" w:eastAsia="Times New Roman" w:hAnsi="Times New Roman" w:cs="Times New Roman"/>
          <w:color w:val="000000"/>
          <w:sz w:val="24"/>
          <w:szCs w:val="24"/>
        </w:rPr>
        <w:t>особ¬ливу</w:t>
      </w:r>
      <w:proofErr w:type="spellEnd"/>
      <w:r w:rsidRPr="00127FCA">
        <w:rPr>
          <w:rFonts w:ascii="Times New Roman" w:eastAsia="Times New Roman" w:hAnsi="Times New Roman" w:cs="Times New Roman"/>
          <w:color w:val="000000"/>
          <w:sz w:val="24"/>
          <w:szCs w:val="24"/>
        </w:rPr>
        <w:t xml:space="preserve"> популярність, за умови несподіваних і різноманітних завдань-рухів (послати повітряний поцілунок, погладити себе по голові й т. ін.).</w:t>
      </w:r>
      <w:r>
        <w:rPr>
          <w:rFonts w:ascii="Times New Roman" w:eastAsia="Times New Roman" w:hAnsi="Times New Roman" w:cs="Times New Roman"/>
          <w:color w:val="000000"/>
          <w:sz w:val="24"/>
          <w:szCs w:val="24"/>
        </w:rPr>
        <w:br/>
      </w:r>
    </w:p>
    <w:p w:rsidR="00B56428" w:rsidRDefault="00B56428" w:rsidP="002A17F8">
      <w:pPr>
        <w:ind w:firstLine="709"/>
        <w:jc w:val="both"/>
        <w:rPr>
          <w:rFonts w:ascii="Times New Roman" w:hAnsi="Times New Roman" w:cs="Times New Roman"/>
          <w:sz w:val="28"/>
        </w:rPr>
      </w:pPr>
      <w:r w:rsidRPr="009600D3">
        <w:rPr>
          <w:rFonts w:ascii="Times New Roman" w:hAnsi="Times New Roman" w:cs="Times New Roman"/>
          <w:b/>
          <w:sz w:val="28"/>
        </w:rPr>
        <w:t>Телескоп-рефрактор</w:t>
      </w:r>
      <w:r w:rsidRPr="00B56428">
        <w:rPr>
          <w:rFonts w:ascii="Times New Roman" w:hAnsi="Times New Roman" w:cs="Times New Roman"/>
          <w:sz w:val="28"/>
        </w:rPr>
        <w:t xml:space="preserve"> </w:t>
      </w:r>
      <w:r w:rsidRPr="009600D3">
        <w:rPr>
          <w:rFonts w:ascii="Times New Roman" w:hAnsi="Times New Roman" w:cs="Times New Roman"/>
          <w:i/>
          <w:sz w:val="28"/>
        </w:rPr>
        <w:t xml:space="preserve">в основному використовують для візуальних спостережень (рис. 6). Він має об’єктив та окуляр. </w:t>
      </w:r>
      <w:proofErr w:type="spellStart"/>
      <w:r w:rsidRPr="009600D3">
        <w:rPr>
          <w:rFonts w:ascii="Times New Roman" w:hAnsi="Times New Roman" w:cs="Times New Roman"/>
          <w:i/>
          <w:sz w:val="28"/>
        </w:rPr>
        <w:t>Телескон</w:t>
      </w:r>
      <w:proofErr w:type="spellEnd"/>
      <w:r w:rsidRPr="009600D3">
        <w:rPr>
          <w:rFonts w:ascii="Times New Roman" w:hAnsi="Times New Roman" w:cs="Times New Roman"/>
          <w:i/>
          <w:sz w:val="28"/>
        </w:rPr>
        <w:t>-рефрактор, сполучений з фотокамерою,</w:t>
      </w:r>
      <w:r w:rsidRPr="00B56428">
        <w:rPr>
          <w:rFonts w:ascii="Times New Roman" w:hAnsi="Times New Roman" w:cs="Times New Roman"/>
          <w:sz w:val="28"/>
        </w:rPr>
        <w:t xml:space="preserve"> </w:t>
      </w:r>
      <w:r w:rsidRPr="009600D3">
        <w:rPr>
          <w:rFonts w:ascii="Times New Roman" w:hAnsi="Times New Roman" w:cs="Times New Roman"/>
          <w:i/>
          <w:sz w:val="28"/>
        </w:rPr>
        <w:t>називають</w:t>
      </w:r>
      <w:r w:rsidRPr="009600D3">
        <w:rPr>
          <w:rFonts w:ascii="Times New Roman" w:hAnsi="Times New Roman" w:cs="Times New Roman"/>
          <w:b/>
          <w:sz w:val="28"/>
        </w:rPr>
        <w:t xml:space="preserve"> астрографом або астрономічною камерою</w:t>
      </w:r>
      <w:r w:rsidRPr="00B56428">
        <w:rPr>
          <w:rFonts w:ascii="Times New Roman" w:hAnsi="Times New Roman" w:cs="Times New Roman"/>
          <w:sz w:val="28"/>
        </w:rPr>
        <w:t xml:space="preserve">. Астрограф є великим фотоапаратом, у фокальній площині якого встановлено касету з фотопластинкою. Діаметр об’єктивів рефракторів обмежений складністю виготовлення великих однорідних блоків оптичного скла, їх деформацією та збільшенням світло </w:t>
      </w:r>
      <w:proofErr w:type="spellStart"/>
      <w:r w:rsidRPr="00B56428">
        <w:rPr>
          <w:rFonts w:ascii="Times New Roman" w:hAnsi="Times New Roman" w:cs="Times New Roman"/>
          <w:sz w:val="28"/>
        </w:rPr>
        <w:t>ногли</w:t>
      </w:r>
      <w:proofErr w:type="spellEnd"/>
      <w:r w:rsidRPr="00B56428">
        <w:rPr>
          <w:rFonts w:ascii="Times New Roman" w:hAnsi="Times New Roman" w:cs="Times New Roman"/>
          <w:sz w:val="28"/>
        </w:rPr>
        <w:t xml:space="preserve">- </w:t>
      </w:r>
      <w:proofErr w:type="spellStart"/>
      <w:r w:rsidRPr="00B56428">
        <w:rPr>
          <w:rFonts w:ascii="Times New Roman" w:hAnsi="Times New Roman" w:cs="Times New Roman"/>
          <w:sz w:val="28"/>
        </w:rPr>
        <w:t>нання</w:t>
      </w:r>
      <w:proofErr w:type="spellEnd"/>
      <w:r w:rsidRPr="00B56428">
        <w:rPr>
          <w:rFonts w:ascii="Times New Roman" w:hAnsi="Times New Roman" w:cs="Times New Roman"/>
          <w:sz w:val="28"/>
        </w:rPr>
        <w:t xml:space="preserve">. Найбільший діаметр об’єктива </w:t>
      </w:r>
      <w:proofErr w:type="spellStart"/>
      <w:r w:rsidRPr="00B56428">
        <w:rPr>
          <w:rFonts w:ascii="Times New Roman" w:hAnsi="Times New Roman" w:cs="Times New Roman"/>
          <w:sz w:val="28"/>
        </w:rPr>
        <w:t>телескона</w:t>
      </w:r>
      <w:proofErr w:type="spellEnd"/>
      <w:r w:rsidRPr="00B56428">
        <w:rPr>
          <w:rFonts w:ascii="Times New Roman" w:hAnsi="Times New Roman" w:cs="Times New Roman"/>
          <w:sz w:val="28"/>
        </w:rPr>
        <w:t>-рефрактора, створеного в наш час, — 102 см (</w:t>
      </w:r>
      <w:proofErr w:type="spellStart"/>
      <w:r w:rsidRPr="00B56428">
        <w:rPr>
          <w:rFonts w:ascii="Times New Roman" w:hAnsi="Times New Roman" w:cs="Times New Roman"/>
          <w:sz w:val="28"/>
        </w:rPr>
        <w:t>Єрксь</w:t>
      </w:r>
      <w:r w:rsidR="009600D3" w:rsidRPr="009600D3">
        <w:rPr>
          <w:rFonts w:ascii="Times New Roman" w:hAnsi="Times New Roman" w:cs="Times New Roman"/>
          <w:sz w:val="28"/>
        </w:rPr>
        <w:t>ка</w:t>
      </w:r>
      <w:proofErr w:type="spellEnd"/>
      <w:r w:rsidR="009600D3" w:rsidRPr="009600D3">
        <w:rPr>
          <w:rFonts w:ascii="Times New Roman" w:hAnsi="Times New Roman" w:cs="Times New Roman"/>
          <w:sz w:val="28"/>
        </w:rPr>
        <w:t xml:space="preserve"> обсерваторія, США). Недоліками такого типу телескопів вважають велику довжину й спотворення зображення. Для усунення оптичних спотворень використовують багатолінзові об’єктиви з просвітленою оптикою.</w:t>
      </w:r>
    </w:p>
    <w:p w:rsidR="009600D3" w:rsidRPr="00DC4B42" w:rsidRDefault="00623F9C" w:rsidP="009600D3">
      <w:pPr>
        <w:ind w:firstLine="709"/>
        <w:jc w:val="both"/>
        <w:rPr>
          <w:rFonts w:ascii="Times New Roman" w:hAnsi="Times New Roman" w:cs="Times New Roman"/>
          <w:i/>
          <w:sz w:val="28"/>
        </w:rPr>
      </w:pPr>
      <w:r>
        <w:rPr>
          <w:rFonts w:ascii="Times New Roman" w:hAnsi="Times New Roman" w:cs="Times New Roman"/>
          <w:b/>
          <w:noProof/>
          <w:sz w:val="28"/>
          <w:lang w:val="en-US" w:eastAsia="en-US"/>
        </w:rPr>
        <w:drawing>
          <wp:anchor distT="0" distB="0" distL="114300" distR="114300" simplePos="0" relativeHeight="251674624" behindDoc="1" locked="0" layoutInCell="1" allowOverlap="1">
            <wp:simplePos x="0" y="0"/>
            <wp:positionH relativeFrom="column">
              <wp:posOffset>-38100</wp:posOffset>
            </wp:positionH>
            <wp:positionV relativeFrom="paragraph">
              <wp:posOffset>257810</wp:posOffset>
            </wp:positionV>
            <wp:extent cx="2884170" cy="2598420"/>
            <wp:effectExtent l="19050" t="0" r="0" b="0"/>
            <wp:wrapTight wrapText="bothSides">
              <wp:wrapPolygon edited="0">
                <wp:start x="-143" y="0"/>
                <wp:lineTo x="-143" y="21378"/>
                <wp:lineTo x="21543" y="21378"/>
                <wp:lineTo x="21543" y="0"/>
                <wp:lineTo x="-143" y="0"/>
              </wp:wrapPolygon>
            </wp:wrapTight>
            <wp:docPr id="37" name="Рисунок 10" descr="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2.jpg"/>
                    <pic:cNvPicPr/>
                  </pic:nvPicPr>
                  <pic:blipFill>
                    <a:blip r:embed="rId8"/>
                    <a:stretch>
                      <a:fillRect/>
                    </a:stretch>
                  </pic:blipFill>
                  <pic:spPr>
                    <a:xfrm>
                      <a:off x="0" y="0"/>
                      <a:ext cx="2884170" cy="2598420"/>
                    </a:xfrm>
                    <a:prstGeom prst="rect">
                      <a:avLst/>
                    </a:prstGeom>
                  </pic:spPr>
                </pic:pic>
              </a:graphicData>
            </a:graphic>
          </wp:anchor>
        </w:drawing>
      </w:r>
      <w:r w:rsidR="009600D3" w:rsidRPr="009600D3">
        <w:rPr>
          <w:rFonts w:ascii="Times New Roman" w:hAnsi="Times New Roman" w:cs="Times New Roman"/>
          <w:b/>
          <w:sz w:val="28"/>
        </w:rPr>
        <w:t>Телескоп-рефлектор</w:t>
      </w:r>
      <w:r w:rsidR="009600D3" w:rsidRPr="009600D3">
        <w:rPr>
          <w:rFonts w:ascii="Times New Roman" w:hAnsi="Times New Roman" w:cs="Times New Roman"/>
          <w:sz w:val="28"/>
        </w:rPr>
        <w:t xml:space="preserve"> </w:t>
      </w:r>
      <w:r w:rsidR="009600D3" w:rsidRPr="00DC4B42">
        <w:rPr>
          <w:rFonts w:ascii="Times New Roman" w:hAnsi="Times New Roman" w:cs="Times New Roman"/>
          <w:i/>
          <w:sz w:val="28"/>
        </w:rPr>
        <w:t xml:space="preserve">має дзеркальний об’єктив. У найпростішому рефлекторі об’єктив — це одиночне, зазвичай параболічне дзеркало; зображення отримують у його головному фокусі. </w:t>
      </w:r>
    </w:p>
    <w:p w:rsidR="00DC4B42" w:rsidRDefault="009600D3" w:rsidP="00DC4B42">
      <w:pPr>
        <w:ind w:firstLine="709"/>
        <w:jc w:val="both"/>
        <w:rPr>
          <w:rFonts w:ascii="Times New Roman" w:hAnsi="Times New Roman" w:cs="Times New Roman"/>
          <w:sz w:val="28"/>
        </w:rPr>
      </w:pPr>
      <w:r w:rsidRPr="009600D3">
        <w:rPr>
          <w:rFonts w:ascii="Times New Roman" w:hAnsi="Times New Roman" w:cs="Times New Roman"/>
          <w:sz w:val="28"/>
        </w:rPr>
        <w:t xml:space="preserve">Порівняно з рефракторами сучасні </w:t>
      </w:r>
      <w:proofErr w:type="spellStart"/>
      <w:r w:rsidRPr="009600D3">
        <w:rPr>
          <w:rFonts w:ascii="Times New Roman" w:hAnsi="Times New Roman" w:cs="Times New Roman"/>
          <w:sz w:val="28"/>
        </w:rPr>
        <w:t>телескони</w:t>
      </w:r>
      <w:proofErr w:type="spellEnd"/>
      <w:r w:rsidRPr="009600D3">
        <w:rPr>
          <w:rFonts w:ascii="Times New Roman" w:hAnsi="Times New Roman" w:cs="Times New Roman"/>
          <w:sz w:val="28"/>
        </w:rPr>
        <w:t xml:space="preserve">-рефлектори мають набагато більші об’єктиви. У рефлекторах з діаметром дзеркала понад 2,5 м у головному фокусі іноді встановлюють кабіну для спостерігача. </w:t>
      </w:r>
    </w:p>
    <w:p w:rsidR="009600D3" w:rsidRPr="00DC4B42" w:rsidRDefault="00DC4B42" w:rsidP="00DC4B42">
      <w:pPr>
        <w:jc w:val="both"/>
        <w:rPr>
          <w:rFonts w:ascii="Times New Roman" w:hAnsi="Times New Roman" w:cs="Times New Roman"/>
        </w:rPr>
      </w:pPr>
      <w:r w:rsidRPr="00DC4B42">
        <w:rPr>
          <w:rFonts w:ascii="Times New Roman" w:hAnsi="Times New Roman" w:cs="Times New Roman"/>
        </w:rPr>
        <w:t xml:space="preserve">Рис. 6. Хід променів у телескопі-рефракторі  </w:t>
      </w:r>
    </w:p>
    <w:p w:rsidR="009600D3" w:rsidRDefault="009600D3" w:rsidP="009600D3">
      <w:pPr>
        <w:ind w:firstLine="709"/>
        <w:jc w:val="both"/>
        <w:rPr>
          <w:rFonts w:ascii="Times New Roman" w:hAnsi="Times New Roman" w:cs="Times New Roman"/>
          <w:sz w:val="28"/>
        </w:rPr>
      </w:pPr>
      <w:r w:rsidRPr="009600D3">
        <w:rPr>
          <w:rFonts w:ascii="Times New Roman" w:hAnsi="Times New Roman" w:cs="Times New Roman"/>
          <w:sz w:val="28"/>
        </w:rPr>
        <w:t xml:space="preserve">Зі збільшенням розмірів дзеркала в таких телескопах доводиться застосовувати спеціальні системи розвантаження дзеркал, що виключають їхні деформації через власну масу, а також уживати заходів для запобігання їхнім температурним деформаціям. </w:t>
      </w:r>
    </w:p>
    <w:p w:rsidR="009600D3" w:rsidRDefault="00127FCA" w:rsidP="00127FCA">
      <w:pPr>
        <w:ind w:firstLine="709"/>
        <w:jc w:val="both"/>
        <w:rPr>
          <w:rFonts w:ascii="Times New Roman" w:hAnsi="Times New Roman" w:cs="Times New Roman"/>
          <w:sz w:val="28"/>
        </w:rPr>
      </w:pPr>
      <w:r>
        <w:rPr>
          <w:rFonts w:ascii="Times New Roman" w:hAnsi="Times New Roman" w:cs="Times New Roman"/>
          <w:noProof/>
          <w:sz w:val="28"/>
          <w:lang w:val="en-US" w:eastAsia="en-US"/>
        </w:rPr>
        <w:lastRenderedPageBreak/>
        <w:drawing>
          <wp:anchor distT="0" distB="0" distL="114300" distR="114300" simplePos="0" relativeHeight="251661312" behindDoc="1" locked="0" layoutInCell="1" allowOverlap="1">
            <wp:simplePos x="0" y="0"/>
            <wp:positionH relativeFrom="column">
              <wp:posOffset>68580</wp:posOffset>
            </wp:positionH>
            <wp:positionV relativeFrom="paragraph">
              <wp:posOffset>-82550</wp:posOffset>
            </wp:positionV>
            <wp:extent cx="2937510" cy="2354580"/>
            <wp:effectExtent l="19050" t="0" r="0" b="0"/>
            <wp:wrapTight wrapText="bothSides">
              <wp:wrapPolygon edited="0">
                <wp:start x="-140" y="0"/>
                <wp:lineTo x="-140" y="21495"/>
                <wp:lineTo x="21572" y="21495"/>
                <wp:lineTo x="21572" y="0"/>
                <wp:lineTo x="-140" y="0"/>
              </wp:wrapPolygon>
            </wp:wrapTight>
            <wp:docPr id="12" name="Рисунок 11" descr="image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3.jpg"/>
                    <pic:cNvPicPr/>
                  </pic:nvPicPr>
                  <pic:blipFill>
                    <a:blip r:embed="rId9"/>
                    <a:stretch>
                      <a:fillRect/>
                    </a:stretch>
                  </pic:blipFill>
                  <pic:spPr>
                    <a:xfrm>
                      <a:off x="0" y="0"/>
                      <a:ext cx="2937510" cy="2354580"/>
                    </a:xfrm>
                    <a:prstGeom prst="rect">
                      <a:avLst/>
                    </a:prstGeom>
                  </pic:spPr>
                </pic:pic>
              </a:graphicData>
            </a:graphic>
          </wp:anchor>
        </w:drawing>
      </w:r>
      <w:r w:rsidR="009600D3" w:rsidRPr="009600D3">
        <w:rPr>
          <w:rFonts w:ascii="Times New Roman" w:hAnsi="Times New Roman" w:cs="Times New Roman"/>
          <w:sz w:val="28"/>
        </w:rPr>
        <w:t xml:space="preserve">Створення великих рефлекторів (з діаметром дзеркала 4-6 м) пов’язане з великими технічними труднощами. Тому розробляють конструкції зі складеними з мозаїк дзеркалами, окремі елементи яких вимагають точного налаштування за допомогою спеціальної апаратури, або конструкції, що містить кілька паралельних телескопів, що зводять зображення в одну точку. </w:t>
      </w:r>
      <w:r>
        <w:rPr>
          <w:rFonts w:ascii="Times New Roman" w:hAnsi="Times New Roman" w:cs="Times New Roman"/>
          <w:sz w:val="28"/>
        </w:rPr>
        <w:br/>
      </w:r>
      <w:r w:rsidRPr="00DC4B42">
        <w:rPr>
          <w:rFonts w:ascii="Times New Roman" w:hAnsi="Times New Roman" w:cs="Times New Roman"/>
        </w:rPr>
        <w:t>Рис. 7. Хід променів у телескопі-рефлекторі</w:t>
      </w:r>
    </w:p>
    <w:p w:rsidR="009600D3" w:rsidRDefault="009600D3" w:rsidP="009600D3">
      <w:pPr>
        <w:ind w:firstLine="709"/>
        <w:jc w:val="both"/>
        <w:rPr>
          <w:rFonts w:ascii="Times New Roman" w:hAnsi="Times New Roman" w:cs="Times New Roman"/>
          <w:sz w:val="28"/>
        </w:rPr>
      </w:pPr>
      <w:r w:rsidRPr="009600D3">
        <w:rPr>
          <w:rFonts w:ascii="Times New Roman" w:hAnsi="Times New Roman" w:cs="Times New Roman"/>
          <w:sz w:val="28"/>
        </w:rPr>
        <w:t xml:space="preserve">У невеликих і середніх за розмірами рефлекторах для зручності спостереження світло відбивається додатковим плоским (вторинним) дзеркалом до стінки труби, де міститься окуляр (рис. 7). Рефлектори використовують переважно для фотографування неба, фотоелектричних і спектральних досліджень. </w:t>
      </w:r>
    </w:p>
    <w:p w:rsidR="009600D3" w:rsidRDefault="009600D3" w:rsidP="009600D3">
      <w:pPr>
        <w:ind w:firstLine="709"/>
        <w:jc w:val="both"/>
        <w:rPr>
          <w:rFonts w:ascii="Times New Roman" w:hAnsi="Times New Roman" w:cs="Times New Roman"/>
          <w:sz w:val="28"/>
        </w:rPr>
      </w:pPr>
      <w:r w:rsidRPr="009600D3">
        <w:rPr>
          <w:rFonts w:ascii="Times New Roman" w:hAnsi="Times New Roman" w:cs="Times New Roman"/>
          <w:sz w:val="28"/>
        </w:rPr>
        <w:t>У дзеркально-лінзових телескопах зображення отримують за допомогою складного об’єктива, що містить як дзеркала, так і лінзи. Це дає змогу значно знизити оптичні спотворення телескопа порівняно з дзеркальними або лінзовими системами.</w:t>
      </w:r>
    </w:p>
    <w:p w:rsidR="00DC4B42" w:rsidRDefault="00DC4B42" w:rsidP="008B3494">
      <w:pPr>
        <w:ind w:firstLine="709"/>
        <w:jc w:val="both"/>
        <w:rPr>
          <w:rFonts w:ascii="Times New Roman" w:hAnsi="Times New Roman" w:cs="Times New Roman"/>
          <w:sz w:val="28"/>
        </w:rPr>
      </w:pPr>
      <w:r w:rsidRPr="00DC4B42">
        <w:rPr>
          <w:rFonts w:ascii="Times New Roman" w:hAnsi="Times New Roman" w:cs="Times New Roman"/>
          <w:sz w:val="28"/>
        </w:rPr>
        <w:t xml:space="preserve">У телескопах системи Шмідта (Естонія) оптичні спотворення головного сферичного дзеркала усуваються за допомогою спеціальної </w:t>
      </w:r>
      <w:proofErr w:type="spellStart"/>
      <w:r w:rsidRPr="00DC4B42">
        <w:rPr>
          <w:rFonts w:ascii="Times New Roman" w:hAnsi="Times New Roman" w:cs="Times New Roman"/>
          <w:sz w:val="28"/>
        </w:rPr>
        <w:t>корек</w:t>
      </w:r>
      <w:proofErr w:type="spellEnd"/>
      <w:r w:rsidRPr="00DC4B42">
        <w:rPr>
          <w:rFonts w:ascii="Times New Roman" w:hAnsi="Times New Roman" w:cs="Times New Roman"/>
          <w:sz w:val="28"/>
        </w:rPr>
        <w:t xml:space="preserve">- </w:t>
      </w:r>
      <w:proofErr w:type="spellStart"/>
      <w:r w:rsidRPr="00DC4B42">
        <w:rPr>
          <w:rFonts w:ascii="Times New Roman" w:hAnsi="Times New Roman" w:cs="Times New Roman"/>
          <w:sz w:val="28"/>
        </w:rPr>
        <w:t>ційної</w:t>
      </w:r>
      <w:proofErr w:type="spellEnd"/>
      <w:r w:rsidRPr="00DC4B42">
        <w:rPr>
          <w:rFonts w:ascii="Times New Roman" w:hAnsi="Times New Roman" w:cs="Times New Roman"/>
          <w:sz w:val="28"/>
        </w:rPr>
        <w:t xml:space="preserve"> пластинки складного профілю, встановленої перед ним. У телескопах системи </w:t>
      </w:r>
      <w:proofErr w:type="spellStart"/>
      <w:r w:rsidRPr="00DC4B42">
        <w:rPr>
          <w:rFonts w:ascii="Times New Roman" w:hAnsi="Times New Roman" w:cs="Times New Roman"/>
          <w:sz w:val="28"/>
        </w:rPr>
        <w:t>Максутова</w:t>
      </w:r>
      <w:proofErr w:type="spellEnd"/>
      <w:r w:rsidRPr="00DC4B42">
        <w:rPr>
          <w:rFonts w:ascii="Times New Roman" w:hAnsi="Times New Roman" w:cs="Times New Roman"/>
          <w:sz w:val="28"/>
        </w:rPr>
        <w:t xml:space="preserve"> (Україна) спотворення головного сферичного або еліптичного дзеркала виправляються меніском, установленим перед дзеркалом (рис. 8).</w:t>
      </w:r>
    </w:p>
    <w:p w:rsidR="00B56428" w:rsidRDefault="00827010" w:rsidP="00CF3108">
      <w:pPr>
        <w:jc w:val="both"/>
        <w:rPr>
          <w:noProof/>
          <w:lang w:val="ru-RU"/>
        </w:rPr>
      </w:pPr>
      <w:r>
        <w:rPr>
          <w:noProof/>
          <w:lang w:val="en-US" w:eastAsia="en-US"/>
        </w:rPr>
        <w:drawing>
          <wp:anchor distT="0" distB="0" distL="114300" distR="114300" simplePos="0" relativeHeight="251662336" behindDoc="1" locked="0" layoutInCell="1" allowOverlap="1">
            <wp:simplePos x="0" y="0"/>
            <wp:positionH relativeFrom="column">
              <wp:posOffset>137160</wp:posOffset>
            </wp:positionH>
            <wp:positionV relativeFrom="paragraph">
              <wp:posOffset>586105</wp:posOffset>
            </wp:positionV>
            <wp:extent cx="451485" cy="929640"/>
            <wp:effectExtent l="19050" t="0" r="5715" b="0"/>
            <wp:wrapTight wrapText="bothSides">
              <wp:wrapPolygon edited="0">
                <wp:start x="-911" y="0"/>
                <wp:lineTo x="-911" y="21246"/>
                <wp:lineTo x="21873" y="21246"/>
                <wp:lineTo x="21873" y="0"/>
                <wp:lineTo x="-911" y="0"/>
              </wp:wrapPolygon>
            </wp:wrapTight>
            <wp:docPr id="14" name="Рисунок 13"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0" cstate="print"/>
                    <a:stretch>
                      <a:fillRect/>
                    </a:stretch>
                  </pic:blipFill>
                  <pic:spPr>
                    <a:xfrm>
                      <a:off x="0" y="0"/>
                      <a:ext cx="451485" cy="929640"/>
                    </a:xfrm>
                    <a:prstGeom prst="rect">
                      <a:avLst/>
                    </a:prstGeom>
                  </pic:spPr>
                </pic:pic>
              </a:graphicData>
            </a:graphic>
          </wp:anchor>
        </w:drawing>
      </w:r>
      <w:r w:rsidRPr="00827010">
        <w:rPr>
          <w:noProof/>
        </w:rPr>
        <w:t xml:space="preserve"> </w:t>
      </w:r>
      <w:r w:rsidRPr="00827010">
        <w:rPr>
          <w:rFonts w:ascii="Times New Roman" w:hAnsi="Times New Roman" w:cs="Times New Roman"/>
          <w:noProof/>
          <w:sz w:val="28"/>
          <w:lang w:val="en-US" w:eastAsia="en-US"/>
        </w:rPr>
        <w:drawing>
          <wp:inline distT="0" distB="0" distL="0" distR="0">
            <wp:extent cx="2148840" cy="1729740"/>
            <wp:effectExtent l="19050" t="0" r="3810" b="0"/>
            <wp:docPr id="15"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48000" cy="2057400"/>
                      <a:chOff x="2362200" y="1600200"/>
                      <a:chExt cx="3048000" cy="2057400"/>
                    </a:xfrm>
                  </a:grpSpPr>
                  <a:sp>
                    <a:nvSpPr>
                      <a:cNvPr id="6" name="Прямоугольник 5"/>
                      <a:cNvSpPr/>
                    </a:nvSpPr>
                    <a:spPr>
                      <a:xfrm>
                        <a:off x="2362200" y="1600200"/>
                        <a:ext cx="3048000" cy="2057400"/>
                      </a:xfrm>
                      <a:prstGeom prst="rect">
                        <a:avLst/>
                      </a:prstGeom>
                      <a:solidFill>
                        <a:srgbClr val="FF99FF"/>
                      </a:solidFill>
                      <a:ln>
                        <a:solidFill>
                          <a:srgbClr val="FF99FF"/>
                        </a:solidFill>
                      </a:ln>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just"/>
                          <a:r>
                            <a:rPr lang="ru-RU" sz="1600" b="1" dirty="0" smtClean="0">
                              <a:solidFill>
                                <a:srgbClr val="000000"/>
                              </a:solidFill>
                            </a:rPr>
                            <a:t>          </a:t>
                          </a:r>
                          <a:r>
                            <a:rPr lang="ru-RU" sz="1600" b="1" dirty="0" err="1" smtClean="0">
                              <a:solidFill>
                                <a:srgbClr val="000000"/>
                              </a:solidFill>
                            </a:rPr>
                            <a:t>Меніск</a:t>
                          </a:r>
                          <a:r>
                            <a:rPr lang="ru-RU" sz="1600" i="1" dirty="0" smtClean="0">
                              <a:solidFill>
                                <a:srgbClr val="000000"/>
                              </a:solidFill>
                            </a:rPr>
                            <a:t>-</a:t>
                          </a:r>
                          <a:r>
                            <a:rPr lang="ru-RU" sz="1600" i="1" dirty="0" smtClean="0"/>
                            <a:t> </a:t>
                          </a:r>
                          <a:r>
                            <a:rPr lang="ru-RU" sz="1600" i="1" dirty="0" err="1" smtClean="0">
                              <a:solidFill>
                                <a:srgbClr val="000000"/>
                              </a:solidFill>
                            </a:rPr>
                            <a:t>це</a:t>
                          </a:r>
                          <a:r>
                            <a:rPr lang="ru-RU" sz="1600" i="1" dirty="0" smtClean="0">
                              <a:solidFill>
                                <a:srgbClr val="000000"/>
                              </a:solidFill>
                            </a:rPr>
                            <a:t> </a:t>
                          </a:r>
                          <a:r>
                            <a:rPr lang="ru-RU" sz="1600" i="1" dirty="0" err="1" smtClean="0">
                              <a:solidFill>
                                <a:srgbClr val="000000"/>
                              </a:solidFill>
                            </a:rPr>
                            <a:t>лінза</a:t>
                          </a:r>
                          <a:r>
                            <a:rPr lang="ru-RU" sz="1600" i="1" dirty="0" smtClean="0">
                              <a:solidFill>
                                <a:srgbClr val="000000"/>
                              </a:solidFill>
                            </a:rPr>
                            <a:t> </a:t>
                          </a:r>
                          <a:r>
                            <a:rPr lang="ru-RU" sz="1600" i="1" dirty="0" err="1" smtClean="0">
                              <a:solidFill>
                                <a:srgbClr val="000000"/>
                              </a:solidFill>
                            </a:rPr>
                            <a:t>з</a:t>
                          </a:r>
                          <a:r>
                            <a:rPr lang="ru-RU" sz="1600" i="1" dirty="0" smtClean="0">
                              <a:solidFill>
                                <a:srgbClr val="000000"/>
                              </a:solidFill>
                            </a:rPr>
                            <a:t> мало </a:t>
                          </a:r>
                          <a:r>
                            <a:rPr lang="ru-RU" sz="1600" i="1" dirty="0" err="1" smtClean="0">
                              <a:solidFill>
                                <a:srgbClr val="000000"/>
                              </a:solidFill>
                            </a:rPr>
                            <a:t>відмінними</a:t>
                          </a:r>
                          <a:r>
                            <a:rPr lang="ru-RU" sz="1600" i="1" dirty="0" smtClean="0">
                              <a:solidFill>
                                <a:srgbClr val="000000"/>
                              </a:solidFill>
                            </a:rPr>
                            <a:t> </a:t>
                          </a:r>
                          <a:r>
                            <a:rPr lang="ru-RU" sz="1600" i="1" dirty="0" err="1" smtClean="0">
                              <a:solidFill>
                                <a:srgbClr val="000000"/>
                              </a:solidFill>
                            </a:rPr>
                            <a:t>радіусами</a:t>
                          </a:r>
                          <a:r>
                            <a:rPr lang="ru-RU" sz="1600" i="1" dirty="0" smtClean="0">
                              <a:solidFill>
                                <a:srgbClr val="000000"/>
                              </a:solidFill>
                            </a:rPr>
                            <a:t> </a:t>
                          </a:r>
                          <a:r>
                            <a:rPr lang="ru-RU" sz="1600" i="1" dirty="0" err="1" smtClean="0">
                              <a:solidFill>
                                <a:srgbClr val="000000"/>
                              </a:solidFill>
                            </a:rPr>
                            <a:t>кривизни</a:t>
                          </a:r>
                          <a:r>
                            <a:rPr lang="ru-RU" sz="1600" i="1" dirty="0" smtClean="0">
                              <a:solidFill>
                                <a:srgbClr val="000000"/>
                              </a:solidFill>
                            </a:rPr>
                            <a:t> </a:t>
                          </a:r>
                          <a:r>
                            <a:rPr lang="ru-RU" sz="1600" i="1" dirty="0" err="1" smtClean="0">
                              <a:solidFill>
                                <a:srgbClr val="000000"/>
                              </a:solidFill>
                            </a:rPr>
                            <a:t>поверхні</a:t>
                          </a:r>
                          <a:endParaRPr lang="uk-UA" sz="1600" i="1" dirty="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noProof/>
          <w:lang w:val="ru-RU"/>
        </w:rPr>
        <w:t xml:space="preserve">          </w:t>
      </w:r>
      <w:r>
        <w:rPr>
          <w:rFonts w:ascii="Times New Roman" w:hAnsi="Times New Roman" w:cs="Times New Roman"/>
          <w:noProof/>
          <w:sz w:val="28"/>
          <w:lang w:val="en-US" w:eastAsia="en-US"/>
        </w:rPr>
        <w:drawing>
          <wp:anchor distT="0" distB="0" distL="114300" distR="114300" simplePos="0" relativeHeight="251663360" behindDoc="0" locked="0" layoutInCell="1" allowOverlap="1">
            <wp:simplePos x="0" y="0"/>
            <wp:positionH relativeFrom="column">
              <wp:posOffset>3246120</wp:posOffset>
            </wp:positionH>
            <wp:positionV relativeFrom="paragraph">
              <wp:posOffset>-635</wp:posOffset>
            </wp:positionV>
            <wp:extent cx="2823210" cy="2049780"/>
            <wp:effectExtent l="19050" t="0" r="0" b="0"/>
            <wp:wrapSquare wrapText="bothSides"/>
            <wp:docPr id="17" name="Рисунок 16" descr="image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8.jpg"/>
                    <pic:cNvPicPr/>
                  </pic:nvPicPr>
                  <pic:blipFill>
                    <a:blip r:embed="rId11"/>
                    <a:stretch>
                      <a:fillRect/>
                    </a:stretch>
                  </pic:blipFill>
                  <pic:spPr>
                    <a:xfrm>
                      <a:off x="0" y="0"/>
                      <a:ext cx="2823210" cy="2049780"/>
                    </a:xfrm>
                    <a:prstGeom prst="rect">
                      <a:avLst/>
                    </a:prstGeom>
                  </pic:spPr>
                </pic:pic>
              </a:graphicData>
            </a:graphic>
          </wp:anchor>
        </w:drawing>
      </w:r>
    </w:p>
    <w:p w:rsidR="00827010" w:rsidRPr="00827010" w:rsidRDefault="00325F45" w:rsidP="00827010">
      <w:pPr>
        <w:spacing w:after="0"/>
        <w:ind w:firstLine="709"/>
        <w:jc w:val="both"/>
        <w:rPr>
          <w:rFonts w:ascii="Times New Roman" w:hAnsi="Times New Roman" w:cs="Times New Roman"/>
          <w:noProof/>
          <w:lang w:val="ru-RU"/>
        </w:rPr>
      </w:pPr>
      <w:r>
        <w:rPr>
          <w:rFonts w:ascii="Times New Roman" w:hAnsi="Times New Roman" w:cs="Times New Roman"/>
          <w:noProof/>
          <w:lang w:val="ru-RU"/>
        </w:rPr>
        <w:t xml:space="preserve">                                                                                                </w:t>
      </w:r>
      <w:r w:rsidR="00827010" w:rsidRPr="00827010">
        <w:rPr>
          <w:rFonts w:ascii="Times New Roman" w:hAnsi="Times New Roman" w:cs="Times New Roman"/>
          <w:noProof/>
          <w:lang w:val="ru-RU"/>
        </w:rPr>
        <w:t xml:space="preserve">Рис. 8. Хід променів у дзеркально- </w:t>
      </w:r>
    </w:p>
    <w:p w:rsidR="00827010" w:rsidRPr="00827010" w:rsidRDefault="00325F45" w:rsidP="00827010">
      <w:pPr>
        <w:spacing w:after="0"/>
        <w:ind w:firstLine="709"/>
        <w:jc w:val="both"/>
        <w:rPr>
          <w:rFonts w:ascii="Times New Roman" w:hAnsi="Times New Roman" w:cs="Times New Roman"/>
          <w:noProof/>
          <w:lang w:val="ru-RU"/>
        </w:rPr>
      </w:pPr>
      <w:r>
        <w:rPr>
          <w:rFonts w:ascii="Times New Roman" w:hAnsi="Times New Roman" w:cs="Times New Roman"/>
          <w:noProof/>
          <w:lang w:val="ru-RU"/>
        </w:rPr>
        <w:t xml:space="preserve">                                                                                                </w:t>
      </w:r>
      <w:r w:rsidR="00827010" w:rsidRPr="00827010">
        <w:rPr>
          <w:rFonts w:ascii="Times New Roman" w:hAnsi="Times New Roman" w:cs="Times New Roman"/>
          <w:noProof/>
          <w:lang w:val="ru-RU"/>
        </w:rPr>
        <w:t>лінзовому менісковому телескопі</w:t>
      </w:r>
    </w:p>
    <w:p w:rsidR="00325F45" w:rsidRDefault="00827010" w:rsidP="00827010">
      <w:pPr>
        <w:spacing w:after="0"/>
        <w:ind w:firstLine="709"/>
        <w:jc w:val="both"/>
        <w:rPr>
          <w:rFonts w:ascii="Times New Roman" w:hAnsi="Times New Roman" w:cs="Times New Roman"/>
          <w:noProof/>
          <w:sz w:val="28"/>
          <w:lang w:val="ru-RU"/>
        </w:rPr>
      </w:pPr>
      <w:r w:rsidRPr="00827010">
        <w:rPr>
          <w:rFonts w:ascii="Times New Roman" w:hAnsi="Times New Roman" w:cs="Times New Roman"/>
          <w:noProof/>
          <w:sz w:val="28"/>
          <w:lang w:val="ru-RU"/>
        </w:rPr>
        <w:t xml:space="preserve">Така лінза майже не впливає на загальний хід променів, але помітно виправляє спотворення оптичного зображення. </w:t>
      </w:r>
    </w:p>
    <w:p w:rsidR="00827010" w:rsidRDefault="00827010" w:rsidP="00827010">
      <w:pPr>
        <w:spacing w:after="0"/>
        <w:ind w:firstLine="709"/>
        <w:jc w:val="both"/>
        <w:rPr>
          <w:rFonts w:ascii="Times New Roman" w:hAnsi="Times New Roman" w:cs="Times New Roman"/>
          <w:i/>
          <w:noProof/>
          <w:sz w:val="28"/>
          <w:lang w:val="ru-RU"/>
        </w:rPr>
      </w:pPr>
      <w:r w:rsidRPr="00325F45">
        <w:rPr>
          <w:rFonts w:ascii="Times New Roman" w:hAnsi="Times New Roman" w:cs="Times New Roman"/>
          <w:b/>
          <w:i/>
          <w:noProof/>
          <w:sz w:val="28"/>
          <w:lang w:val="ru-RU"/>
        </w:rPr>
        <w:lastRenderedPageBreak/>
        <w:t>Основними оптичними параметрами телескопа є:</w:t>
      </w:r>
      <w:r w:rsidRPr="00827010">
        <w:rPr>
          <w:rFonts w:ascii="Times New Roman" w:hAnsi="Times New Roman" w:cs="Times New Roman"/>
          <w:noProof/>
          <w:sz w:val="28"/>
          <w:lang w:val="ru-RU"/>
        </w:rPr>
        <w:t xml:space="preserve"> </w:t>
      </w:r>
      <w:r w:rsidRPr="00325F45">
        <w:rPr>
          <w:rFonts w:ascii="Times New Roman" w:hAnsi="Times New Roman" w:cs="Times New Roman"/>
          <w:i/>
          <w:noProof/>
          <w:sz w:val="28"/>
          <w:lang w:val="ru-RU"/>
        </w:rPr>
        <w:t>видиме збільшення, роздільна здатність і проникаюча сила.</w:t>
      </w:r>
    </w:p>
    <w:p w:rsidR="00325F45" w:rsidRDefault="00325F45" w:rsidP="00827010">
      <w:pPr>
        <w:spacing w:after="0"/>
        <w:ind w:firstLine="709"/>
        <w:jc w:val="both"/>
        <w:rPr>
          <w:rFonts w:ascii="Times New Roman" w:hAnsi="Times New Roman" w:cs="Times New Roman"/>
          <w:i/>
          <w:noProof/>
          <w:sz w:val="28"/>
          <w:lang w:val="ru-RU"/>
        </w:rPr>
      </w:pPr>
    </w:p>
    <w:p w:rsidR="00325F45" w:rsidRDefault="00325F45" w:rsidP="00325F45">
      <w:pPr>
        <w:spacing w:after="0"/>
        <w:rPr>
          <w:rFonts w:ascii="Times New Roman" w:hAnsi="Times New Roman" w:cs="Times New Roman"/>
          <w:i/>
          <w:noProof/>
          <w:sz w:val="28"/>
          <w:lang w:val="ru-RU"/>
        </w:rPr>
      </w:pPr>
      <w:r>
        <w:rPr>
          <w:rFonts w:ascii="Times New Roman" w:hAnsi="Times New Roman" w:cs="Times New Roman"/>
          <w:i/>
          <w:noProof/>
          <w:sz w:val="28"/>
          <w:lang w:val="en-US" w:eastAsia="en-US"/>
        </w:rPr>
        <w:drawing>
          <wp:anchor distT="0" distB="0" distL="114300" distR="114300" simplePos="0" relativeHeight="251664384" behindDoc="1" locked="0" layoutInCell="1" allowOverlap="1">
            <wp:simplePos x="0" y="0"/>
            <wp:positionH relativeFrom="column">
              <wp:posOffset>-49530</wp:posOffset>
            </wp:positionH>
            <wp:positionV relativeFrom="paragraph">
              <wp:posOffset>48260</wp:posOffset>
            </wp:positionV>
            <wp:extent cx="598170" cy="1135380"/>
            <wp:effectExtent l="19050" t="0" r="0" b="0"/>
            <wp:wrapTight wrapText="bothSides">
              <wp:wrapPolygon edited="0">
                <wp:start x="-688" y="0"/>
                <wp:lineTo x="-688" y="21383"/>
                <wp:lineTo x="21325" y="21383"/>
                <wp:lineTo x="21325" y="0"/>
                <wp:lineTo x="-688" y="0"/>
              </wp:wrapPolygon>
            </wp:wrapTight>
            <wp:docPr id="21" name="Рисунок 20" descr="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ак.jpg"/>
                    <pic:cNvPicPr/>
                  </pic:nvPicPr>
                  <pic:blipFill>
                    <a:blip r:embed="rId12" cstate="print"/>
                    <a:stretch>
                      <a:fillRect/>
                    </a:stretch>
                  </pic:blipFill>
                  <pic:spPr>
                    <a:xfrm>
                      <a:off x="0" y="0"/>
                      <a:ext cx="598170" cy="1135380"/>
                    </a:xfrm>
                    <a:prstGeom prst="rect">
                      <a:avLst/>
                    </a:prstGeom>
                  </pic:spPr>
                </pic:pic>
              </a:graphicData>
            </a:graphic>
          </wp:anchor>
        </w:drawing>
      </w:r>
      <w:r w:rsidRPr="00325F45">
        <w:rPr>
          <w:rFonts w:ascii="Times New Roman" w:hAnsi="Times New Roman" w:cs="Times New Roman"/>
          <w:i/>
          <w:noProof/>
          <w:sz w:val="28"/>
          <w:lang w:val="en-US" w:eastAsia="en-US"/>
        </w:rPr>
        <w:drawing>
          <wp:inline distT="0" distB="0" distL="0" distR="0">
            <wp:extent cx="5768340" cy="1127760"/>
            <wp:effectExtent l="19050" t="0" r="3810" b="0"/>
            <wp:docPr id="18"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39000" cy="1295400"/>
                      <a:chOff x="990600" y="1752600"/>
                      <a:chExt cx="7239000" cy="1295400"/>
                    </a:xfrm>
                  </a:grpSpPr>
                  <a:sp>
                    <a:nvSpPr>
                      <a:cNvPr id="6" name="Прямоугольник 5"/>
                      <a:cNvSpPr/>
                    </a:nvSpPr>
                    <a:spPr>
                      <a:xfrm>
                        <a:off x="990600" y="1752600"/>
                        <a:ext cx="7239000" cy="1295400"/>
                      </a:xfrm>
                      <a:prstGeom prst="rect">
                        <a:avLst/>
                      </a:prstGeom>
                      <a:solidFill>
                        <a:srgbClr val="FF99FF"/>
                      </a:solidFill>
                      <a:ln>
                        <a:solidFill>
                          <a:srgbClr val="FF99FF"/>
                        </a:solidFill>
                      </a:ln>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just"/>
                          <a:r>
                            <a:rPr lang="ru-RU" sz="1600" b="1" i="1" dirty="0" smtClean="0">
                              <a:solidFill>
                                <a:srgbClr val="000000"/>
                              </a:solidFill>
                            </a:rPr>
                            <a:t>   </a:t>
                          </a:r>
                          <a:r>
                            <a:rPr lang="ru-RU" sz="1600" b="1" i="1" dirty="0" err="1" smtClean="0">
                              <a:solidFill>
                                <a:srgbClr val="000000"/>
                              </a:solidFill>
                              <a:latin typeface="Times New Roman" pitchFamily="18" charset="0"/>
                              <a:cs typeface="Times New Roman" pitchFamily="18" charset="0"/>
                            </a:rPr>
                            <a:t>Видиме</a:t>
                          </a:r>
                          <a:r>
                            <a:rPr lang="ru-RU" sz="1600" b="1" i="1" dirty="0" smtClean="0">
                              <a:solidFill>
                                <a:srgbClr val="000000"/>
                              </a:solidFill>
                              <a:latin typeface="Times New Roman" pitchFamily="18" charset="0"/>
                              <a:cs typeface="Times New Roman" pitchFamily="18" charset="0"/>
                            </a:rPr>
                            <a:t> </a:t>
                          </a:r>
                          <a:r>
                            <a:rPr lang="ru-RU" sz="1600" b="1" i="1" dirty="0" err="1" smtClean="0">
                              <a:solidFill>
                                <a:srgbClr val="000000"/>
                              </a:solidFill>
                              <a:latin typeface="Times New Roman" pitchFamily="18" charset="0"/>
                              <a:cs typeface="Times New Roman" pitchFamily="18" charset="0"/>
                            </a:rPr>
                            <a:t>збільшення</a:t>
                          </a:r>
                          <a:r>
                            <a:rPr lang="ru-RU" sz="1600" b="1" i="1" dirty="0" smtClean="0">
                              <a:solidFill>
                                <a:srgbClr val="000000"/>
                              </a:solidFill>
                              <a:latin typeface="Times New Roman" pitchFamily="18" charset="0"/>
                              <a:cs typeface="Times New Roman" pitchFamily="18" charset="0"/>
                            </a:rPr>
                            <a:t> G  </a:t>
                          </a:r>
                          <a:r>
                            <a:rPr lang="ru-RU" sz="1600" b="1" i="1" dirty="0" err="1" smtClean="0">
                              <a:solidFill>
                                <a:srgbClr val="000000"/>
                              </a:solidFill>
                              <a:latin typeface="Times New Roman" pitchFamily="18" charset="0"/>
                              <a:cs typeface="Times New Roman" pitchFamily="18" charset="0"/>
                            </a:rPr>
                            <a:t>оптичної</a:t>
                          </a:r>
                          <a:r>
                            <a:rPr lang="ru-RU" sz="1600" b="1" i="1" dirty="0" smtClean="0">
                              <a:solidFill>
                                <a:srgbClr val="000000"/>
                              </a:solidFill>
                              <a:latin typeface="Times New Roman" pitchFamily="18" charset="0"/>
                              <a:cs typeface="Times New Roman" pitchFamily="18" charset="0"/>
                            </a:rPr>
                            <a:t> </a:t>
                          </a:r>
                          <a:r>
                            <a:rPr lang="ru-RU" sz="1600" b="1" i="1" dirty="0" err="1" smtClean="0">
                              <a:solidFill>
                                <a:srgbClr val="000000"/>
                              </a:solidFill>
                              <a:latin typeface="Times New Roman" pitchFamily="18" charset="0"/>
                              <a:cs typeface="Times New Roman" pitchFamily="18" charset="0"/>
                            </a:rPr>
                            <a:t>системи</a:t>
                          </a:r>
                          <a:r>
                            <a:rPr lang="ru-RU" sz="1600" b="1" i="1" dirty="0" smtClean="0">
                              <a:solidFill>
                                <a:srgbClr val="000000"/>
                              </a:solidFill>
                              <a:latin typeface="Times New Roman" pitchFamily="18" charset="0"/>
                              <a:cs typeface="Times New Roman" pitchFamily="18" charset="0"/>
                            </a:rPr>
                            <a:t> </a:t>
                          </a:r>
                          <a:r>
                            <a:rPr lang="ru-RU" sz="1600" i="1" dirty="0" smtClean="0">
                              <a:solidFill>
                                <a:srgbClr val="000000"/>
                              </a:solidFill>
                              <a:latin typeface="Times New Roman" pitchFamily="18" charset="0"/>
                              <a:cs typeface="Times New Roman" pitchFamily="18" charset="0"/>
                            </a:rPr>
                            <a:t>— </a:t>
                          </a:r>
                          <a:r>
                            <a:rPr lang="ru-RU" sz="1600" i="1" dirty="0" err="1" smtClean="0">
                              <a:solidFill>
                                <a:srgbClr val="000000"/>
                              </a:solidFill>
                              <a:latin typeface="Times New Roman" pitchFamily="18" charset="0"/>
                              <a:cs typeface="Times New Roman" pitchFamily="18" charset="0"/>
                            </a:rPr>
                            <a:t>це</a:t>
                          </a:r>
                          <a:r>
                            <a:rPr lang="ru-RU" sz="1600" i="1" dirty="0" smtClean="0">
                              <a:solidFill>
                                <a:srgbClr val="000000"/>
                              </a:solidFill>
                              <a:latin typeface="Times New Roman" pitchFamily="18" charset="0"/>
                              <a:cs typeface="Times New Roman" pitchFamily="18" charset="0"/>
                            </a:rPr>
                            <a:t> </a:t>
                          </a:r>
                          <a:r>
                            <a:rPr lang="ru-RU" sz="1600" i="1" dirty="0" err="1" smtClean="0">
                              <a:solidFill>
                                <a:srgbClr val="000000"/>
                              </a:solidFill>
                              <a:latin typeface="Times New Roman" pitchFamily="18" charset="0"/>
                              <a:cs typeface="Times New Roman" pitchFamily="18" charset="0"/>
                            </a:rPr>
                            <a:t>відношення</a:t>
                          </a:r>
                          <a:r>
                            <a:rPr lang="ru-RU" sz="1600" i="1" dirty="0" smtClean="0">
                              <a:solidFill>
                                <a:srgbClr val="000000"/>
                              </a:solidFill>
                              <a:latin typeface="Times New Roman" pitchFamily="18" charset="0"/>
                              <a:cs typeface="Times New Roman" pitchFamily="18" charset="0"/>
                            </a:rPr>
                            <a:t> кута, </a:t>
                          </a:r>
                          <a:r>
                            <a:rPr lang="ru-RU" sz="1600" i="1" dirty="0" err="1" smtClean="0">
                              <a:solidFill>
                                <a:srgbClr val="000000"/>
                              </a:solidFill>
                              <a:latin typeface="Times New Roman" pitchFamily="18" charset="0"/>
                              <a:cs typeface="Times New Roman" pitchFamily="18" charset="0"/>
                            </a:rPr>
                            <a:t>під</a:t>
                          </a:r>
                          <a:r>
                            <a:rPr lang="ru-RU" sz="1600" i="1" dirty="0" smtClean="0">
                              <a:solidFill>
                                <a:srgbClr val="000000"/>
                              </a:solidFill>
                              <a:latin typeface="Times New Roman" pitchFamily="18" charset="0"/>
                              <a:cs typeface="Times New Roman" pitchFamily="18" charset="0"/>
                            </a:rPr>
                            <a:t> </a:t>
                          </a:r>
                          <a:r>
                            <a:rPr lang="ru-RU" sz="1600" i="1" dirty="0" err="1" smtClean="0">
                              <a:solidFill>
                                <a:srgbClr val="000000"/>
                              </a:solidFill>
                              <a:latin typeface="Times New Roman" pitchFamily="18" charset="0"/>
                              <a:cs typeface="Times New Roman" pitchFamily="18" charset="0"/>
                            </a:rPr>
                            <a:t>яким</a:t>
                          </a:r>
                          <a:r>
                            <a:rPr lang="ru-RU" sz="1600" i="1" dirty="0" smtClean="0">
                              <a:solidFill>
                                <a:srgbClr val="000000"/>
                              </a:solidFill>
                              <a:latin typeface="Times New Roman" pitchFamily="18" charset="0"/>
                              <a:cs typeface="Times New Roman" pitchFamily="18" charset="0"/>
                            </a:rPr>
                            <a:t> </a:t>
                          </a:r>
                          <a:r>
                            <a:rPr lang="ru-RU" sz="1600" i="1" dirty="0" err="1" smtClean="0">
                              <a:solidFill>
                                <a:srgbClr val="000000"/>
                              </a:solidFill>
                              <a:latin typeface="Times New Roman" pitchFamily="18" charset="0"/>
                              <a:cs typeface="Times New Roman" pitchFamily="18" charset="0"/>
                            </a:rPr>
                            <a:t>спостерігається</a:t>
                          </a:r>
                          <a:r>
                            <a:rPr lang="ru-RU" sz="1600" i="1" dirty="0" smtClean="0">
                              <a:solidFill>
                                <a:srgbClr val="000000"/>
                              </a:solidFill>
                              <a:latin typeface="Times New Roman" pitchFamily="18" charset="0"/>
                              <a:cs typeface="Times New Roman" pitchFamily="18" charset="0"/>
                            </a:rPr>
                            <a:t> </a:t>
                          </a:r>
                          <a:r>
                            <a:rPr lang="ru-RU" sz="1600" i="1" dirty="0" err="1" smtClean="0">
                              <a:solidFill>
                                <a:srgbClr val="000000"/>
                              </a:solidFill>
                              <a:latin typeface="Times New Roman" pitchFamily="18" charset="0"/>
                              <a:cs typeface="Times New Roman" pitchFamily="18" charset="0"/>
                            </a:rPr>
                            <a:t>зображення</a:t>
                          </a:r>
                          <a:r>
                            <a:rPr lang="ru-RU" sz="1600" i="1" dirty="0" smtClean="0">
                              <a:solidFill>
                                <a:srgbClr val="000000"/>
                              </a:solidFill>
                              <a:latin typeface="Times New Roman" pitchFamily="18" charset="0"/>
                              <a:cs typeface="Times New Roman" pitchFamily="18" charset="0"/>
                            </a:rPr>
                            <a:t>, </a:t>
                          </a:r>
                          <a:r>
                            <a:rPr lang="ru-RU" sz="1600" i="1" dirty="0" err="1" smtClean="0">
                              <a:solidFill>
                                <a:srgbClr val="000000"/>
                              </a:solidFill>
                              <a:latin typeface="Times New Roman" pitchFamily="18" charset="0"/>
                              <a:cs typeface="Times New Roman" pitchFamily="18" charset="0"/>
                            </a:rPr>
                            <a:t>що</a:t>
                          </a:r>
                          <a:r>
                            <a:rPr lang="ru-RU" sz="1600" i="1" dirty="0" smtClean="0">
                              <a:solidFill>
                                <a:srgbClr val="000000"/>
                              </a:solidFill>
                              <a:latin typeface="Times New Roman" pitchFamily="18" charset="0"/>
                              <a:cs typeface="Times New Roman" pitchFamily="18" charset="0"/>
                            </a:rPr>
                            <a:t> </a:t>
                          </a:r>
                          <a:r>
                            <a:rPr lang="ru-RU" sz="1600" i="1" dirty="0" err="1" smtClean="0">
                              <a:solidFill>
                                <a:srgbClr val="000000"/>
                              </a:solidFill>
                              <a:latin typeface="Times New Roman" pitchFamily="18" charset="0"/>
                              <a:cs typeface="Times New Roman" pitchFamily="18" charset="0"/>
                            </a:rPr>
                            <a:t>дає</a:t>
                          </a:r>
                          <a:r>
                            <a:rPr lang="ru-RU" sz="1600" i="1" dirty="0" smtClean="0">
                              <a:solidFill>
                                <a:srgbClr val="000000"/>
                              </a:solidFill>
                              <a:latin typeface="Times New Roman" pitchFamily="18" charset="0"/>
                              <a:cs typeface="Times New Roman" pitchFamily="18" charset="0"/>
                            </a:rPr>
                            <a:t> </a:t>
                          </a:r>
                          <a:r>
                            <a:rPr lang="ru-RU" sz="1600" i="1" dirty="0" err="1" smtClean="0">
                              <a:solidFill>
                                <a:srgbClr val="000000"/>
                              </a:solidFill>
                              <a:latin typeface="Times New Roman" pitchFamily="18" charset="0"/>
                              <a:cs typeface="Times New Roman" pitchFamily="18" charset="0"/>
                            </a:rPr>
                            <a:t>оптична</a:t>
                          </a:r>
                          <a:r>
                            <a:rPr lang="ru-RU" sz="1600" i="1" dirty="0" smtClean="0">
                              <a:solidFill>
                                <a:srgbClr val="000000"/>
                              </a:solidFill>
                              <a:latin typeface="Times New Roman" pitchFamily="18" charset="0"/>
                              <a:cs typeface="Times New Roman" pitchFamily="18" charset="0"/>
                            </a:rPr>
                            <a:t> система </a:t>
                          </a:r>
                          <a:r>
                            <a:rPr lang="ru-RU" sz="1600" i="1" dirty="0" err="1" smtClean="0">
                              <a:solidFill>
                                <a:srgbClr val="000000"/>
                              </a:solidFill>
                              <a:latin typeface="Times New Roman" pitchFamily="18" charset="0"/>
                              <a:cs typeface="Times New Roman" pitchFamily="18" charset="0"/>
                            </a:rPr>
                            <a:t>приладу</a:t>
                          </a:r>
                          <a:r>
                            <a:rPr lang="ru-RU" sz="1600" i="1" dirty="0" smtClean="0">
                              <a:solidFill>
                                <a:srgbClr val="000000"/>
                              </a:solidFill>
                              <a:latin typeface="Times New Roman" pitchFamily="18" charset="0"/>
                              <a:cs typeface="Times New Roman" pitchFamily="18" charset="0"/>
                            </a:rPr>
                            <a:t>, до </a:t>
                          </a:r>
                          <a:r>
                            <a:rPr lang="ru-RU" sz="1600" i="1" dirty="0" err="1" smtClean="0">
                              <a:solidFill>
                                <a:srgbClr val="000000"/>
                              </a:solidFill>
                              <a:latin typeface="Times New Roman" pitchFamily="18" charset="0"/>
                              <a:cs typeface="Times New Roman" pitchFamily="18" charset="0"/>
                            </a:rPr>
                            <a:t>кутового</a:t>
                          </a:r>
                          <a:r>
                            <a:rPr lang="ru-RU" sz="1600" i="1" dirty="0" smtClean="0">
                              <a:solidFill>
                                <a:srgbClr val="000000"/>
                              </a:solidFill>
                              <a:latin typeface="Times New Roman" pitchFamily="18" charset="0"/>
                              <a:cs typeface="Times New Roman" pitchFamily="18" charset="0"/>
                            </a:rPr>
                            <a:t> </a:t>
                          </a:r>
                          <a:r>
                            <a:rPr lang="ru-RU" sz="1600" i="1" dirty="0" err="1" smtClean="0">
                              <a:solidFill>
                                <a:srgbClr val="000000"/>
                              </a:solidFill>
                              <a:latin typeface="Times New Roman" pitchFamily="18" charset="0"/>
                              <a:cs typeface="Times New Roman" pitchFamily="18" charset="0"/>
                            </a:rPr>
                            <a:t>розміру</a:t>
                          </a:r>
                          <a:r>
                            <a:rPr lang="ru-RU" sz="1600" i="1" dirty="0" smtClean="0">
                              <a:solidFill>
                                <a:srgbClr val="000000"/>
                              </a:solidFill>
                              <a:latin typeface="Times New Roman" pitchFamily="18" charset="0"/>
                              <a:cs typeface="Times New Roman" pitchFamily="18" charset="0"/>
                            </a:rPr>
                            <a:t> </a:t>
                          </a:r>
                          <a:r>
                            <a:rPr lang="ru-RU" sz="1600" i="1" dirty="0" err="1" smtClean="0">
                              <a:solidFill>
                                <a:srgbClr val="000000"/>
                              </a:solidFill>
                              <a:latin typeface="Times New Roman" pitchFamily="18" charset="0"/>
                              <a:cs typeface="Times New Roman" pitchFamily="18" charset="0"/>
                            </a:rPr>
                            <a:t>об’єкта</a:t>
                          </a:r>
                          <a:r>
                            <a:rPr lang="ru-RU" sz="1600" i="1" dirty="0" smtClean="0">
                              <a:solidFill>
                                <a:srgbClr val="000000"/>
                              </a:solidFill>
                              <a:latin typeface="Times New Roman" pitchFamily="18" charset="0"/>
                              <a:cs typeface="Times New Roman" pitchFamily="18" charset="0"/>
                            </a:rPr>
                            <a:t> при </a:t>
                          </a:r>
                          <a:r>
                            <a:rPr lang="ru-RU" sz="1600" i="1" dirty="0" err="1" smtClean="0">
                              <a:solidFill>
                                <a:srgbClr val="000000"/>
                              </a:solidFill>
                              <a:latin typeface="Times New Roman" pitchFamily="18" charset="0"/>
                              <a:cs typeface="Times New Roman" pitchFamily="18" charset="0"/>
                            </a:rPr>
                            <a:t>спостереженні</a:t>
                          </a:r>
                          <a:r>
                            <a:rPr lang="ru-RU" sz="1600" i="1" dirty="0" smtClean="0">
                              <a:solidFill>
                                <a:srgbClr val="000000"/>
                              </a:solidFill>
                              <a:latin typeface="Times New Roman" pitchFamily="18" charset="0"/>
                              <a:cs typeface="Times New Roman" pitchFamily="18" charset="0"/>
                            </a:rPr>
                            <a:t> </a:t>
                          </a:r>
                          <a:r>
                            <a:rPr lang="ru-RU" sz="1600" i="1" dirty="0" err="1" smtClean="0">
                              <a:solidFill>
                                <a:srgbClr val="000000"/>
                              </a:solidFill>
                              <a:latin typeface="Times New Roman" pitchFamily="18" charset="0"/>
                              <a:cs typeface="Times New Roman" pitchFamily="18" charset="0"/>
                            </a:rPr>
                            <a:t>його</a:t>
                          </a:r>
                          <a:r>
                            <a:rPr lang="ru-RU" sz="1600" i="1" dirty="0" smtClean="0">
                              <a:solidFill>
                                <a:srgbClr val="000000"/>
                              </a:solidFill>
                              <a:latin typeface="Times New Roman" pitchFamily="18" charset="0"/>
                              <a:cs typeface="Times New Roman" pitchFamily="18" charset="0"/>
                            </a:rPr>
                            <a:t> </a:t>
                          </a:r>
                          <a:r>
                            <a:rPr lang="ru-RU" sz="1600" i="1" dirty="0" err="1" smtClean="0">
                              <a:solidFill>
                                <a:srgbClr val="000000"/>
                              </a:solidFill>
                              <a:latin typeface="Times New Roman" pitchFamily="18" charset="0"/>
                              <a:cs typeface="Times New Roman" pitchFamily="18" charset="0"/>
                            </a:rPr>
                            <a:t>безпосередньо</a:t>
                          </a:r>
                          <a:r>
                            <a:rPr lang="ru-RU" sz="1600" i="1" dirty="0" smtClean="0">
                              <a:solidFill>
                                <a:srgbClr val="000000"/>
                              </a:solidFill>
                              <a:latin typeface="Times New Roman" pitchFamily="18" charset="0"/>
                              <a:cs typeface="Times New Roman" pitchFamily="18" charset="0"/>
                            </a:rPr>
                            <a:t> оком </a:t>
                          </a:r>
                          <a:endParaRPr lang="uk-UA" sz="1600" i="1" dirty="0">
                            <a:solidFill>
                              <a:srgbClr val="000000"/>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325F45" w:rsidRDefault="00325F45" w:rsidP="00325F45">
      <w:pPr>
        <w:spacing w:after="0"/>
        <w:rPr>
          <w:rFonts w:ascii="Times New Roman" w:hAnsi="Times New Roman" w:cs="Times New Roman"/>
          <w:i/>
          <w:noProof/>
          <w:sz w:val="28"/>
          <w:lang w:val="ru-RU"/>
        </w:rPr>
      </w:pPr>
    </w:p>
    <w:p w:rsidR="00325F45" w:rsidRPr="00325F45" w:rsidRDefault="00325F45" w:rsidP="00325F45">
      <w:pPr>
        <w:spacing w:after="0"/>
        <w:rPr>
          <w:rFonts w:ascii="Times New Roman" w:hAnsi="Times New Roman" w:cs="Times New Roman"/>
          <w:i/>
          <w:noProof/>
          <w:sz w:val="28"/>
          <w:lang w:val="ru-RU"/>
        </w:rPr>
      </w:pPr>
    </w:p>
    <w:p w:rsidR="00E15B58" w:rsidRDefault="00325F45" w:rsidP="00325F45">
      <w:pPr>
        <w:ind w:firstLine="709"/>
        <w:jc w:val="both"/>
        <w:rPr>
          <w:rFonts w:ascii="Times New Roman" w:hAnsi="Times New Roman" w:cs="Times New Roman"/>
          <w:noProof/>
          <w:sz w:val="28"/>
          <w:lang w:val="ru-RU"/>
        </w:rPr>
      </w:pPr>
      <w:r w:rsidRPr="00325F45">
        <w:rPr>
          <w:rFonts w:ascii="Times New Roman" w:hAnsi="Times New Roman" w:cs="Times New Roman"/>
          <w:noProof/>
          <w:sz w:val="28"/>
          <w:lang w:val="ru-RU"/>
        </w:rPr>
        <w:t xml:space="preserve">Видиме збільшення телескопа можна розрахувати за формулою:  </w:t>
      </w:r>
    </w:p>
    <w:p w:rsidR="00325F45" w:rsidRPr="00E15B58" w:rsidRDefault="000408DE" w:rsidP="00E15B58">
      <w:pPr>
        <w:ind w:firstLine="709"/>
        <w:jc w:val="center"/>
        <w:rPr>
          <w:rFonts w:ascii="Times New Roman" w:hAnsi="Times New Roman" w:cs="Times New Roman"/>
          <w:noProof/>
          <w:sz w:val="28"/>
        </w:rPr>
      </w:pPr>
      <m:oMath>
        <m:r>
          <m:rPr>
            <m:sty m:val="bi"/>
          </m:rPr>
          <w:rPr>
            <w:rFonts w:ascii="Cambria Math" w:hAnsi="Cambria Math" w:cs="Times New Roman"/>
            <w:noProof/>
            <w:sz w:val="28"/>
            <w:lang w:val="en-US"/>
          </w:rPr>
          <m:t>G</m:t>
        </m:r>
        <m:r>
          <w:rPr>
            <w:rFonts w:ascii="Cambria Math" w:hAnsi="Times New Roman" w:cs="Times New Roman"/>
            <w:noProof/>
            <w:sz w:val="28"/>
            <w:lang w:val="ru-RU"/>
          </w:rPr>
          <m:t>=</m:t>
        </m:r>
        <m:f>
          <m:fPr>
            <m:ctrlPr>
              <w:rPr>
                <w:rFonts w:ascii="Cambria Math" w:hAnsi="Times New Roman" w:cs="Times New Roman"/>
                <w:i/>
                <w:noProof/>
                <w:sz w:val="28"/>
                <w:lang w:val="en-US"/>
              </w:rPr>
            </m:ctrlPr>
          </m:fPr>
          <m:num>
            <m:r>
              <m:rPr>
                <m:sty m:val="bi"/>
              </m:rPr>
              <w:rPr>
                <w:rFonts w:ascii="Cambria Math" w:hAnsi="Cambria Math" w:cs="Times New Roman"/>
                <w:noProof/>
                <w:sz w:val="28"/>
                <w:lang w:val="en-US"/>
              </w:rPr>
              <m:t>F</m:t>
            </m:r>
            <m:r>
              <w:rPr>
                <w:rFonts w:ascii="Cambria Math" w:hAnsi="Times New Roman" w:cs="Times New Roman"/>
                <w:noProof/>
                <w:sz w:val="28"/>
                <w:lang w:val="ru-RU"/>
              </w:rPr>
              <m:t xml:space="preserve"> </m:t>
            </m:r>
            <m:r>
              <w:rPr>
                <w:rFonts w:ascii="Times New Roman" w:hAnsi="Times New Roman" w:cs="Times New Roman"/>
                <w:noProof/>
                <w:sz w:val="28"/>
              </w:rPr>
              <m:t>об</m:t>
            </m:r>
          </m:num>
          <m:den>
            <m:r>
              <m:rPr>
                <m:sty m:val="bi"/>
              </m:rPr>
              <w:rPr>
                <w:rFonts w:ascii="Cambria Math" w:hAnsi="Cambria Math" w:cs="Times New Roman"/>
                <w:noProof/>
                <w:sz w:val="28"/>
                <w:lang w:val="en-US"/>
              </w:rPr>
              <m:t>F</m:t>
            </m:r>
            <m:r>
              <w:rPr>
                <w:rFonts w:ascii="Cambria Math" w:hAnsi="Cambria Math" w:cs="Times New Roman"/>
                <w:noProof/>
                <w:sz w:val="28"/>
                <w:lang w:val="ru-RU"/>
              </w:rPr>
              <m:t>ок</m:t>
            </m:r>
          </m:den>
        </m:f>
      </m:oMath>
      <w:r>
        <w:rPr>
          <w:rFonts w:ascii="Times New Roman" w:hAnsi="Times New Roman" w:cs="Times New Roman"/>
          <w:noProof/>
          <w:sz w:val="28"/>
        </w:rPr>
        <w:t xml:space="preserve"> </w:t>
      </w:r>
    </w:p>
    <w:p w:rsidR="00325F45" w:rsidRDefault="000408DE" w:rsidP="00325F45">
      <w:pPr>
        <w:ind w:firstLine="709"/>
        <w:jc w:val="both"/>
        <w:rPr>
          <w:rFonts w:ascii="Times New Roman" w:hAnsi="Times New Roman" w:cs="Times New Roman"/>
          <w:noProof/>
          <w:sz w:val="28"/>
          <w:lang w:val="ru-RU"/>
        </w:rPr>
      </w:pPr>
      <w:r>
        <w:rPr>
          <w:rFonts w:ascii="Times New Roman" w:hAnsi="Times New Roman" w:cs="Times New Roman"/>
          <w:noProof/>
          <w:sz w:val="28"/>
          <w:lang w:val="en-US" w:eastAsia="en-US"/>
        </w:rPr>
        <w:drawing>
          <wp:anchor distT="0" distB="0" distL="114300" distR="114300" simplePos="0" relativeHeight="251665408" behindDoc="1" locked="0" layoutInCell="1" allowOverlap="1">
            <wp:simplePos x="0" y="0"/>
            <wp:positionH relativeFrom="column">
              <wp:posOffset>-163830</wp:posOffset>
            </wp:positionH>
            <wp:positionV relativeFrom="paragraph">
              <wp:posOffset>1482090</wp:posOffset>
            </wp:positionV>
            <wp:extent cx="563880" cy="1219200"/>
            <wp:effectExtent l="19050" t="0" r="7620" b="0"/>
            <wp:wrapTight wrapText="bothSides">
              <wp:wrapPolygon edited="0">
                <wp:start x="-730" y="0"/>
                <wp:lineTo x="-730" y="21263"/>
                <wp:lineTo x="21892" y="21263"/>
                <wp:lineTo x="21892" y="0"/>
                <wp:lineTo x="-730" y="0"/>
              </wp:wrapPolygon>
            </wp:wrapTight>
            <wp:docPr id="25" name="Рисунок 24" descr="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ак.jpg"/>
                    <pic:cNvPicPr/>
                  </pic:nvPicPr>
                  <pic:blipFill>
                    <a:blip r:embed="rId13" cstate="print"/>
                    <a:stretch>
                      <a:fillRect/>
                    </a:stretch>
                  </pic:blipFill>
                  <pic:spPr>
                    <a:xfrm>
                      <a:off x="0" y="0"/>
                      <a:ext cx="563880" cy="1219200"/>
                    </a:xfrm>
                    <a:prstGeom prst="rect">
                      <a:avLst/>
                    </a:prstGeom>
                  </pic:spPr>
                </pic:pic>
              </a:graphicData>
            </a:graphic>
          </wp:anchor>
        </w:drawing>
      </w:r>
      <w:r w:rsidR="00325F45" w:rsidRPr="000408DE">
        <w:rPr>
          <w:rFonts w:ascii="Times New Roman" w:hAnsi="Times New Roman" w:cs="Times New Roman"/>
          <w:noProof/>
          <w:sz w:val="28"/>
        </w:rPr>
        <w:t xml:space="preserve">де </w:t>
      </w:r>
      <w:r>
        <w:rPr>
          <w:rFonts w:ascii="Times New Roman" w:hAnsi="Times New Roman" w:cs="Times New Roman"/>
          <w:noProof/>
          <w:sz w:val="28"/>
          <w:lang w:val="en-US"/>
        </w:rPr>
        <w:t>F</w:t>
      </w:r>
      <w:r w:rsidRPr="000408DE">
        <w:rPr>
          <w:rFonts w:ascii="Times New Roman" w:hAnsi="Times New Roman" w:cs="Times New Roman"/>
          <w:noProof/>
          <w:sz w:val="28"/>
          <w:vertAlign w:val="subscript"/>
        </w:rPr>
        <w:t>об</w:t>
      </w:r>
      <w:r w:rsidR="00325F45" w:rsidRPr="000408DE">
        <w:rPr>
          <w:rFonts w:ascii="Times New Roman" w:hAnsi="Times New Roman" w:cs="Times New Roman"/>
          <w:noProof/>
          <w:sz w:val="28"/>
        </w:rPr>
        <w:t xml:space="preserve"> і </w:t>
      </w:r>
      <w:r>
        <w:rPr>
          <w:rFonts w:ascii="Times New Roman" w:hAnsi="Times New Roman" w:cs="Times New Roman"/>
          <w:noProof/>
          <w:sz w:val="28"/>
          <w:lang w:val="en-US"/>
        </w:rPr>
        <w:t>F</w:t>
      </w:r>
      <w:r w:rsidRPr="000408DE">
        <w:rPr>
          <w:rFonts w:ascii="Times New Roman" w:hAnsi="Times New Roman" w:cs="Times New Roman"/>
          <w:noProof/>
          <w:sz w:val="28"/>
          <w:vertAlign w:val="subscript"/>
        </w:rPr>
        <w:t>ок</w:t>
      </w:r>
      <w:r>
        <w:rPr>
          <w:rFonts w:ascii="Times New Roman" w:hAnsi="Times New Roman" w:cs="Times New Roman"/>
          <w:noProof/>
          <w:sz w:val="28"/>
        </w:rPr>
        <w:t xml:space="preserve"> </w:t>
      </w:r>
      <w:r w:rsidR="00325F45" w:rsidRPr="000408DE">
        <w:rPr>
          <w:rFonts w:ascii="Times New Roman" w:hAnsi="Times New Roman" w:cs="Times New Roman"/>
          <w:noProof/>
          <w:sz w:val="28"/>
        </w:rPr>
        <w:t xml:space="preserve"> - фокусні відстані об’єктива та окуляра. </w:t>
      </w:r>
      <w:r w:rsidR="00325F45" w:rsidRPr="00325F45">
        <w:rPr>
          <w:rFonts w:ascii="Times New Roman" w:hAnsi="Times New Roman" w:cs="Times New Roman"/>
          <w:noProof/>
          <w:sz w:val="28"/>
          <w:lang w:val="ru-RU"/>
        </w:rPr>
        <w:t xml:space="preserve">Для отримання значного збільшення об’єктиви в телескопах мають бути довгофокусними (фокусна відстань у кілька метрів), а окуляри — короткофокусними (від кількох см до 6 мм). Неспокійна атмосфера Землі породжує тремтіння й спотворення зображення, розмиває його деталі. Тому навіть на великих телескопах рідко встановлюють збільшення у понад 500 разів. </w:t>
      </w:r>
    </w:p>
    <w:p w:rsidR="000408DE" w:rsidRPr="00325F45" w:rsidRDefault="000408DE" w:rsidP="000408DE">
      <w:pPr>
        <w:jc w:val="both"/>
        <w:rPr>
          <w:rFonts w:ascii="Times New Roman" w:hAnsi="Times New Roman" w:cs="Times New Roman"/>
          <w:noProof/>
          <w:sz w:val="28"/>
          <w:lang w:val="ru-RU"/>
        </w:rPr>
      </w:pPr>
      <w:r w:rsidRPr="000408DE">
        <w:rPr>
          <w:rFonts w:ascii="Times New Roman" w:hAnsi="Times New Roman" w:cs="Times New Roman"/>
          <w:noProof/>
          <w:sz w:val="28"/>
          <w:lang w:val="en-US" w:eastAsia="en-US"/>
        </w:rPr>
        <w:drawing>
          <wp:inline distT="0" distB="0" distL="0" distR="0">
            <wp:extent cx="5810250" cy="1127760"/>
            <wp:effectExtent l="19050" t="0" r="0" b="0"/>
            <wp:docPr id="24" name="Объект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39000" cy="1295400"/>
                      <a:chOff x="1143000" y="1905000"/>
                      <a:chExt cx="7239000" cy="1295400"/>
                    </a:xfrm>
                  </a:grpSpPr>
                  <a:sp>
                    <a:nvSpPr>
                      <a:cNvPr id="8" name="Прямоугольник 7"/>
                      <a:cNvSpPr/>
                    </a:nvSpPr>
                    <a:spPr>
                      <a:xfrm>
                        <a:off x="1143000" y="1905000"/>
                        <a:ext cx="7239000" cy="1295400"/>
                      </a:xfrm>
                      <a:prstGeom prst="rect">
                        <a:avLst/>
                      </a:prstGeom>
                      <a:solidFill>
                        <a:srgbClr val="FF99FF"/>
                      </a:solidFill>
                      <a:ln>
                        <a:solidFill>
                          <a:srgbClr val="FF99FF"/>
                        </a:solidFill>
                      </a:ln>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just"/>
                          <a:r>
                            <a:rPr lang="ru-RU" sz="1600" b="1" i="1" dirty="0" err="1" smtClean="0">
                              <a:solidFill>
                                <a:srgbClr val="000000"/>
                              </a:solidFill>
                              <a:latin typeface="Times New Roman" pitchFamily="18" charset="0"/>
                              <a:cs typeface="Times New Roman" pitchFamily="18" charset="0"/>
                            </a:rPr>
                            <a:t>Роздільна</a:t>
                          </a:r>
                          <a:r>
                            <a:rPr lang="ru-RU" sz="1600" b="1" i="1" dirty="0" smtClean="0">
                              <a:solidFill>
                                <a:srgbClr val="000000"/>
                              </a:solidFill>
                              <a:latin typeface="Times New Roman" pitchFamily="18" charset="0"/>
                              <a:cs typeface="Times New Roman" pitchFamily="18" charset="0"/>
                            </a:rPr>
                            <a:t> </a:t>
                          </a:r>
                          <a:r>
                            <a:rPr lang="ru-RU" sz="1600" b="1" i="1" dirty="0" err="1" smtClean="0">
                              <a:solidFill>
                                <a:srgbClr val="000000"/>
                              </a:solidFill>
                              <a:latin typeface="Times New Roman" pitchFamily="18" charset="0"/>
                              <a:cs typeface="Times New Roman" pitchFamily="18" charset="0"/>
                            </a:rPr>
                            <a:t>здатність</a:t>
                          </a:r>
                          <a:r>
                            <a:rPr lang="ru-RU" sz="1600" b="1" i="1" dirty="0" smtClean="0">
                              <a:solidFill>
                                <a:srgbClr val="000000"/>
                              </a:solidFill>
                              <a:latin typeface="Times New Roman" pitchFamily="18" charset="0"/>
                              <a:cs typeface="Times New Roman" pitchFamily="18" charset="0"/>
                            </a:rPr>
                            <a:t> </a:t>
                          </a:r>
                          <a:r>
                            <a:rPr lang="ru-RU" sz="1600" b="1" i="1" dirty="0" err="1" smtClean="0">
                              <a:solidFill>
                                <a:srgbClr val="000000"/>
                              </a:solidFill>
                              <a:latin typeface="Times New Roman" pitchFamily="18" charset="0"/>
                              <a:cs typeface="Times New Roman" pitchFamily="18" charset="0"/>
                            </a:rPr>
                            <a:t>оптичного</a:t>
                          </a:r>
                          <a:r>
                            <a:rPr lang="ru-RU" sz="1600" b="1" i="1" dirty="0" smtClean="0">
                              <a:solidFill>
                                <a:srgbClr val="000000"/>
                              </a:solidFill>
                              <a:latin typeface="Times New Roman" pitchFamily="18" charset="0"/>
                              <a:cs typeface="Times New Roman" pitchFamily="18" charset="0"/>
                            </a:rPr>
                            <a:t> телескопа </a:t>
                          </a:r>
                          <a:r>
                            <a:rPr lang="ru-RU" sz="1600" i="1" dirty="0" smtClean="0">
                              <a:solidFill>
                                <a:srgbClr val="000000"/>
                              </a:solidFill>
                              <a:latin typeface="Times New Roman" pitchFamily="18" charset="0"/>
                              <a:cs typeface="Times New Roman" pitchFamily="18" charset="0"/>
                            </a:rPr>
                            <a:t>— </a:t>
                          </a:r>
                          <a:r>
                            <a:rPr lang="ru-RU" sz="1600" i="1" dirty="0" err="1" smtClean="0">
                              <a:solidFill>
                                <a:srgbClr val="000000"/>
                              </a:solidFill>
                              <a:latin typeface="Times New Roman" pitchFamily="18" charset="0"/>
                              <a:cs typeface="Times New Roman" pitchFamily="18" charset="0"/>
                            </a:rPr>
                            <a:t>найменша</a:t>
                          </a:r>
                          <a:r>
                            <a:rPr lang="ru-RU" sz="1600" i="1" dirty="0" smtClean="0">
                              <a:solidFill>
                                <a:srgbClr val="000000"/>
                              </a:solidFill>
                              <a:latin typeface="Times New Roman" pitchFamily="18" charset="0"/>
                              <a:cs typeface="Times New Roman" pitchFamily="18" charset="0"/>
                            </a:rPr>
                            <a:t> </a:t>
                          </a:r>
                          <a:r>
                            <a:rPr lang="ru-RU" sz="1600" i="1" dirty="0" err="1" smtClean="0">
                              <a:solidFill>
                                <a:srgbClr val="000000"/>
                              </a:solidFill>
                              <a:latin typeface="Times New Roman" pitchFamily="18" charset="0"/>
                              <a:cs typeface="Times New Roman" pitchFamily="18" charset="0"/>
                            </a:rPr>
                            <a:t>кутова</a:t>
                          </a:r>
                          <a:r>
                            <a:rPr lang="ru-RU" sz="1600" i="1" dirty="0" smtClean="0">
                              <a:solidFill>
                                <a:srgbClr val="000000"/>
                              </a:solidFill>
                              <a:latin typeface="Times New Roman" pitchFamily="18" charset="0"/>
                              <a:cs typeface="Times New Roman" pitchFamily="18" charset="0"/>
                            </a:rPr>
                            <a:t> </a:t>
                          </a:r>
                          <a:r>
                            <a:rPr lang="ru-RU" sz="1600" i="1" dirty="0" err="1" smtClean="0">
                              <a:solidFill>
                                <a:srgbClr val="000000"/>
                              </a:solidFill>
                              <a:latin typeface="Times New Roman" pitchFamily="18" charset="0"/>
                              <a:cs typeface="Times New Roman" pitchFamily="18" charset="0"/>
                            </a:rPr>
                            <a:t>відстань</a:t>
                          </a:r>
                          <a:r>
                            <a:rPr lang="ru-RU" sz="1600" i="1" dirty="0" smtClean="0">
                              <a:solidFill>
                                <a:srgbClr val="000000"/>
                              </a:solidFill>
                              <a:latin typeface="Times New Roman" pitchFamily="18" charset="0"/>
                              <a:cs typeface="Times New Roman" pitchFamily="18" charset="0"/>
                            </a:rPr>
                            <a:t> </a:t>
                          </a:r>
                          <a:r>
                            <a:rPr lang="ru-RU" sz="1600" i="1" dirty="0" err="1" smtClean="0">
                              <a:solidFill>
                                <a:srgbClr val="000000"/>
                              </a:solidFill>
                              <a:latin typeface="Times New Roman" pitchFamily="18" charset="0"/>
                              <a:cs typeface="Times New Roman" pitchFamily="18" charset="0"/>
                            </a:rPr>
                            <a:t>між</a:t>
                          </a:r>
                          <a:r>
                            <a:rPr lang="ru-RU" sz="1600" i="1" dirty="0" smtClean="0">
                              <a:solidFill>
                                <a:srgbClr val="000000"/>
                              </a:solidFill>
                              <a:latin typeface="Times New Roman" pitchFamily="18" charset="0"/>
                              <a:cs typeface="Times New Roman" pitchFamily="18" charset="0"/>
                            </a:rPr>
                            <a:t> </a:t>
                          </a:r>
                          <a:r>
                            <a:rPr lang="ru-RU" sz="1600" i="1" dirty="0" err="1" smtClean="0">
                              <a:solidFill>
                                <a:srgbClr val="000000"/>
                              </a:solidFill>
                              <a:latin typeface="Times New Roman" pitchFamily="18" charset="0"/>
                              <a:cs typeface="Times New Roman" pitchFamily="18" charset="0"/>
                            </a:rPr>
                            <a:t>двома</a:t>
                          </a:r>
                          <a:r>
                            <a:rPr lang="ru-RU" sz="1600" i="1" dirty="0" smtClean="0">
                              <a:solidFill>
                                <a:srgbClr val="000000"/>
                              </a:solidFill>
                              <a:latin typeface="Times New Roman" pitchFamily="18" charset="0"/>
                              <a:cs typeface="Times New Roman" pitchFamily="18" charset="0"/>
                            </a:rPr>
                            <a:t> зорями, </a:t>
                          </a:r>
                          <a:r>
                            <a:rPr lang="ru-RU" sz="1600" i="1" dirty="0" err="1" smtClean="0">
                              <a:solidFill>
                                <a:srgbClr val="000000"/>
                              </a:solidFill>
                              <a:latin typeface="Times New Roman" pitchFamily="18" charset="0"/>
                              <a:cs typeface="Times New Roman" pitchFamily="18" charset="0"/>
                            </a:rPr>
                            <a:t>які</a:t>
                          </a:r>
                          <a:r>
                            <a:rPr lang="ru-RU" sz="1600" i="1" dirty="0" smtClean="0">
                              <a:solidFill>
                                <a:srgbClr val="000000"/>
                              </a:solidFill>
                              <a:latin typeface="Times New Roman" pitchFamily="18" charset="0"/>
                              <a:cs typeface="Times New Roman" pitchFamily="18" charset="0"/>
                            </a:rPr>
                            <a:t> </a:t>
                          </a:r>
                          <a:r>
                            <a:rPr lang="ru-RU" sz="1600" i="1" dirty="0" err="1" smtClean="0">
                              <a:solidFill>
                                <a:srgbClr val="000000"/>
                              </a:solidFill>
                              <a:latin typeface="Times New Roman" pitchFamily="18" charset="0"/>
                              <a:cs typeface="Times New Roman" pitchFamily="18" charset="0"/>
                            </a:rPr>
                            <a:t>можна</a:t>
                          </a:r>
                          <a:r>
                            <a:rPr lang="ru-RU" sz="1600" i="1" dirty="0" smtClean="0">
                              <a:solidFill>
                                <a:srgbClr val="000000"/>
                              </a:solidFill>
                              <a:latin typeface="Times New Roman" pitchFamily="18" charset="0"/>
                              <a:cs typeface="Times New Roman" pitchFamily="18" charset="0"/>
                            </a:rPr>
                            <a:t> </a:t>
                          </a:r>
                          <a:r>
                            <a:rPr lang="ru-RU" sz="1600" i="1" dirty="0" err="1" smtClean="0">
                              <a:solidFill>
                                <a:srgbClr val="000000"/>
                              </a:solidFill>
                              <a:latin typeface="Times New Roman" pitchFamily="18" charset="0"/>
                              <a:cs typeface="Times New Roman" pitchFamily="18" charset="0"/>
                            </a:rPr>
                            <a:t>спостерігати</a:t>
                          </a:r>
                          <a:r>
                            <a:rPr lang="ru-RU" sz="1600" i="1" dirty="0" smtClean="0">
                              <a:solidFill>
                                <a:srgbClr val="000000"/>
                              </a:solidFill>
                              <a:latin typeface="Times New Roman" pitchFamily="18" charset="0"/>
                              <a:cs typeface="Times New Roman" pitchFamily="18" charset="0"/>
                            </a:rPr>
                            <a:t> в телескоп </a:t>
                          </a:r>
                          <a:r>
                            <a:rPr lang="ru-RU" sz="1600" i="1" dirty="0" err="1" smtClean="0">
                              <a:solidFill>
                                <a:srgbClr val="000000"/>
                              </a:solidFill>
                              <a:latin typeface="Times New Roman" pitchFamily="18" charset="0"/>
                              <a:cs typeface="Times New Roman" pitchFamily="18" charset="0"/>
                            </a:rPr>
                            <a:t>роздільно</a:t>
                          </a:r>
                          <a:r>
                            <a:rPr lang="ru-RU" sz="1600" i="1" dirty="0" smtClean="0">
                              <a:solidFill>
                                <a:srgbClr val="000000"/>
                              </a:solidFill>
                              <a:latin typeface="Times New Roman" pitchFamily="18" charset="0"/>
                              <a:cs typeface="Times New Roman" pitchFamily="18" charset="0"/>
                            </a:rPr>
                            <a:t> </a:t>
                          </a:r>
                          <a:endParaRPr lang="uk-UA" sz="1600" i="1" dirty="0">
                            <a:solidFill>
                              <a:srgbClr val="000000"/>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0408DE" w:rsidRDefault="000408DE" w:rsidP="000408DE">
      <w:pPr>
        <w:ind w:firstLine="709"/>
        <w:jc w:val="both"/>
        <w:rPr>
          <w:rFonts w:ascii="Times New Roman" w:hAnsi="Times New Roman" w:cs="Times New Roman"/>
          <w:noProof/>
          <w:sz w:val="28"/>
          <w:lang w:val="ru-RU"/>
        </w:rPr>
      </w:pPr>
      <w:r w:rsidRPr="000408DE">
        <w:rPr>
          <w:rFonts w:ascii="Times New Roman" w:hAnsi="Times New Roman" w:cs="Times New Roman"/>
          <w:noProof/>
          <w:sz w:val="28"/>
          <w:lang w:val="ru-RU"/>
        </w:rPr>
        <w:t>Теоретично роздільна здатність (у секундах дуги) візуального телескопа для жовто-зелених променів, до яких найбільш чутливе око людини, може бути визначена</w:t>
      </w:r>
      <w:r>
        <w:rPr>
          <w:rFonts w:ascii="Times New Roman" w:hAnsi="Times New Roman" w:cs="Times New Roman"/>
          <w:noProof/>
          <w:sz w:val="28"/>
          <w:lang w:val="ru-RU"/>
        </w:rPr>
        <w:t xml:space="preserve"> </w:t>
      </w:r>
      <w:r w:rsidRPr="000408DE">
        <w:rPr>
          <w:rFonts w:ascii="Times New Roman" w:hAnsi="Times New Roman" w:cs="Times New Roman"/>
          <w:noProof/>
          <w:sz w:val="28"/>
          <w:lang w:val="ru-RU"/>
        </w:rPr>
        <w:t>за допомогою формули:</w:t>
      </w:r>
    </w:p>
    <w:p w:rsidR="000408DE" w:rsidRPr="00E61F8C" w:rsidRDefault="00E61F8C" w:rsidP="000408DE">
      <w:pPr>
        <w:ind w:firstLine="709"/>
        <w:jc w:val="center"/>
        <w:rPr>
          <w:rFonts w:ascii="Times New Roman" w:hAnsi="Times New Roman" w:cs="Times New Roman"/>
          <w:noProof/>
          <w:sz w:val="28"/>
          <w:lang w:val="ru-RU"/>
        </w:rPr>
      </w:pPr>
      <m:oMath>
        <m:r>
          <m:rPr>
            <m:sty m:val="b"/>
          </m:rPr>
          <w:rPr>
            <w:rFonts w:ascii="Cambria Math" w:hAnsi="Cambria Math" w:cs="Times New Roman"/>
            <w:color w:val="202122"/>
            <w:sz w:val="28"/>
            <w:szCs w:val="17"/>
            <w:shd w:val="clear" w:color="auto" w:fill="FFFFFF"/>
          </w:rPr>
          <m:t>Ψ</m:t>
        </m:r>
        <m:r>
          <w:rPr>
            <w:rFonts w:ascii="Cambria Math" w:hAnsi="Times New Roman" w:cs="Times New Roman"/>
            <w:noProof/>
            <w:sz w:val="28"/>
            <w:lang w:val="ru-RU"/>
          </w:rPr>
          <m:t>=</m:t>
        </m:r>
        <m:f>
          <m:fPr>
            <m:ctrlPr>
              <w:rPr>
                <w:rFonts w:ascii="Cambria Math" w:hAnsi="Times New Roman" w:cs="Times New Roman"/>
                <w:i/>
                <w:noProof/>
                <w:sz w:val="28"/>
                <w:lang w:val="ru-RU"/>
              </w:rPr>
            </m:ctrlPr>
          </m:fPr>
          <m:num>
            <m:r>
              <w:rPr>
                <w:rFonts w:ascii="Cambria Math" w:hAnsi="Times New Roman" w:cs="Times New Roman"/>
                <w:noProof/>
                <w:sz w:val="28"/>
                <w:lang w:val="ru-RU"/>
              </w:rPr>
              <m:t>140</m:t>
            </m:r>
            <m:r>
              <w:rPr>
                <w:rFonts w:ascii="Cambria Math" w:hAnsi="Times New Roman" w:cs="Times New Roman"/>
                <w:noProof/>
                <w:sz w:val="28"/>
                <w:lang w:val="ru-RU"/>
              </w:rPr>
              <m:t>'</m:t>
            </m:r>
          </m:num>
          <m:den>
            <m:r>
              <w:rPr>
                <w:rFonts w:ascii="Cambria Math" w:hAnsi="Cambria Math" w:cs="Times New Roman"/>
                <w:noProof/>
                <w:sz w:val="28"/>
                <w:lang w:val="en-US"/>
              </w:rPr>
              <m:t>D</m:t>
            </m:r>
          </m:den>
        </m:f>
      </m:oMath>
      <w:r w:rsidRPr="00E61F8C">
        <w:rPr>
          <w:rFonts w:ascii="Times New Roman" w:hAnsi="Times New Roman" w:cs="Times New Roman"/>
          <w:noProof/>
          <w:sz w:val="28"/>
          <w:lang w:val="ru-RU"/>
        </w:rPr>
        <w:t xml:space="preserve"> </w:t>
      </w:r>
    </w:p>
    <w:p w:rsidR="00E61F8C" w:rsidRPr="00477651" w:rsidRDefault="00E61F8C" w:rsidP="00827010">
      <w:pPr>
        <w:ind w:firstLine="709"/>
        <w:jc w:val="both"/>
        <w:rPr>
          <w:rFonts w:ascii="Times New Roman" w:hAnsi="Times New Roman" w:cs="Times New Roman"/>
          <w:noProof/>
          <w:sz w:val="28"/>
          <w:lang w:val="ru-RU"/>
        </w:rPr>
      </w:pPr>
      <w:r w:rsidRPr="00E61F8C">
        <w:rPr>
          <w:rFonts w:ascii="Times New Roman" w:hAnsi="Times New Roman" w:cs="Times New Roman"/>
          <w:noProof/>
          <w:sz w:val="28"/>
          <w:lang w:val="ru-RU"/>
        </w:rPr>
        <w:t xml:space="preserve">де D — діаметр об’єктива телескопа в міліметрах. На практиці через постійні переміщення повітряних мас роздільна здатність телескопів знижується. Унаслідок чого наземні телескопи забезпечують роздільну здатність близько 1", і тільки іноді за досить сприятливих атмосферних умов вдається досягти роздільної здатності десятих часток секунди. </w:t>
      </w:r>
    </w:p>
    <w:p w:rsidR="00E61F8C" w:rsidRPr="00477651" w:rsidRDefault="00E61F8C" w:rsidP="00827010">
      <w:pPr>
        <w:ind w:firstLine="709"/>
        <w:jc w:val="both"/>
        <w:rPr>
          <w:rFonts w:ascii="Times New Roman" w:hAnsi="Times New Roman" w:cs="Times New Roman"/>
          <w:noProof/>
          <w:sz w:val="28"/>
          <w:lang w:val="ru-RU"/>
        </w:rPr>
      </w:pPr>
      <w:r w:rsidRPr="00E61F8C">
        <w:rPr>
          <w:rFonts w:ascii="Times New Roman" w:hAnsi="Times New Roman" w:cs="Times New Roman"/>
          <w:noProof/>
          <w:sz w:val="28"/>
          <w:lang w:val="ru-RU"/>
        </w:rPr>
        <w:t xml:space="preserve">Також важливою характеристикою телескопа є </w:t>
      </w:r>
      <w:r w:rsidRPr="00E61F8C">
        <w:rPr>
          <w:rFonts w:ascii="Times New Roman" w:hAnsi="Times New Roman" w:cs="Times New Roman"/>
          <w:b/>
          <w:noProof/>
          <w:sz w:val="28"/>
          <w:lang w:val="ru-RU"/>
        </w:rPr>
        <w:t>проникаюча сила (m),</w:t>
      </w:r>
      <w:r w:rsidRPr="00E61F8C">
        <w:rPr>
          <w:rFonts w:ascii="Times New Roman" w:hAnsi="Times New Roman" w:cs="Times New Roman"/>
          <w:noProof/>
          <w:sz w:val="28"/>
          <w:lang w:val="ru-RU"/>
        </w:rPr>
        <w:t xml:space="preserve"> що виражається граничною зоряною величиною світила, доступного спостереженню за допомогою цього телескопа за ідеальних атмосферних умов. Для телескопів з </w:t>
      </w:r>
      <w:r w:rsidRPr="00E61F8C">
        <w:rPr>
          <w:rFonts w:ascii="Times New Roman" w:hAnsi="Times New Roman" w:cs="Times New Roman"/>
          <w:noProof/>
          <w:sz w:val="28"/>
          <w:lang w:val="ru-RU"/>
        </w:rPr>
        <w:lastRenderedPageBreak/>
        <w:t xml:space="preserve">діаметром об’єктива D (мм) проникаюча сила то, виражена в зоряних величинах при візуальних спостереженнях, визначається за формулою:    </w:t>
      </w:r>
    </w:p>
    <w:p w:rsidR="00E61F8C" w:rsidRPr="00E61F8C" w:rsidRDefault="00E61F8C" w:rsidP="00E61F8C">
      <w:pPr>
        <w:ind w:firstLine="709"/>
        <w:jc w:val="center"/>
        <w:rPr>
          <w:rFonts w:ascii="Times New Roman" w:hAnsi="Times New Roman" w:cs="Times New Roman"/>
          <w:b/>
          <w:i/>
          <w:noProof/>
          <w:sz w:val="28"/>
          <w:lang w:val="en-US"/>
        </w:rPr>
      </w:pPr>
      <m:oMathPara>
        <m:oMath>
          <m:r>
            <m:rPr>
              <m:sty m:val="bi"/>
            </m:rPr>
            <w:rPr>
              <w:rFonts w:ascii="Cambria Math" w:hAnsi="Cambria Math" w:cs="Times New Roman"/>
              <w:noProof/>
              <w:sz w:val="28"/>
              <w:lang w:val="en-US"/>
            </w:rPr>
            <m:t>m=2</m:t>
          </m:r>
          <m:r>
            <m:rPr>
              <m:sty m:val="bi"/>
            </m:rPr>
            <w:rPr>
              <w:rFonts w:ascii="Cambria Math" w:hAnsi="Cambria Math" w:cs="Times New Roman"/>
              <w:noProof/>
              <w:sz w:val="28"/>
            </w:rPr>
            <m:t>,0+5</m:t>
          </m:r>
          <m:r>
            <m:rPr>
              <m:sty m:val="bi"/>
            </m:rPr>
            <w:rPr>
              <w:rFonts w:ascii="Cambria Math" w:hAnsi="Cambria Math" w:cs="Times New Roman"/>
              <w:noProof/>
              <w:sz w:val="28"/>
              <w:lang w:val="en-US"/>
            </w:rPr>
            <m:t>lgD</m:t>
          </m:r>
        </m:oMath>
      </m:oMathPara>
    </w:p>
    <w:p w:rsidR="00E61F8C" w:rsidRPr="00477651" w:rsidRDefault="00E61F8C" w:rsidP="00827010">
      <w:pPr>
        <w:ind w:firstLine="709"/>
        <w:jc w:val="both"/>
        <w:rPr>
          <w:rFonts w:ascii="Times New Roman" w:hAnsi="Times New Roman" w:cs="Times New Roman"/>
          <w:noProof/>
          <w:sz w:val="28"/>
          <w:lang w:val="ru-RU"/>
        </w:rPr>
      </w:pPr>
      <w:r w:rsidRPr="00E61F8C">
        <w:rPr>
          <w:rFonts w:ascii="Times New Roman" w:hAnsi="Times New Roman" w:cs="Times New Roman"/>
          <w:noProof/>
          <w:sz w:val="28"/>
          <w:lang w:val="ru-RU"/>
        </w:rPr>
        <w:t xml:space="preserve">        З 1995 р. працюють два однакових 10-метрових телескопи «Кек-1» і «Кек-2» в обсерваторії Мауна-Кеа (США). Кожне дзеркало телескопа складається з 36 сегментів. За якість зображення телескопів відповідає адаптивна оптика, що керує кожним сегментом дзеркала. За роздільною здатністю такий телескоп наближається до космічного. Обсерваторія розташована на висоті 4205 м над Тихим океаном на Гавайських островах. </w:t>
      </w:r>
    </w:p>
    <w:p w:rsidR="00E61F8C" w:rsidRPr="00477651" w:rsidRDefault="00E61F8C" w:rsidP="00827010">
      <w:pPr>
        <w:ind w:firstLine="709"/>
        <w:jc w:val="both"/>
        <w:rPr>
          <w:rFonts w:ascii="Times New Roman" w:hAnsi="Times New Roman" w:cs="Times New Roman"/>
          <w:noProof/>
          <w:sz w:val="28"/>
          <w:lang w:val="ru-RU"/>
        </w:rPr>
      </w:pPr>
      <w:r>
        <w:rPr>
          <w:noProof/>
          <w:lang w:val="en-US" w:eastAsia="en-US"/>
        </w:rPr>
        <w:drawing>
          <wp:anchor distT="0" distB="0" distL="114300" distR="114300" simplePos="0" relativeHeight="251666432" behindDoc="1" locked="0" layoutInCell="1" allowOverlap="1">
            <wp:simplePos x="0" y="0"/>
            <wp:positionH relativeFrom="column">
              <wp:posOffset>30480</wp:posOffset>
            </wp:positionH>
            <wp:positionV relativeFrom="paragraph">
              <wp:posOffset>-67310</wp:posOffset>
            </wp:positionV>
            <wp:extent cx="2861310" cy="2125980"/>
            <wp:effectExtent l="19050" t="0" r="0" b="0"/>
            <wp:wrapTight wrapText="bothSides">
              <wp:wrapPolygon edited="0">
                <wp:start x="-144" y="0"/>
                <wp:lineTo x="-144" y="21484"/>
                <wp:lineTo x="21571" y="21484"/>
                <wp:lineTo x="21571" y="0"/>
                <wp:lineTo x="-144" y="0"/>
              </wp:wrapPolygon>
            </wp:wrapTight>
            <wp:docPr id="26" name="Рисунок 7" descr="Подбираясь к горизонту собы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дбираясь к горизонту событий"/>
                    <pic:cNvPicPr>
                      <a:picLocks noChangeAspect="1" noChangeArrowheads="1"/>
                    </pic:cNvPicPr>
                  </pic:nvPicPr>
                  <pic:blipFill>
                    <a:blip r:embed="rId14" cstate="print"/>
                    <a:srcRect/>
                    <a:stretch>
                      <a:fillRect/>
                    </a:stretch>
                  </pic:blipFill>
                  <pic:spPr bwMode="auto">
                    <a:xfrm>
                      <a:off x="0" y="0"/>
                      <a:ext cx="2861310" cy="2125980"/>
                    </a:xfrm>
                    <a:prstGeom prst="rect">
                      <a:avLst/>
                    </a:prstGeom>
                    <a:noFill/>
                    <a:ln w="9525">
                      <a:noFill/>
                      <a:miter lim="800000"/>
                      <a:headEnd/>
                      <a:tailEnd/>
                    </a:ln>
                  </pic:spPr>
                </pic:pic>
              </a:graphicData>
            </a:graphic>
          </wp:anchor>
        </w:drawing>
      </w:r>
      <w:r w:rsidRPr="00E61F8C">
        <w:rPr>
          <w:rFonts w:ascii="Times New Roman" w:hAnsi="Times New Roman" w:cs="Times New Roman"/>
          <w:noProof/>
          <w:sz w:val="28"/>
          <w:lang w:val="ru-RU"/>
        </w:rPr>
        <w:t xml:space="preserve"> Значні можливості має телескоп </w:t>
      </w:r>
      <w:r w:rsidRPr="00E61F8C">
        <w:rPr>
          <w:rFonts w:ascii="Times New Roman" w:hAnsi="Times New Roman" w:cs="Times New Roman"/>
          <w:noProof/>
          <w:sz w:val="28"/>
          <w:lang w:val="en-US"/>
        </w:rPr>
        <w:t>VLT</w:t>
      </w:r>
      <w:r w:rsidRPr="00E61F8C">
        <w:rPr>
          <w:rFonts w:ascii="Times New Roman" w:hAnsi="Times New Roman" w:cs="Times New Roman"/>
          <w:noProof/>
          <w:sz w:val="28"/>
          <w:lang w:val="ru-RU"/>
        </w:rPr>
        <w:t xml:space="preserve"> (англ. </w:t>
      </w:r>
      <w:r w:rsidRPr="00E61F8C">
        <w:rPr>
          <w:rFonts w:ascii="Times New Roman" w:hAnsi="Times New Roman" w:cs="Times New Roman"/>
          <w:noProof/>
          <w:sz w:val="28"/>
          <w:lang w:val="en-US"/>
        </w:rPr>
        <w:t>Very</w:t>
      </w:r>
      <w:r w:rsidRPr="00E61F8C">
        <w:rPr>
          <w:rFonts w:ascii="Times New Roman" w:hAnsi="Times New Roman" w:cs="Times New Roman"/>
          <w:noProof/>
          <w:sz w:val="28"/>
          <w:lang w:val="ru-RU"/>
        </w:rPr>
        <w:t xml:space="preserve"> </w:t>
      </w:r>
      <w:r w:rsidRPr="00E61F8C">
        <w:rPr>
          <w:rFonts w:ascii="Times New Roman" w:hAnsi="Times New Roman" w:cs="Times New Roman"/>
          <w:noProof/>
          <w:sz w:val="28"/>
          <w:lang w:val="en-US"/>
        </w:rPr>
        <w:t>Large</w:t>
      </w:r>
      <w:r w:rsidRPr="00E61F8C">
        <w:rPr>
          <w:rFonts w:ascii="Times New Roman" w:hAnsi="Times New Roman" w:cs="Times New Roman"/>
          <w:noProof/>
          <w:sz w:val="28"/>
          <w:lang w:val="ru-RU"/>
        </w:rPr>
        <w:t xml:space="preserve"> </w:t>
      </w:r>
      <w:r w:rsidRPr="00E61F8C">
        <w:rPr>
          <w:rFonts w:ascii="Times New Roman" w:hAnsi="Times New Roman" w:cs="Times New Roman"/>
          <w:noProof/>
          <w:sz w:val="28"/>
          <w:lang w:val="en-US"/>
        </w:rPr>
        <w:t>Telescope</w:t>
      </w:r>
      <w:r w:rsidRPr="00E61F8C">
        <w:rPr>
          <w:rFonts w:ascii="Times New Roman" w:hAnsi="Times New Roman" w:cs="Times New Roman"/>
          <w:noProof/>
          <w:sz w:val="28"/>
          <w:lang w:val="ru-RU"/>
        </w:rPr>
        <w:t xml:space="preserve">— Дуже великий телескоп), що належить європейським країнам. Його встановлено на горі Параналь (висота 2635 м) на півночі Чилі (рис. 9). </w:t>
      </w:r>
    </w:p>
    <w:p w:rsidR="00A94F09" w:rsidRPr="00A94F09" w:rsidRDefault="00E61F8C" w:rsidP="00827010">
      <w:pPr>
        <w:ind w:firstLine="709"/>
        <w:jc w:val="both"/>
        <w:rPr>
          <w:rFonts w:ascii="Times New Roman" w:hAnsi="Times New Roman" w:cs="Times New Roman"/>
          <w:noProof/>
          <w:sz w:val="28"/>
          <w:lang w:val="ru-RU"/>
        </w:rPr>
      </w:pPr>
      <w:r w:rsidRPr="00E61F8C">
        <w:rPr>
          <w:rFonts w:ascii="Times New Roman" w:hAnsi="Times New Roman" w:cs="Times New Roman"/>
          <w:noProof/>
          <w:sz w:val="28"/>
          <w:lang w:val="ru-RU"/>
        </w:rPr>
        <w:t xml:space="preserve"> Телескоп </w:t>
      </w:r>
      <w:r w:rsidRPr="00E61F8C">
        <w:rPr>
          <w:rFonts w:ascii="Times New Roman" w:hAnsi="Times New Roman" w:cs="Times New Roman"/>
          <w:noProof/>
          <w:sz w:val="28"/>
          <w:lang w:val="en-US"/>
        </w:rPr>
        <w:t>VLT</w:t>
      </w:r>
      <w:r w:rsidRPr="00E61F8C">
        <w:rPr>
          <w:rFonts w:ascii="Times New Roman" w:hAnsi="Times New Roman" w:cs="Times New Roman"/>
          <w:noProof/>
          <w:sz w:val="28"/>
          <w:lang w:val="ru-RU"/>
        </w:rPr>
        <w:t xml:space="preserve"> складається із </w:t>
      </w:r>
      <w:r w:rsidR="00A94F09" w:rsidRPr="00A94F09">
        <w:rPr>
          <w:rFonts w:ascii="Times New Roman" w:hAnsi="Times New Roman" w:cs="Times New Roman"/>
          <w:noProof/>
          <w:sz w:val="28"/>
          <w:lang w:val="ru-RU"/>
        </w:rPr>
        <w:t xml:space="preserve">   </w:t>
      </w:r>
      <w:r w:rsidR="00A94F09" w:rsidRPr="00A94F09">
        <w:rPr>
          <w:rFonts w:ascii="Times New Roman" w:hAnsi="Times New Roman" w:cs="Times New Roman"/>
          <w:noProof/>
          <w:sz w:val="28"/>
          <w:lang w:val="ru-RU"/>
        </w:rPr>
        <w:br/>
        <w:t xml:space="preserve">            </w:t>
      </w:r>
      <w:r w:rsidRPr="00E61F8C">
        <w:rPr>
          <w:rFonts w:ascii="Times New Roman" w:hAnsi="Times New Roman" w:cs="Times New Roman"/>
          <w:noProof/>
          <w:sz w:val="28"/>
          <w:lang w:val="ru-RU"/>
        </w:rPr>
        <w:t xml:space="preserve">чотирьох телескопів, кожен з яких </w:t>
      </w:r>
    </w:p>
    <w:p w:rsidR="00A94F09" w:rsidRPr="00A94F09" w:rsidRDefault="00E61F8C" w:rsidP="00827010">
      <w:pPr>
        <w:ind w:firstLine="709"/>
        <w:jc w:val="both"/>
        <w:rPr>
          <w:rFonts w:ascii="Times New Roman" w:hAnsi="Times New Roman" w:cs="Times New Roman"/>
          <w:noProof/>
          <w:sz w:val="28"/>
          <w:lang w:val="ru-RU"/>
        </w:rPr>
      </w:pPr>
      <w:r w:rsidRPr="00A94F09">
        <w:rPr>
          <w:rFonts w:ascii="Times New Roman" w:hAnsi="Times New Roman" w:cs="Times New Roman"/>
          <w:noProof/>
          <w:sz w:val="24"/>
          <w:lang w:val="ru-RU"/>
        </w:rPr>
        <w:t xml:space="preserve">Рис. 9. Телескоп </w:t>
      </w:r>
      <w:r w:rsidRPr="00A94F09">
        <w:rPr>
          <w:rFonts w:ascii="Times New Roman" w:hAnsi="Times New Roman" w:cs="Times New Roman"/>
          <w:noProof/>
          <w:sz w:val="24"/>
          <w:lang w:val="en-US"/>
        </w:rPr>
        <w:t>VLT</w:t>
      </w:r>
      <w:r w:rsidRPr="00A94F09">
        <w:rPr>
          <w:rFonts w:ascii="Times New Roman" w:hAnsi="Times New Roman" w:cs="Times New Roman"/>
          <w:noProof/>
          <w:sz w:val="24"/>
          <w:lang w:val="ru-RU"/>
        </w:rPr>
        <w:t xml:space="preserve"> </w:t>
      </w:r>
    </w:p>
    <w:p w:rsidR="00E61F8C" w:rsidRPr="00477651" w:rsidRDefault="00E61F8C" w:rsidP="00A94F09">
      <w:pPr>
        <w:jc w:val="both"/>
        <w:rPr>
          <w:rFonts w:ascii="Times New Roman" w:hAnsi="Times New Roman" w:cs="Times New Roman"/>
          <w:noProof/>
          <w:sz w:val="28"/>
          <w:lang w:val="ru-RU"/>
        </w:rPr>
      </w:pPr>
      <w:r w:rsidRPr="00E61F8C">
        <w:rPr>
          <w:rFonts w:ascii="Times New Roman" w:hAnsi="Times New Roman" w:cs="Times New Roman"/>
          <w:noProof/>
          <w:sz w:val="28"/>
          <w:lang w:val="ru-RU"/>
        </w:rPr>
        <w:t>має</w:t>
      </w:r>
      <w:r w:rsidRPr="00A94F09">
        <w:rPr>
          <w:rFonts w:ascii="Times New Roman" w:hAnsi="Times New Roman" w:cs="Times New Roman"/>
          <w:noProof/>
          <w:sz w:val="28"/>
          <w:lang w:val="ru-RU"/>
        </w:rPr>
        <w:t xml:space="preserve"> </w:t>
      </w:r>
      <w:r w:rsidRPr="00E61F8C">
        <w:rPr>
          <w:rFonts w:ascii="Times New Roman" w:hAnsi="Times New Roman" w:cs="Times New Roman"/>
          <w:noProof/>
          <w:sz w:val="28"/>
          <w:lang w:val="ru-RU"/>
        </w:rPr>
        <w:t>діаметр</w:t>
      </w:r>
      <w:r w:rsidRPr="00A94F09">
        <w:rPr>
          <w:rFonts w:ascii="Times New Roman" w:hAnsi="Times New Roman" w:cs="Times New Roman"/>
          <w:noProof/>
          <w:sz w:val="28"/>
          <w:lang w:val="ru-RU"/>
        </w:rPr>
        <w:t xml:space="preserve"> 8,2 </w:t>
      </w:r>
      <w:r w:rsidRPr="00E61F8C">
        <w:rPr>
          <w:rFonts w:ascii="Times New Roman" w:hAnsi="Times New Roman" w:cs="Times New Roman"/>
          <w:noProof/>
          <w:sz w:val="28"/>
          <w:lang w:val="ru-RU"/>
        </w:rPr>
        <w:t>м</w:t>
      </w:r>
      <w:r w:rsidRPr="00A94F09">
        <w:rPr>
          <w:rFonts w:ascii="Times New Roman" w:hAnsi="Times New Roman" w:cs="Times New Roman"/>
          <w:noProof/>
          <w:sz w:val="28"/>
          <w:lang w:val="ru-RU"/>
        </w:rPr>
        <w:t xml:space="preserve">. </w:t>
      </w:r>
      <w:r w:rsidRPr="00E61F8C">
        <w:rPr>
          <w:rFonts w:ascii="Times New Roman" w:hAnsi="Times New Roman" w:cs="Times New Roman"/>
          <w:noProof/>
          <w:sz w:val="28"/>
          <w:lang w:val="ru-RU"/>
        </w:rPr>
        <w:t>Крайні</w:t>
      </w:r>
      <w:r w:rsidRPr="00A94F09">
        <w:rPr>
          <w:rFonts w:ascii="Times New Roman" w:hAnsi="Times New Roman" w:cs="Times New Roman"/>
          <w:noProof/>
          <w:sz w:val="28"/>
          <w:lang w:val="ru-RU"/>
        </w:rPr>
        <w:t xml:space="preserve"> </w:t>
      </w:r>
      <w:r w:rsidRPr="00E61F8C">
        <w:rPr>
          <w:rFonts w:ascii="Times New Roman" w:hAnsi="Times New Roman" w:cs="Times New Roman"/>
          <w:noProof/>
          <w:sz w:val="28"/>
          <w:lang w:val="ru-RU"/>
        </w:rPr>
        <w:t>телескопи</w:t>
      </w:r>
      <w:r w:rsidRPr="00A94F09">
        <w:rPr>
          <w:rFonts w:ascii="Times New Roman" w:hAnsi="Times New Roman" w:cs="Times New Roman"/>
          <w:noProof/>
          <w:sz w:val="28"/>
          <w:lang w:val="ru-RU"/>
        </w:rPr>
        <w:t xml:space="preserve"> </w:t>
      </w:r>
      <w:r w:rsidRPr="00E61F8C">
        <w:rPr>
          <w:rFonts w:ascii="Times New Roman" w:hAnsi="Times New Roman" w:cs="Times New Roman"/>
          <w:noProof/>
          <w:sz w:val="28"/>
          <w:lang w:val="ru-RU"/>
        </w:rPr>
        <w:t>розміщено</w:t>
      </w:r>
      <w:r w:rsidRPr="00A94F09">
        <w:rPr>
          <w:rFonts w:ascii="Times New Roman" w:hAnsi="Times New Roman" w:cs="Times New Roman"/>
          <w:noProof/>
          <w:sz w:val="28"/>
          <w:lang w:val="ru-RU"/>
        </w:rPr>
        <w:t xml:space="preserve"> </w:t>
      </w:r>
      <w:r w:rsidRPr="00E61F8C">
        <w:rPr>
          <w:rFonts w:ascii="Times New Roman" w:hAnsi="Times New Roman" w:cs="Times New Roman"/>
          <w:noProof/>
          <w:sz w:val="28"/>
          <w:lang w:val="ru-RU"/>
        </w:rPr>
        <w:t>один</w:t>
      </w:r>
      <w:r w:rsidRPr="00A94F09">
        <w:rPr>
          <w:rFonts w:ascii="Times New Roman" w:hAnsi="Times New Roman" w:cs="Times New Roman"/>
          <w:noProof/>
          <w:sz w:val="28"/>
          <w:lang w:val="ru-RU"/>
        </w:rPr>
        <w:t xml:space="preserve"> </w:t>
      </w:r>
      <w:r w:rsidRPr="00E61F8C">
        <w:rPr>
          <w:rFonts w:ascii="Times New Roman" w:hAnsi="Times New Roman" w:cs="Times New Roman"/>
          <w:noProof/>
          <w:sz w:val="28"/>
          <w:lang w:val="ru-RU"/>
        </w:rPr>
        <w:t>від</w:t>
      </w:r>
      <w:r w:rsidRPr="00A94F09">
        <w:rPr>
          <w:rFonts w:ascii="Times New Roman" w:hAnsi="Times New Roman" w:cs="Times New Roman"/>
          <w:noProof/>
          <w:sz w:val="28"/>
          <w:lang w:val="ru-RU"/>
        </w:rPr>
        <w:t xml:space="preserve"> </w:t>
      </w:r>
      <w:r w:rsidRPr="00E61F8C">
        <w:rPr>
          <w:rFonts w:ascii="Times New Roman" w:hAnsi="Times New Roman" w:cs="Times New Roman"/>
          <w:noProof/>
          <w:sz w:val="28"/>
          <w:lang w:val="ru-RU"/>
        </w:rPr>
        <w:t>одного</w:t>
      </w:r>
      <w:r w:rsidRPr="00A94F09">
        <w:rPr>
          <w:rFonts w:ascii="Times New Roman" w:hAnsi="Times New Roman" w:cs="Times New Roman"/>
          <w:noProof/>
          <w:sz w:val="28"/>
          <w:lang w:val="ru-RU"/>
        </w:rPr>
        <w:t xml:space="preserve"> </w:t>
      </w:r>
      <w:r w:rsidRPr="00E61F8C">
        <w:rPr>
          <w:rFonts w:ascii="Times New Roman" w:hAnsi="Times New Roman" w:cs="Times New Roman"/>
          <w:noProof/>
          <w:sz w:val="28"/>
          <w:lang w:val="ru-RU"/>
        </w:rPr>
        <w:t>на</w:t>
      </w:r>
      <w:r w:rsidRPr="00A94F09">
        <w:rPr>
          <w:rFonts w:ascii="Times New Roman" w:hAnsi="Times New Roman" w:cs="Times New Roman"/>
          <w:noProof/>
          <w:sz w:val="28"/>
          <w:lang w:val="ru-RU"/>
        </w:rPr>
        <w:t xml:space="preserve"> </w:t>
      </w:r>
      <w:r w:rsidRPr="00E61F8C">
        <w:rPr>
          <w:rFonts w:ascii="Times New Roman" w:hAnsi="Times New Roman" w:cs="Times New Roman"/>
          <w:noProof/>
          <w:sz w:val="28"/>
          <w:lang w:val="ru-RU"/>
        </w:rPr>
        <w:t>відстані</w:t>
      </w:r>
      <w:r w:rsidRPr="00A94F09">
        <w:rPr>
          <w:rFonts w:ascii="Times New Roman" w:hAnsi="Times New Roman" w:cs="Times New Roman"/>
          <w:noProof/>
          <w:sz w:val="28"/>
          <w:lang w:val="ru-RU"/>
        </w:rPr>
        <w:t xml:space="preserve"> 200 </w:t>
      </w:r>
      <w:r w:rsidRPr="00E61F8C">
        <w:rPr>
          <w:rFonts w:ascii="Times New Roman" w:hAnsi="Times New Roman" w:cs="Times New Roman"/>
          <w:noProof/>
          <w:sz w:val="28"/>
          <w:lang w:val="ru-RU"/>
        </w:rPr>
        <w:t>м</w:t>
      </w:r>
      <w:r w:rsidRPr="00A94F09">
        <w:rPr>
          <w:rFonts w:ascii="Times New Roman" w:hAnsi="Times New Roman" w:cs="Times New Roman"/>
          <w:noProof/>
          <w:sz w:val="28"/>
          <w:lang w:val="ru-RU"/>
        </w:rPr>
        <w:t xml:space="preserve">, </w:t>
      </w:r>
      <w:r w:rsidRPr="00E61F8C">
        <w:rPr>
          <w:rFonts w:ascii="Times New Roman" w:hAnsi="Times New Roman" w:cs="Times New Roman"/>
          <w:noProof/>
          <w:sz w:val="28"/>
          <w:lang w:val="ru-RU"/>
        </w:rPr>
        <w:t>що</w:t>
      </w:r>
      <w:r w:rsidRPr="00A94F09">
        <w:rPr>
          <w:rFonts w:ascii="Times New Roman" w:hAnsi="Times New Roman" w:cs="Times New Roman"/>
          <w:noProof/>
          <w:sz w:val="28"/>
          <w:lang w:val="ru-RU"/>
        </w:rPr>
        <w:t xml:space="preserve"> </w:t>
      </w:r>
      <w:r w:rsidRPr="00E61F8C">
        <w:rPr>
          <w:rFonts w:ascii="Times New Roman" w:hAnsi="Times New Roman" w:cs="Times New Roman"/>
          <w:noProof/>
          <w:sz w:val="28"/>
          <w:lang w:val="ru-RU"/>
        </w:rPr>
        <w:t>дає</w:t>
      </w:r>
      <w:r w:rsidRPr="00A94F09">
        <w:rPr>
          <w:rFonts w:ascii="Times New Roman" w:hAnsi="Times New Roman" w:cs="Times New Roman"/>
          <w:noProof/>
          <w:sz w:val="28"/>
          <w:lang w:val="ru-RU"/>
        </w:rPr>
        <w:t xml:space="preserve"> </w:t>
      </w:r>
      <w:r w:rsidRPr="00E61F8C">
        <w:rPr>
          <w:rFonts w:ascii="Times New Roman" w:hAnsi="Times New Roman" w:cs="Times New Roman"/>
          <w:noProof/>
          <w:sz w:val="28"/>
          <w:lang w:val="ru-RU"/>
        </w:rPr>
        <w:t>змогу</w:t>
      </w:r>
      <w:r w:rsidRPr="00A94F09">
        <w:rPr>
          <w:rFonts w:ascii="Times New Roman" w:hAnsi="Times New Roman" w:cs="Times New Roman"/>
          <w:noProof/>
          <w:sz w:val="28"/>
          <w:lang w:val="ru-RU"/>
        </w:rPr>
        <w:t xml:space="preserve"> </w:t>
      </w:r>
      <w:r w:rsidRPr="00E61F8C">
        <w:rPr>
          <w:rFonts w:ascii="Times New Roman" w:hAnsi="Times New Roman" w:cs="Times New Roman"/>
          <w:noProof/>
          <w:sz w:val="28"/>
          <w:lang w:val="ru-RU"/>
        </w:rPr>
        <w:t>всьому</w:t>
      </w:r>
      <w:r w:rsidRPr="00A94F09">
        <w:rPr>
          <w:rFonts w:ascii="Times New Roman" w:hAnsi="Times New Roman" w:cs="Times New Roman"/>
          <w:noProof/>
          <w:sz w:val="28"/>
          <w:lang w:val="ru-RU"/>
        </w:rPr>
        <w:t xml:space="preserve"> </w:t>
      </w:r>
      <w:r w:rsidRPr="00E61F8C">
        <w:rPr>
          <w:rFonts w:ascii="Times New Roman" w:hAnsi="Times New Roman" w:cs="Times New Roman"/>
          <w:noProof/>
          <w:sz w:val="28"/>
          <w:lang w:val="ru-RU"/>
        </w:rPr>
        <w:t>комплексу</w:t>
      </w:r>
      <w:r w:rsidRPr="00A94F09">
        <w:rPr>
          <w:rFonts w:ascii="Times New Roman" w:hAnsi="Times New Roman" w:cs="Times New Roman"/>
          <w:noProof/>
          <w:sz w:val="28"/>
          <w:lang w:val="ru-RU"/>
        </w:rPr>
        <w:t xml:space="preserve"> </w:t>
      </w:r>
      <w:r w:rsidRPr="00E61F8C">
        <w:rPr>
          <w:rFonts w:ascii="Times New Roman" w:hAnsi="Times New Roman" w:cs="Times New Roman"/>
          <w:noProof/>
          <w:sz w:val="28"/>
          <w:lang w:val="ru-RU"/>
        </w:rPr>
        <w:t>працювати</w:t>
      </w:r>
      <w:r w:rsidRPr="00A94F09">
        <w:rPr>
          <w:rFonts w:ascii="Times New Roman" w:hAnsi="Times New Roman" w:cs="Times New Roman"/>
          <w:noProof/>
          <w:sz w:val="28"/>
          <w:lang w:val="ru-RU"/>
        </w:rPr>
        <w:t xml:space="preserve"> </w:t>
      </w:r>
      <w:r w:rsidRPr="00E61F8C">
        <w:rPr>
          <w:rFonts w:ascii="Times New Roman" w:hAnsi="Times New Roman" w:cs="Times New Roman"/>
          <w:noProof/>
          <w:sz w:val="28"/>
          <w:lang w:val="ru-RU"/>
        </w:rPr>
        <w:t>в</w:t>
      </w:r>
      <w:r w:rsidRPr="00A94F09">
        <w:rPr>
          <w:rFonts w:ascii="Times New Roman" w:hAnsi="Times New Roman" w:cs="Times New Roman"/>
          <w:noProof/>
          <w:sz w:val="28"/>
          <w:lang w:val="ru-RU"/>
        </w:rPr>
        <w:t xml:space="preserve"> </w:t>
      </w:r>
      <w:r w:rsidRPr="00E61F8C">
        <w:rPr>
          <w:rFonts w:ascii="Times New Roman" w:hAnsi="Times New Roman" w:cs="Times New Roman"/>
          <w:noProof/>
          <w:sz w:val="28"/>
          <w:lang w:val="ru-RU"/>
        </w:rPr>
        <w:t>режимі</w:t>
      </w:r>
      <w:r w:rsidRPr="00A94F09">
        <w:rPr>
          <w:rFonts w:ascii="Times New Roman" w:hAnsi="Times New Roman" w:cs="Times New Roman"/>
          <w:noProof/>
          <w:sz w:val="28"/>
          <w:lang w:val="ru-RU"/>
        </w:rPr>
        <w:t xml:space="preserve"> </w:t>
      </w:r>
      <w:r w:rsidRPr="00E61F8C">
        <w:rPr>
          <w:rFonts w:ascii="Times New Roman" w:hAnsi="Times New Roman" w:cs="Times New Roman"/>
          <w:b/>
          <w:noProof/>
          <w:sz w:val="28"/>
          <w:lang w:val="ru-RU"/>
        </w:rPr>
        <w:t>оптичного</w:t>
      </w:r>
      <w:r w:rsidRPr="00A94F09">
        <w:rPr>
          <w:rFonts w:ascii="Times New Roman" w:hAnsi="Times New Roman" w:cs="Times New Roman"/>
          <w:b/>
          <w:noProof/>
          <w:sz w:val="28"/>
          <w:lang w:val="ru-RU"/>
        </w:rPr>
        <w:t xml:space="preserve"> </w:t>
      </w:r>
      <w:r w:rsidRPr="00E61F8C">
        <w:rPr>
          <w:rFonts w:ascii="Times New Roman" w:hAnsi="Times New Roman" w:cs="Times New Roman"/>
          <w:b/>
          <w:noProof/>
          <w:sz w:val="28"/>
          <w:lang w:val="ru-RU"/>
        </w:rPr>
        <w:t>інтерферометра</w:t>
      </w:r>
      <w:r w:rsidRPr="00A94F09">
        <w:rPr>
          <w:rFonts w:ascii="Times New Roman" w:hAnsi="Times New Roman" w:cs="Times New Roman"/>
          <w:noProof/>
          <w:sz w:val="28"/>
          <w:lang w:val="ru-RU"/>
        </w:rPr>
        <w:t xml:space="preserve">. </w:t>
      </w:r>
      <w:r w:rsidRPr="00E61F8C">
        <w:rPr>
          <w:rFonts w:ascii="Times New Roman" w:hAnsi="Times New Roman" w:cs="Times New Roman"/>
          <w:noProof/>
          <w:sz w:val="28"/>
          <w:lang w:val="ru-RU"/>
        </w:rPr>
        <w:t xml:space="preserve">Це означає, що якщо телескопи спрямовані на ту саму зорю, то зібране ними випромінювання додається, а роздільна здатність телескопів, що спільно працюють, еквівалентна застосуванню дзеркала діаметром 200 м. </w:t>
      </w:r>
    </w:p>
    <w:p w:rsidR="00827010" w:rsidRPr="00477651" w:rsidRDefault="00E61F8C" w:rsidP="00827010">
      <w:pPr>
        <w:ind w:firstLine="709"/>
        <w:jc w:val="both"/>
        <w:rPr>
          <w:rFonts w:ascii="Times New Roman" w:hAnsi="Times New Roman" w:cs="Times New Roman"/>
          <w:noProof/>
          <w:sz w:val="28"/>
          <w:lang w:val="ru-RU"/>
        </w:rPr>
      </w:pPr>
      <w:r w:rsidRPr="00E61F8C">
        <w:rPr>
          <w:rFonts w:ascii="Times New Roman" w:hAnsi="Times New Roman" w:cs="Times New Roman"/>
          <w:noProof/>
          <w:sz w:val="28"/>
          <w:lang w:val="ru-RU"/>
        </w:rPr>
        <w:t>У світі телескопів з діаметром дзеркала понад 6 м близько двадцяти.</w:t>
      </w:r>
    </w:p>
    <w:p w:rsidR="00A94F09" w:rsidRPr="00477651" w:rsidRDefault="00A94F09" w:rsidP="00A94F09">
      <w:pPr>
        <w:ind w:firstLine="709"/>
        <w:jc w:val="center"/>
        <w:rPr>
          <w:rFonts w:ascii="Times New Roman" w:hAnsi="Times New Roman" w:cs="Times New Roman"/>
          <w:b/>
          <w:i/>
          <w:noProof/>
          <w:sz w:val="36"/>
          <w:u w:val="single"/>
          <w:lang w:val="ru-RU"/>
        </w:rPr>
      </w:pPr>
      <w:r w:rsidRPr="00477651">
        <w:rPr>
          <w:rFonts w:ascii="Times New Roman" w:hAnsi="Times New Roman" w:cs="Times New Roman"/>
          <w:b/>
          <w:i/>
          <w:noProof/>
          <w:sz w:val="36"/>
          <w:u w:val="single"/>
          <w:lang w:val="ru-RU"/>
        </w:rPr>
        <w:t>Радіотелескопи</w:t>
      </w:r>
    </w:p>
    <w:p w:rsidR="00A94F09" w:rsidRPr="00477651" w:rsidRDefault="00A94F09" w:rsidP="00A94F09">
      <w:pPr>
        <w:ind w:firstLine="709"/>
        <w:jc w:val="both"/>
        <w:rPr>
          <w:rFonts w:ascii="Times New Roman" w:hAnsi="Times New Roman" w:cs="Times New Roman"/>
          <w:noProof/>
          <w:sz w:val="28"/>
          <w:lang w:val="ru-RU"/>
        </w:rPr>
      </w:pPr>
      <w:r w:rsidRPr="00A94F09">
        <w:rPr>
          <w:rFonts w:ascii="Times New Roman" w:hAnsi="Times New Roman" w:cs="Times New Roman"/>
          <w:noProof/>
          <w:sz w:val="28"/>
          <w:lang w:val="ru-RU"/>
        </w:rPr>
        <w:t>Вивченням</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космічних</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радіоджерел</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випромінювання</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займається</w:t>
      </w:r>
      <w:r w:rsidRPr="00477651">
        <w:rPr>
          <w:rFonts w:ascii="Times New Roman" w:hAnsi="Times New Roman" w:cs="Times New Roman"/>
          <w:noProof/>
          <w:sz w:val="28"/>
          <w:lang w:val="ru-RU"/>
        </w:rPr>
        <w:t xml:space="preserve"> </w:t>
      </w:r>
      <w:r w:rsidRPr="00A94F09">
        <w:rPr>
          <w:rFonts w:ascii="Times New Roman" w:hAnsi="Times New Roman" w:cs="Times New Roman"/>
          <w:b/>
          <w:noProof/>
          <w:sz w:val="28"/>
          <w:lang w:val="ru-RU"/>
        </w:rPr>
        <w:t>радіоастрономія</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 xml:space="preserve">Вона зародилася в 1931 р., коли випадково було виявлено радіовипромінювання Чумацького Шляху. Через 15 років у сузір'ї Лебедя знайшли перше точкове джерело радіохвиль — слабку галактику, яку із часом удалося розглянути в оптичному діапазоні. </w:t>
      </w:r>
    </w:p>
    <w:p w:rsidR="00A94F09" w:rsidRPr="00477651" w:rsidRDefault="00A94F09" w:rsidP="00A94F09">
      <w:pPr>
        <w:ind w:firstLine="709"/>
        <w:jc w:val="both"/>
        <w:rPr>
          <w:rFonts w:ascii="Times New Roman" w:hAnsi="Times New Roman" w:cs="Times New Roman"/>
          <w:noProof/>
          <w:sz w:val="28"/>
          <w:lang w:val="ru-RU"/>
        </w:rPr>
      </w:pPr>
      <w:r w:rsidRPr="00A94F09">
        <w:rPr>
          <w:rFonts w:ascii="Times New Roman" w:hAnsi="Times New Roman" w:cs="Times New Roman"/>
          <w:noProof/>
          <w:sz w:val="28"/>
          <w:lang w:val="ru-RU"/>
        </w:rPr>
        <w:t>Радіовипромінювання</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більшості</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небесних</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об</w:t>
      </w:r>
      <w:r w:rsidRPr="00477651">
        <w:rPr>
          <w:rFonts w:ascii="Times New Roman" w:hAnsi="Times New Roman" w:cs="Times New Roman"/>
          <w:noProof/>
          <w:sz w:val="28"/>
          <w:lang w:val="ru-RU"/>
        </w:rPr>
        <w:t>’</w:t>
      </w:r>
      <w:r w:rsidRPr="00A94F09">
        <w:rPr>
          <w:rFonts w:ascii="Times New Roman" w:hAnsi="Times New Roman" w:cs="Times New Roman"/>
          <w:noProof/>
          <w:sz w:val="28"/>
          <w:lang w:val="ru-RU"/>
        </w:rPr>
        <w:t>єктів</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що</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надходить</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до</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Землі</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надзвичайно</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слабке</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 xml:space="preserve">Для виявлення і прийому космічного радіовипромінювання використовують радіотелескопи. </w:t>
      </w:r>
    </w:p>
    <w:p w:rsidR="00A94F09" w:rsidRPr="00A94F09" w:rsidRDefault="00A94F09" w:rsidP="00A94F09">
      <w:pPr>
        <w:ind w:firstLine="709"/>
        <w:jc w:val="both"/>
        <w:rPr>
          <w:rFonts w:ascii="Times New Roman" w:hAnsi="Times New Roman" w:cs="Times New Roman"/>
          <w:noProof/>
          <w:sz w:val="28"/>
          <w:lang w:val="ru-RU"/>
        </w:rPr>
      </w:pPr>
      <w:r w:rsidRPr="00A94F09">
        <w:rPr>
          <w:rFonts w:ascii="Times New Roman" w:hAnsi="Times New Roman" w:cs="Times New Roman"/>
          <w:b/>
          <w:i/>
          <w:noProof/>
          <w:sz w:val="28"/>
          <w:lang w:val="ru-RU"/>
        </w:rPr>
        <w:lastRenderedPageBreak/>
        <w:t>Радіотелескопи складаються з антенного пристрою і чутливої прийомної системи.</w:t>
      </w:r>
      <w:r w:rsidRPr="00A94F09">
        <w:rPr>
          <w:rFonts w:ascii="Times New Roman" w:hAnsi="Times New Roman" w:cs="Times New Roman"/>
          <w:noProof/>
          <w:sz w:val="28"/>
          <w:lang w:val="ru-RU"/>
        </w:rPr>
        <w:t xml:space="preserve"> Прийомна система, або радіометр, підсилює прийняте антеною радіовипромінювання й перетворює його в зручну для подальшої обробки форму. Основне призначення антенного пристрою — зібрати максимальну кількість енергії, принесеної радіохвилями від об’єкта. За антену використовують суцільне металеве або сітчасте дзеркало, що має форму параболоїда. Антена радіотелескопа відрізняється від звичайних антен радіозв'язку високою спрямованістю, тобто здатністю виділяти радіовипромінювання в невелику ділянку неба. У фокусі параболоїда розміщено опромінювач — пристрій, що збирає радіовипромінювання, спрямоване на нього дзеркалом. Опромінювач передає прийняту енергію на прийомний пристрій, де сигнал підсилюється, детекторується і реєструється.</w:t>
      </w:r>
    </w:p>
    <w:p w:rsidR="00A94F09" w:rsidRPr="00477651" w:rsidRDefault="00A94F09" w:rsidP="00A94F09">
      <w:pPr>
        <w:ind w:firstLine="709"/>
        <w:jc w:val="both"/>
        <w:rPr>
          <w:rFonts w:ascii="Times New Roman" w:hAnsi="Times New Roman" w:cs="Times New Roman"/>
          <w:noProof/>
          <w:sz w:val="28"/>
          <w:lang w:val="ru-RU"/>
        </w:rPr>
      </w:pPr>
      <w:r>
        <w:rPr>
          <w:rFonts w:ascii="Times New Roman" w:hAnsi="Times New Roman" w:cs="Times New Roman"/>
          <w:noProof/>
          <w:sz w:val="28"/>
          <w:lang w:val="en-US" w:eastAsia="en-US"/>
        </w:rPr>
        <w:drawing>
          <wp:anchor distT="0" distB="0" distL="114300" distR="114300" simplePos="0" relativeHeight="251667456" behindDoc="1" locked="0" layoutInCell="1" allowOverlap="1">
            <wp:simplePos x="0" y="0"/>
            <wp:positionH relativeFrom="column">
              <wp:posOffset>30480</wp:posOffset>
            </wp:positionH>
            <wp:positionV relativeFrom="paragraph">
              <wp:posOffset>1270</wp:posOffset>
            </wp:positionV>
            <wp:extent cx="3417570" cy="3246120"/>
            <wp:effectExtent l="19050" t="0" r="0" b="0"/>
            <wp:wrapTight wrapText="bothSides">
              <wp:wrapPolygon edited="0">
                <wp:start x="-120" y="0"/>
                <wp:lineTo x="-120" y="21423"/>
                <wp:lineTo x="21552" y="21423"/>
                <wp:lineTo x="21552" y="0"/>
                <wp:lineTo x="-120" y="0"/>
              </wp:wrapPolygon>
            </wp:wrapTight>
            <wp:docPr id="27" name="Рисунок 26" descr="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вантаження.jpg"/>
                    <pic:cNvPicPr/>
                  </pic:nvPicPr>
                  <pic:blipFill>
                    <a:blip r:embed="rId15"/>
                    <a:stretch>
                      <a:fillRect/>
                    </a:stretch>
                  </pic:blipFill>
                  <pic:spPr>
                    <a:xfrm>
                      <a:off x="0" y="0"/>
                      <a:ext cx="3417570" cy="3246120"/>
                    </a:xfrm>
                    <a:prstGeom prst="rect">
                      <a:avLst/>
                    </a:prstGeom>
                  </pic:spPr>
                </pic:pic>
              </a:graphicData>
            </a:graphic>
          </wp:anchor>
        </w:drawing>
      </w:r>
      <w:r w:rsidRPr="00A94F09">
        <w:rPr>
          <w:rFonts w:ascii="Times New Roman" w:hAnsi="Times New Roman" w:cs="Times New Roman"/>
          <w:noProof/>
          <w:sz w:val="28"/>
          <w:lang w:val="ru-RU"/>
        </w:rPr>
        <w:t xml:space="preserve">Потужність радіосигналу, що надходить на вхід приймача, прямо пропорційна площі антени. Тому антена більшого розміру з тим самим приймачем дає кращу чутливість, тобто дає змогу виявити слабкі джерела з малою потужністю випромінювання. Антени найбільших радіотелескопів сягають сотень метрів. Великий радіотелескоп з поворотним металевим рефлектором діаметром 100 м розміщено недалеко від міста Бонн </w:t>
      </w:r>
    </w:p>
    <w:p w:rsidR="00A94F09" w:rsidRPr="00A94F09" w:rsidRDefault="00A94F09" w:rsidP="00A94F09">
      <w:pPr>
        <w:jc w:val="both"/>
        <w:rPr>
          <w:rFonts w:ascii="Times New Roman" w:hAnsi="Times New Roman" w:cs="Times New Roman"/>
          <w:i/>
          <w:noProof/>
          <w:sz w:val="20"/>
          <w:lang w:val="ru-RU"/>
        </w:rPr>
      </w:pPr>
      <w:r w:rsidRPr="00A94F09">
        <w:rPr>
          <w:rFonts w:ascii="Times New Roman" w:hAnsi="Times New Roman" w:cs="Times New Roman"/>
          <w:i/>
          <w:noProof/>
          <w:sz w:val="20"/>
          <w:lang w:val="ru-RU"/>
        </w:rPr>
        <w:t>Рис. 10. Гігантський радіотелескоп у чаші кратера (Пуерто-Рико)</w:t>
      </w:r>
    </w:p>
    <w:p w:rsidR="00A94F09" w:rsidRPr="00477651" w:rsidRDefault="00A94F09" w:rsidP="00A94F09">
      <w:pPr>
        <w:jc w:val="both"/>
        <w:rPr>
          <w:rFonts w:ascii="Times New Roman" w:hAnsi="Times New Roman" w:cs="Times New Roman"/>
          <w:noProof/>
          <w:sz w:val="28"/>
          <w:lang w:val="ru-RU"/>
        </w:rPr>
      </w:pPr>
      <w:r w:rsidRPr="00A94F09">
        <w:rPr>
          <w:rFonts w:ascii="Times New Roman" w:hAnsi="Times New Roman" w:cs="Times New Roman"/>
          <w:noProof/>
          <w:sz w:val="28"/>
          <w:lang w:val="ru-RU"/>
        </w:rPr>
        <w:t xml:space="preserve">в Німеччині. Нерухома антена в Аресібо (ПуертоРико). що розміщена в кратері згаслого вулкана, має діаметр 305 м (рис. 10). Для того щоб змінити напрямок прийому випромінювання, у цьому радіотелескопі роблять перестановку опромінювача. </w:t>
      </w:r>
    </w:p>
    <w:p w:rsidR="00A94F09" w:rsidRPr="00127FCA" w:rsidRDefault="00A94F09" w:rsidP="00127FCA">
      <w:pPr>
        <w:ind w:firstLine="709"/>
        <w:jc w:val="both"/>
        <w:rPr>
          <w:rFonts w:ascii="Times New Roman" w:hAnsi="Times New Roman" w:cs="Times New Roman"/>
          <w:noProof/>
          <w:sz w:val="28"/>
          <w:lang w:val="ru-RU"/>
        </w:rPr>
      </w:pPr>
      <w:r w:rsidRPr="00A94F09">
        <w:rPr>
          <w:rFonts w:ascii="Times New Roman" w:hAnsi="Times New Roman" w:cs="Times New Roman"/>
          <w:noProof/>
          <w:sz w:val="28"/>
          <w:lang w:val="ru-RU"/>
        </w:rPr>
        <w:t>Радіотелескопи</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можуть</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бути</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побудовані</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з</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окремих</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дзеркал</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кожне</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з</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яких</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фокусує</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прийняте</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випромінювання</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на</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один</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опромінювач</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Якщо</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радіовипромінювання</w:t>
      </w:r>
      <w:r w:rsidRPr="00477651">
        <w:rPr>
          <w:rFonts w:ascii="Times New Roman" w:hAnsi="Times New Roman" w:cs="Times New Roman"/>
          <w:noProof/>
          <w:sz w:val="28"/>
          <w:lang w:val="ru-RU"/>
        </w:rPr>
        <w:t xml:space="preserve"> джерела одночасно сприймається двома і більше антенами, розташованими на деякій відстані одна від одної, а потім ці сигнали сумуються, то внаслідок інтерференції радіосигналів роздільна здатність телескопів значно збільшується. Такий інструмент називають </w:t>
      </w:r>
      <w:r w:rsidRPr="00477651">
        <w:rPr>
          <w:rFonts w:ascii="Times New Roman" w:hAnsi="Times New Roman" w:cs="Times New Roman"/>
          <w:b/>
          <w:noProof/>
          <w:sz w:val="28"/>
          <w:lang w:val="ru-RU"/>
        </w:rPr>
        <w:t>радіоінтерферометром</w:t>
      </w:r>
      <w:r w:rsidRPr="00477651">
        <w:rPr>
          <w:rFonts w:ascii="Times New Roman" w:hAnsi="Times New Roman" w:cs="Times New Roman"/>
          <w:noProof/>
          <w:sz w:val="28"/>
          <w:lang w:val="ru-RU"/>
        </w:rPr>
        <w:t xml:space="preserve">. Радіоінтерферометри з наддовгою базою поєднують радіотелескопи, рознесені на </w:t>
      </w:r>
      <w:r w:rsidRPr="00477651">
        <w:rPr>
          <w:rFonts w:ascii="Times New Roman" w:hAnsi="Times New Roman" w:cs="Times New Roman"/>
          <w:noProof/>
          <w:sz w:val="28"/>
          <w:lang w:val="ru-RU"/>
        </w:rPr>
        <w:lastRenderedPageBreak/>
        <w:t xml:space="preserve">тисячі кілометрів. </w:t>
      </w:r>
      <w:r w:rsidRPr="00A94F09">
        <w:rPr>
          <w:rFonts w:ascii="Times New Roman" w:hAnsi="Times New Roman" w:cs="Times New Roman"/>
          <w:noProof/>
          <w:sz w:val="28"/>
          <w:lang w:val="ru-RU"/>
        </w:rPr>
        <w:t xml:space="preserve">З їхньою допомогою вдалося одержати кутову роздільну </w:t>
      </w:r>
      <w:r w:rsidR="00127FCA">
        <w:rPr>
          <w:rFonts w:ascii="Times New Roman" w:hAnsi="Times New Roman" w:cs="Times New Roman"/>
          <w:noProof/>
          <w:sz w:val="28"/>
          <w:lang w:val="en-US" w:eastAsia="en-US"/>
        </w:rPr>
        <w:drawing>
          <wp:anchor distT="0" distB="0" distL="114300" distR="114300" simplePos="0" relativeHeight="251668480" behindDoc="1" locked="0" layoutInCell="1" allowOverlap="1">
            <wp:simplePos x="0" y="0"/>
            <wp:positionH relativeFrom="column">
              <wp:posOffset>3375660</wp:posOffset>
            </wp:positionH>
            <wp:positionV relativeFrom="paragraph">
              <wp:posOffset>519430</wp:posOffset>
            </wp:positionV>
            <wp:extent cx="3219450" cy="2705100"/>
            <wp:effectExtent l="19050" t="0" r="0" b="0"/>
            <wp:wrapTight wrapText="bothSides">
              <wp:wrapPolygon edited="0">
                <wp:start x="-128" y="0"/>
                <wp:lineTo x="-128" y="21448"/>
                <wp:lineTo x="21600" y="21448"/>
                <wp:lineTo x="21600" y="0"/>
                <wp:lineTo x="-128" y="0"/>
              </wp:wrapPolygon>
            </wp:wrapTight>
            <wp:docPr id="28" name="Рисунок 27" descr="завантажен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вантаження (1).jpg"/>
                    <pic:cNvPicPr/>
                  </pic:nvPicPr>
                  <pic:blipFill>
                    <a:blip r:embed="rId16"/>
                    <a:stretch>
                      <a:fillRect/>
                    </a:stretch>
                  </pic:blipFill>
                  <pic:spPr>
                    <a:xfrm>
                      <a:off x="0" y="0"/>
                      <a:ext cx="3219450" cy="2705100"/>
                    </a:xfrm>
                    <a:prstGeom prst="rect">
                      <a:avLst/>
                    </a:prstGeom>
                  </pic:spPr>
                </pic:pic>
              </a:graphicData>
            </a:graphic>
          </wp:anchor>
        </w:drawing>
      </w:r>
      <w:r w:rsidRPr="00A94F09">
        <w:rPr>
          <w:rFonts w:ascii="Times New Roman" w:hAnsi="Times New Roman" w:cs="Times New Roman"/>
          <w:noProof/>
          <w:sz w:val="28"/>
          <w:lang w:val="ru-RU"/>
        </w:rPr>
        <w:t xml:space="preserve">здатність порядку 0,0001". </w:t>
      </w:r>
    </w:p>
    <w:p w:rsidR="00A94F09" w:rsidRPr="00477651" w:rsidRDefault="00A94F09" w:rsidP="00A94F09">
      <w:pPr>
        <w:ind w:firstLine="709"/>
        <w:jc w:val="both"/>
        <w:rPr>
          <w:rFonts w:ascii="Times New Roman" w:hAnsi="Times New Roman" w:cs="Times New Roman"/>
          <w:noProof/>
          <w:sz w:val="28"/>
          <w:lang w:val="ru-RU"/>
        </w:rPr>
      </w:pPr>
      <w:r w:rsidRPr="00A94F09">
        <w:rPr>
          <w:rFonts w:ascii="Times New Roman" w:hAnsi="Times New Roman" w:cs="Times New Roman"/>
          <w:noProof/>
          <w:sz w:val="28"/>
          <w:lang w:val="ru-RU"/>
        </w:rPr>
        <w:t xml:space="preserve">Прикладом є Дуже Великий Масив (англ. </w:t>
      </w:r>
      <w:r w:rsidRPr="00A94F09">
        <w:rPr>
          <w:rFonts w:ascii="Times New Roman" w:hAnsi="Times New Roman" w:cs="Times New Roman"/>
          <w:noProof/>
          <w:sz w:val="28"/>
          <w:lang w:val="en-US"/>
        </w:rPr>
        <w:t>Very</w:t>
      </w:r>
      <w:r w:rsidRPr="00A94F09">
        <w:rPr>
          <w:rFonts w:ascii="Times New Roman" w:hAnsi="Times New Roman" w:cs="Times New Roman"/>
          <w:noProof/>
          <w:sz w:val="28"/>
          <w:lang w:val="ru-RU"/>
        </w:rPr>
        <w:t xml:space="preserve"> </w:t>
      </w:r>
      <w:r w:rsidRPr="00A94F09">
        <w:rPr>
          <w:rFonts w:ascii="Times New Roman" w:hAnsi="Times New Roman" w:cs="Times New Roman"/>
          <w:noProof/>
          <w:sz w:val="28"/>
          <w:lang w:val="en-US"/>
        </w:rPr>
        <w:t>Large</w:t>
      </w:r>
      <w:r w:rsidRPr="00A94F09">
        <w:rPr>
          <w:rFonts w:ascii="Times New Roman" w:hAnsi="Times New Roman" w:cs="Times New Roman"/>
          <w:noProof/>
          <w:sz w:val="28"/>
          <w:lang w:val="ru-RU"/>
        </w:rPr>
        <w:t xml:space="preserve"> </w:t>
      </w:r>
      <w:r w:rsidRPr="00A94F09">
        <w:rPr>
          <w:rFonts w:ascii="Times New Roman" w:hAnsi="Times New Roman" w:cs="Times New Roman"/>
          <w:noProof/>
          <w:sz w:val="28"/>
          <w:lang w:val="en-US"/>
        </w:rPr>
        <w:t>Array</w:t>
      </w:r>
      <w:r w:rsidRPr="00A94F09">
        <w:rPr>
          <w:rFonts w:ascii="Times New Roman" w:hAnsi="Times New Roman" w:cs="Times New Roman"/>
          <w:noProof/>
          <w:sz w:val="28"/>
          <w:lang w:val="ru-RU"/>
        </w:rPr>
        <w:t xml:space="preserve">) — радіотелескоп-інтерферометр Нью – Мексико. США (рис. 11).  </w:t>
      </w:r>
    </w:p>
    <w:p w:rsidR="00A94F09" w:rsidRPr="00127FCA" w:rsidRDefault="00A94F09" w:rsidP="00127FCA">
      <w:pPr>
        <w:ind w:firstLine="709"/>
        <w:jc w:val="both"/>
        <w:rPr>
          <w:rFonts w:ascii="Times New Roman" w:hAnsi="Times New Roman" w:cs="Times New Roman"/>
          <w:noProof/>
          <w:sz w:val="28"/>
          <w:lang w:val="en-US"/>
        </w:rPr>
      </w:pPr>
      <w:r w:rsidRPr="00A94F09">
        <w:rPr>
          <w:rFonts w:ascii="Times New Roman" w:hAnsi="Times New Roman" w:cs="Times New Roman"/>
          <w:noProof/>
          <w:sz w:val="28"/>
          <w:lang w:val="ru-RU"/>
        </w:rPr>
        <w:t>Радіохвилі</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вільно</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проходять</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крізь</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величезні</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міжзоряні</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газопилові</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хмари</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й</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атмосферу</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Землі</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Тому</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методи</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радіоастрономії</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дуже</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важливі</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для</w:t>
      </w:r>
      <w:r w:rsidR="00C25027"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вивчення</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наприклад</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центральних</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районів</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Чумацького</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Шляху</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та</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інших</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галактик</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бо</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оптичні</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хвилі</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від</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них</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повністю</w:t>
      </w:r>
      <w:r w:rsidRPr="00477651">
        <w:rPr>
          <w:rFonts w:ascii="Times New Roman" w:hAnsi="Times New Roman" w:cs="Times New Roman"/>
          <w:noProof/>
          <w:sz w:val="28"/>
          <w:lang w:val="ru-RU"/>
        </w:rPr>
        <w:t xml:space="preserve"> </w:t>
      </w:r>
      <w:r w:rsidRPr="00A94F09">
        <w:rPr>
          <w:rFonts w:ascii="Times New Roman" w:hAnsi="Times New Roman" w:cs="Times New Roman"/>
          <w:noProof/>
          <w:sz w:val="28"/>
          <w:lang w:val="ru-RU"/>
        </w:rPr>
        <w:t>поглинаються</w:t>
      </w:r>
      <w:r w:rsidRPr="00477651">
        <w:rPr>
          <w:rFonts w:ascii="Times New Roman" w:hAnsi="Times New Roman" w:cs="Times New Roman"/>
          <w:noProof/>
          <w:sz w:val="28"/>
          <w:lang w:val="ru-RU"/>
        </w:rPr>
        <w:t xml:space="preserve">. </w:t>
      </w:r>
      <w:r w:rsidR="00127FCA">
        <w:rPr>
          <w:rFonts w:ascii="Times New Roman" w:hAnsi="Times New Roman" w:cs="Times New Roman"/>
          <w:noProof/>
          <w:sz w:val="28"/>
        </w:rPr>
        <w:t xml:space="preserve">                    </w:t>
      </w:r>
      <w:r w:rsidR="00127FCA" w:rsidRPr="00C25027">
        <w:rPr>
          <w:rFonts w:ascii="Times New Roman" w:hAnsi="Times New Roman" w:cs="Times New Roman"/>
          <w:i/>
          <w:noProof/>
          <w:lang w:val="ru-RU"/>
        </w:rPr>
        <w:t>Рис</w:t>
      </w:r>
      <w:r w:rsidR="00127FCA" w:rsidRPr="00127FCA">
        <w:rPr>
          <w:rFonts w:ascii="Times New Roman" w:hAnsi="Times New Roman" w:cs="Times New Roman"/>
          <w:i/>
          <w:noProof/>
          <w:lang w:val="en-US"/>
        </w:rPr>
        <w:t xml:space="preserve">. 11. </w:t>
      </w:r>
      <w:r w:rsidR="00127FCA" w:rsidRPr="00C25027">
        <w:rPr>
          <w:rFonts w:ascii="Times New Roman" w:hAnsi="Times New Roman" w:cs="Times New Roman"/>
          <w:i/>
          <w:noProof/>
          <w:lang w:val="ru-RU"/>
        </w:rPr>
        <w:t xml:space="preserve">Радіотелескоп Інтерферометр.               </w:t>
      </w:r>
      <w:r w:rsidR="00127FCA" w:rsidRPr="00C25027">
        <w:rPr>
          <w:rFonts w:ascii="Times New Roman" w:hAnsi="Times New Roman" w:cs="Times New Roman"/>
          <w:i/>
          <w:noProof/>
          <w:lang w:val="ru-RU"/>
        </w:rPr>
        <w:br/>
        <w:t xml:space="preserve">                                                                                                           Нью Мексико, США</w:t>
      </w:r>
    </w:p>
    <w:p w:rsidR="00A94F09" w:rsidRPr="00477651" w:rsidRDefault="00A94F09" w:rsidP="00A94F09">
      <w:pPr>
        <w:ind w:firstLine="709"/>
        <w:jc w:val="both"/>
        <w:rPr>
          <w:rFonts w:ascii="Times New Roman" w:hAnsi="Times New Roman" w:cs="Times New Roman"/>
          <w:noProof/>
          <w:sz w:val="28"/>
          <w:lang w:val="ru-RU"/>
        </w:rPr>
      </w:pPr>
      <w:r w:rsidRPr="00A94F09">
        <w:rPr>
          <w:rFonts w:ascii="Times New Roman" w:hAnsi="Times New Roman" w:cs="Times New Roman"/>
          <w:noProof/>
          <w:sz w:val="28"/>
          <w:lang w:val="ru-RU"/>
        </w:rPr>
        <w:t>У Харкові розташовано найбільший у світі радіотелескоп декаметрових хвиль УТР-2 Радіоастрономічного інституту НАН України. Працюючи на УТР-2. астрономи першими у світі виявили в міжзоряному середовищі спектральні лінії вуглецю (головні «цеглинки», необхідні для появи органічного життя), каталогізували джерела випромінювань у далекому космосі, розробили теорію гравітаційних лінз, згідно з якою світло викривляється від далеких зір і галактик, вивчили механізми радіовипромінювання Сонця і Юпітера.</w:t>
      </w:r>
    </w:p>
    <w:p w:rsidR="00C25027" w:rsidRDefault="00C25027" w:rsidP="00C25027">
      <w:pPr>
        <w:ind w:firstLine="709"/>
        <w:jc w:val="center"/>
        <w:rPr>
          <w:rFonts w:ascii="Times New Roman" w:hAnsi="Times New Roman" w:cs="Times New Roman"/>
          <w:noProof/>
          <w:sz w:val="28"/>
          <w:lang w:val="en-US"/>
        </w:rPr>
      </w:pPr>
      <w:r>
        <w:rPr>
          <w:rFonts w:ascii="Times New Roman" w:hAnsi="Times New Roman" w:cs="Times New Roman"/>
          <w:b/>
          <w:noProof/>
          <w:sz w:val="32"/>
          <w:u w:val="single"/>
          <w:lang w:val="en-US" w:eastAsia="en-US"/>
        </w:rPr>
        <w:drawing>
          <wp:anchor distT="0" distB="0" distL="114300" distR="114300" simplePos="0" relativeHeight="251669504" behindDoc="1" locked="0" layoutInCell="1" allowOverlap="1">
            <wp:simplePos x="0" y="0"/>
            <wp:positionH relativeFrom="column">
              <wp:posOffset>-22860</wp:posOffset>
            </wp:positionH>
            <wp:positionV relativeFrom="paragraph">
              <wp:posOffset>92710</wp:posOffset>
            </wp:positionV>
            <wp:extent cx="2327910" cy="3101340"/>
            <wp:effectExtent l="19050" t="0" r="0" b="0"/>
            <wp:wrapTight wrapText="bothSides">
              <wp:wrapPolygon edited="0">
                <wp:start x="-177" y="0"/>
                <wp:lineTo x="-177" y="21494"/>
                <wp:lineTo x="21565" y="21494"/>
                <wp:lineTo x="21565" y="0"/>
                <wp:lineTo x="-177" y="0"/>
              </wp:wrapPolygon>
            </wp:wrapTight>
            <wp:docPr id="29" name="Рисунок 28" descr="l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z.gif"/>
                    <pic:cNvPicPr/>
                  </pic:nvPicPr>
                  <pic:blipFill>
                    <a:blip r:embed="rId17"/>
                    <a:stretch>
                      <a:fillRect/>
                    </a:stretch>
                  </pic:blipFill>
                  <pic:spPr>
                    <a:xfrm>
                      <a:off x="0" y="0"/>
                      <a:ext cx="2327910" cy="3101340"/>
                    </a:xfrm>
                    <a:prstGeom prst="rect">
                      <a:avLst/>
                    </a:prstGeom>
                  </pic:spPr>
                </pic:pic>
              </a:graphicData>
            </a:graphic>
          </wp:anchor>
        </w:drawing>
      </w:r>
      <w:r w:rsidRPr="00C25027">
        <w:rPr>
          <w:rFonts w:ascii="Times New Roman" w:hAnsi="Times New Roman" w:cs="Times New Roman"/>
          <w:b/>
          <w:noProof/>
          <w:sz w:val="32"/>
          <w:u w:val="single"/>
          <w:lang w:val="en-US"/>
        </w:rPr>
        <w:t>Детектори нейтрино та гравітаційних хвиль</w:t>
      </w:r>
      <w:r w:rsidRPr="00C25027">
        <w:rPr>
          <w:rFonts w:ascii="Times New Roman" w:hAnsi="Times New Roman" w:cs="Times New Roman"/>
          <w:noProof/>
          <w:sz w:val="28"/>
          <w:lang w:val="en-US"/>
        </w:rPr>
        <w:t xml:space="preserve"> </w:t>
      </w:r>
    </w:p>
    <w:p w:rsidR="00C25027" w:rsidRPr="00C25027" w:rsidRDefault="00C25027" w:rsidP="00C25027">
      <w:pPr>
        <w:ind w:firstLine="709"/>
        <w:jc w:val="both"/>
        <w:rPr>
          <w:rFonts w:ascii="Times New Roman" w:hAnsi="Times New Roman" w:cs="Times New Roman"/>
          <w:noProof/>
          <w:sz w:val="28"/>
          <w:lang w:val="ru-RU"/>
        </w:rPr>
      </w:pPr>
      <w:r w:rsidRPr="00C25027">
        <w:rPr>
          <w:rFonts w:ascii="Times New Roman" w:hAnsi="Times New Roman" w:cs="Times New Roman"/>
          <w:noProof/>
          <w:sz w:val="28"/>
          <w:lang w:val="en-US"/>
        </w:rPr>
        <w:t xml:space="preserve">Як відомо, у надрах зір. де відбувається синтез гелію, реакції супроводжуються перетворенням протонів у нейтрони з випромінюванням нейтрино. </w:t>
      </w:r>
      <w:r w:rsidRPr="00C25027">
        <w:rPr>
          <w:rFonts w:ascii="Times New Roman" w:hAnsi="Times New Roman" w:cs="Times New Roman"/>
          <w:noProof/>
          <w:sz w:val="28"/>
          <w:lang w:val="ru-RU"/>
        </w:rPr>
        <w:t>Нейтрино вільно пронизучоть усю товщу зорі і виходять у міжзоряний простір.   Спроби вловити нейтрино розпочав американець Раймонд Девіс (рис. 12) (1914-2006) у 1955 р. У 1967 р. у штаті Південна Дакота в закинутій шахті на глибині 1455 м змонтували установку (горизонтальний циліндричний бак довжиною близько 14.4 м і ді</w:t>
      </w:r>
      <w:r w:rsidRPr="00C25027">
        <w:rPr>
          <w:lang w:val="ru-RU"/>
        </w:rPr>
        <w:t>-</w:t>
      </w:r>
    </w:p>
    <w:p w:rsidR="00C25027" w:rsidRPr="00477651" w:rsidRDefault="00C25027" w:rsidP="00C25027">
      <w:pPr>
        <w:spacing w:after="0"/>
        <w:rPr>
          <w:rFonts w:ascii="Times New Roman" w:hAnsi="Times New Roman" w:cs="Times New Roman"/>
          <w:i/>
          <w:noProof/>
          <w:lang w:val="ru-RU"/>
        </w:rPr>
      </w:pPr>
      <w:r w:rsidRPr="00477651">
        <w:rPr>
          <w:rFonts w:ascii="Times New Roman" w:hAnsi="Times New Roman" w:cs="Times New Roman"/>
          <w:i/>
          <w:noProof/>
          <w:lang w:val="ru-RU"/>
        </w:rPr>
        <w:t xml:space="preserve">Рис. 12. Раймонд Девіс – американський хімік, </w:t>
      </w:r>
      <w:r w:rsidRPr="00477651">
        <w:rPr>
          <w:rFonts w:ascii="Times New Roman" w:hAnsi="Times New Roman" w:cs="Times New Roman"/>
          <w:i/>
          <w:noProof/>
          <w:lang w:val="ru-RU"/>
        </w:rPr>
        <w:br/>
        <w:t xml:space="preserve">лауреат Нобелівської премії у області фізики </w:t>
      </w:r>
      <w:r w:rsidRPr="00477651">
        <w:rPr>
          <w:rFonts w:ascii="Times New Roman" w:hAnsi="Times New Roman" w:cs="Times New Roman"/>
          <w:i/>
          <w:noProof/>
          <w:lang w:val="ru-RU"/>
        </w:rPr>
        <w:br/>
        <w:t>у 2002 році «за створення нейтринної астронмії»</w:t>
      </w:r>
    </w:p>
    <w:p w:rsidR="001F2793" w:rsidRPr="001F2793" w:rsidRDefault="00C25027" w:rsidP="001F2793">
      <w:pPr>
        <w:spacing w:line="360" w:lineRule="auto"/>
        <w:ind w:firstLine="709"/>
        <w:jc w:val="both"/>
        <w:rPr>
          <w:rFonts w:ascii="Times New Roman" w:hAnsi="Times New Roman" w:cs="Times New Roman"/>
          <w:noProof/>
          <w:sz w:val="28"/>
          <w:lang w:val="ru-RU"/>
        </w:rPr>
      </w:pPr>
      <w:r w:rsidRPr="00C25027">
        <w:rPr>
          <w:rFonts w:ascii="Times New Roman" w:hAnsi="Times New Roman" w:cs="Times New Roman"/>
          <w:noProof/>
          <w:sz w:val="28"/>
          <w:lang w:val="ru-RU"/>
        </w:rPr>
        <w:lastRenderedPageBreak/>
        <w:t>аметром 6 м), що містить 400 000 л (615 т) чотирихлористого вуглецю С2С14. У цій сполуці кожен четвертий атом Хлору – є ізотопом СІ. Порядок спостережень на цьому «телескопі* такий: після кожних 100 днів роботи через бак пропускають 20000 л газоподібного гелію, що здатний захопи</w:t>
      </w:r>
      <w:r w:rsidR="001F2793">
        <w:rPr>
          <w:rFonts w:ascii="Times New Roman" w:hAnsi="Times New Roman" w:cs="Times New Roman"/>
          <w:noProof/>
          <w:sz w:val="28"/>
          <w:lang w:val="ru-RU"/>
        </w:rPr>
        <w:t xml:space="preserve">ти із собою ізотопи Аргону </w:t>
      </w:r>
      <m:oMath>
        <m:f>
          <m:fPr>
            <m:ctrlPr>
              <w:rPr>
                <w:rFonts w:ascii="Cambria Math" w:hAnsi="Cambria Math" w:cs="Times New Roman"/>
                <w:i/>
                <w:noProof/>
                <w:sz w:val="28"/>
                <w:lang w:val="ru-RU"/>
              </w:rPr>
            </m:ctrlPr>
          </m:fPr>
          <m:num>
            <m:r>
              <w:rPr>
                <w:rFonts w:ascii="Cambria Math" w:hAnsi="Cambria Math" w:cs="Times New Roman"/>
                <w:noProof/>
                <w:sz w:val="28"/>
                <w:lang w:val="ru-RU"/>
              </w:rPr>
              <m:t>37</m:t>
            </m:r>
          </m:num>
          <m:den>
            <m:r>
              <w:rPr>
                <w:rFonts w:ascii="Cambria Math" w:hAnsi="Cambria Math" w:cs="Times New Roman"/>
                <w:noProof/>
                <w:sz w:val="28"/>
                <w:lang w:val="ru-RU"/>
              </w:rPr>
              <m:t>18</m:t>
            </m:r>
          </m:den>
        </m:f>
      </m:oMath>
      <w:r w:rsidRPr="00C25027">
        <w:rPr>
          <w:rFonts w:ascii="Times New Roman" w:hAnsi="Times New Roman" w:cs="Times New Roman"/>
          <w:noProof/>
          <w:sz w:val="28"/>
          <w:lang w:val="ru-RU"/>
        </w:rPr>
        <w:t xml:space="preserve"> </w:t>
      </w:r>
      <w:r w:rsidR="001F2793">
        <w:rPr>
          <w:rFonts w:ascii="Times New Roman" w:hAnsi="Times New Roman" w:cs="Times New Roman"/>
          <w:noProof/>
          <w:sz w:val="28"/>
          <w:lang w:val="en-US"/>
        </w:rPr>
        <w:t>Ar</w:t>
      </w:r>
      <w:r w:rsidRPr="00C25027">
        <w:rPr>
          <w:rFonts w:ascii="Times New Roman" w:hAnsi="Times New Roman" w:cs="Times New Roman"/>
          <w:noProof/>
          <w:sz w:val="28"/>
          <w:lang w:val="ru-RU"/>
        </w:rPr>
        <w:t>, які утворилися в баці. Їх, за обчисленнями, у кожний момент часу має бути кілька десятків. Суміш газів (гелій з поодинокими атомами Аргону) пропускають через вугільні фільтри, охолоджені до 77 К. Результати вимірювань такі: у баці за кожні 2,3 доби утворюється один атом і</w:t>
      </w:r>
      <w:r w:rsidR="001F2793">
        <w:rPr>
          <w:rFonts w:ascii="Times New Roman" w:hAnsi="Times New Roman" w:cs="Times New Roman"/>
          <w:noProof/>
          <w:sz w:val="28"/>
          <w:lang w:val="ru-RU"/>
        </w:rPr>
        <w:t>зотопу</w:t>
      </w:r>
      <w:r w:rsidR="001F2793" w:rsidRPr="001F2793">
        <w:rPr>
          <w:rFonts w:ascii="Times New Roman" w:hAnsi="Times New Roman" w:cs="Times New Roman"/>
          <w:noProof/>
          <w:sz w:val="28"/>
          <w:lang w:val="ru-RU"/>
        </w:rPr>
        <w:t xml:space="preserve"> </w:t>
      </w:r>
      <m:oMath>
        <m:f>
          <m:fPr>
            <m:ctrlPr>
              <w:rPr>
                <w:rFonts w:ascii="Cambria Math" w:hAnsi="Cambria Math" w:cs="Times New Roman"/>
                <w:i/>
                <w:noProof/>
                <w:sz w:val="28"/>
                <w:lang w:val="ru-RU"/>
              </w:rPr>
            </m:ctrlPr>
          </m:fPr>
          <m:num>
            <m:r>
              <w:rPr>
                <w:rFonts w:ascii="Cambria Math" w:hAnsi="Cambria Math" w:cs="Times New Roman"/>
                <w:noProof/>
                <w:sz w:val="28"/>
                <w:lang w:val="ru-RU"/>
              </w:rPr>
              <m:t>37</m:t>
            </m:r>
          </m:num>
          <m:den>
            <m:r>
              <w:rPr>
                <w:rFonts w:ascii="Cambria Math" w:hAnsi="Cambria Math" w:cs="Times New Roman"/>
                <w:noProof/>
                <w:sz w:val="28"/>
                <w:lang w:val="ru-RU"/>
              </w:rPr>
              <m:t>18</m:t>
            </m:r>
          </m:den>
        </m:f>
      </m:oMath>
      <w:r w:rsidR="001F2793">
        <w:rPr>
          <w:rFonts w:ascii="Times New Roman" w:hAnsi="Times New Roman" w:cs="Times New Roman"/>
          <w:noProof/>
          <w:sz w:val="28"/>
          <w:lang w:val="en-US"/>
        </w:rPr>
        <w:t>Ar</w:t>
      </w:r>
      <w:r w:rsidRPr="00C25027">
        <w:rPr>
          <w:rFonts w:ascii="Times New Roman" w:hAnsi="Times New Roman" w:cs="Times New Roman"/>
          <w:noProof/>
          <w:sz w:val="28"/>
          <w:lang w:val="ru-RU"/>
        </w:rPr>
        <w:t xml:space="preserve">. </w:t>
      </w:r>
    </w:p>
    <w:p w:rsidR="00C25027" w:rsidRPr="00C25027" w:rsidRDefault="00127FCA" w:rsidP="001F2793">
      <w:pPr>
        <w:spacing w:line="360" w:lineRule="auto"/>
        <w:ind w:firstLine="709"/>
        <w:jc w:val="both"/>
        <w:rPr>
          <w:rFonts w:ascii="Times New Roman" w:hAnsi="Times New Roman" w:cs="Times New Roman"/>
          <w:noProof/>
          <w:sz w:val="28"/>
          <w:lang w:val="ru-RU"/>
        </w:rPr>
      </w:pPr>
      <w:r>
        <w:rPr>
          <w:rFonts w:ascii="Times New Roman" w:hAnsi="Times New Roman" w:cs="Times New Roman"/>
          <w:noProof/>
          <w:sz w:val="28"/>
          <w:lang w:val="en-US" w:eastAsia="en-US"/>
        </w:rPr>
        <w:drawing>
          <wp:anchor distT="0" distB="0" distL="114300" distR="114300" simplePos="0" relativeHeight="251670528" behindDoc="1" locked="0" layoutInCell="1" allowOverlap="1">
            <wp:simplePos x="0" y="0"/>
            <wp:positionH relativeFrom="column">
              <wp:posOffset>1173480</wp:posOffset>
            </wp:positionH>
            <wp:positionV relativeFrom="paragraph">
              <wp:posOffset>1642745</wp:posOffset>
            </wp:positionV>
            <wp:extent cx="3821430" cy="3520440"/>
            <wp:effectExtent l="19050" t="0" r="7620" b="0"/>
            <wp:wrapTight wrapText="bothSides">
              <wp:wrapPolygon edited="0">
                <wp:start x="-108" y="0"/>
                <wp:lineTo x="-108" y="21506"/>
                <wp:lineTo x="21643" y="21506"/>
                <wp:lineTo x="21643" y="0"/>
                <wp:lineTo x="-108" y="0"/>
              </wp:wrapPolygon>
            </wp:wrapTight>
            <wp:docPr id="30" name="Рисунок 29" descr="завантаженн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вантаження (2).jpg"/>
                    <pic:cNvPicPr/>
                  </pic:nvPicPr>
                  <pic:blipFill>
                    <a:blip r:embed="rId18"/>
                    <a:stretch>
                      <a:fillRect/>
                    </a:stretch>
                  </pic:blipFill>
                  <pic:spPr>
                    <a:xfrm>
                      <a:off x="0" y="0"/>
                      <a:ext cx="3821430" cy="3520440"/>
                    </a:xfrm>
                    <a:prstGeom prst="rect">
                      <a:avLst/>
                    </a:prstGeom>
                  </pic:spPr>
                </pic:pic>
              </a:graphicData>
            </a:graphic>
          </wp:anchor>
        </w:drawing>
      </w:r>
      <w:r w:rsidR="00C25027" w:rsidRPr="00C25027">
        <w:rPr>
          <w:rFonts w:ascii="Times New Roman" w:hAnsi="Times New Roman" w:cs="Times New Roman"/>
          <w:noProof/>
          <w:sz w:val="28"/>
          <w:lang w:val="ru-RU"/>
        </w:rPr>
        <w:t xml:space="preserve">Інший варіант нейтринного «телескопа» — галієвий або літієвий детектор. Труднощі полягають у тому, що для отримання надійних результатів детектор повинен містити десятки тонн галію або літію, тоді як видобуток цих металів у світі дуже малий. Детектори на гелії працюють, наприклад, в італійських Альпах під горою Монблан та в надрах гори Андирчі поблизу Ельбруса (Північний Кавказ). </w:t>
      </w:r>
    </w:p>
    <w:p w:rsidR="00C25027" w:rsidRPr="00C25027" w:rsidRDefault="00C25027" w:rsidP="001F2793">
      <w:pPr>
        <w:spacing w:after="0" w:line="360" w:lineRule="auto"/>
        <w:ind w:firstLine="709"/>
        <w:jc w:val="both"/>
        <w:rPr>
          <w:rFonts w:ascii="Times New Roman" w:hAnsi="Times New Roman" w:cs="Times New Roman"/>
          <w:noProof/>
          <w:sz w:val="28"/>
          <w:lang w:val="ru-RU"/>
        </w:rPr>
      </w:pPr>
    </w:p>
    <w:p w:rsidR="00C25027" w:rsidRPr="00C25027" w:rsidRDefault="00C25027" w:rsidP="00C25027">
      <w:pPr>
        <w:ind w:firstLine="709"/>
        <w:jc w:val="both"/>
        <w:rPr>
          <w:rFonts w:ascii="Times New Roman" w:hAnsi="Times New Roman" w:cs="Times New Roman"/>
          <w:noProof/>
          <w:sz w:val="28"/>
          <w:lang w:val="ru-RU"/>
        </w:rPr>
      </w:pPr>
    </w:p>
    <w:p w:rsidR="00827010" w:rsidRPr="00C25027" w:rsidRDefault="00827010" w:rsidP="00C25027">
      <w:pPr>
        <w:ind w:firstLine="709"/>
        <w:jc w:val="both"/>
        <w:rPr>
          <w:rFonts w:ascii="Times New Roman" w:hAnsi="Times New Roman" w:cs="Times New Roman"/>
          <w:sz w:val="36"/>
          <w:lang w:val="ru-RU"/>
        </w:rPr>
      </w:pPr>
    </w:p>
    <w:p w:rsidR="001F2793" w:rsidRPr="00127FCA" w:rsidRDefault="001F2793" w:rsidP="00B56428">
      <w:pPr>
        <w:tabs>
          <w:tab w:val="left" w:pos="2910"/>
        </w:tabs>
        <w:spacing w:line="360" w:lineRule="auto"/>
        <w:jc w:val="both"/>
        <w:rPr>
          <w:rFonts w:ascii="Times New Roman" w:hAnsi="Times New Roman"/>
          <w:b/>
          <w:sz w:val="28"/>
          <w:szCs w:val="28"/>
          <w:lang w:val="ru-RU"/>
        </w:rPr>
      </w:pPr>
    </w:p>
    <w:p w:rsidR="001F2793" w:rsidRPr="00127FCA" w:rsidRDefault="001F2793" w:rsidP="00B56428">
      <w:pPr>
        <w:tabs>
          <w:tab w:val="left" w:pos="2910"/>
        </w:tabs>
        <w:spacing w:line="360" w:lineRule="auto"/>
        <w:jc w:val="both"/>
        <w:rPr>
          <w:rFonts w:ascii="Times New Roman" w:hAnsi="Times New Roman"/>
          <w:b/>
          <w:sz w:val="28"/>
          <w:szCs w:val="28"/>
          <w:lang w:val="ru-RU"/>
        </w:rPr>
      </w:pPr>
    </w:p>
    <w:p w:rsidR="001F2793" w:rsidRPr="00127FCA" w:rsidRDefault="001F2793" w:rsidP="00B56428">
      <w:pPr>
        <w:tabs>
          <w:tab w:val="left" w:pos="2910"/>
        </w:tabs>
        <w:spacing w:line="360" w:lineRule="auto"/>
        <w:jc w:val="both"/>
        <w:rPr>
          <w:rFonts w:ascii="Times New Roman" w:hAnsi="Times New Roman"/>
          <w:b/>
          <w:sz w:val="28"/>
          <w:szCs w:val="28"/>
          <w:lang w:val="ru-RU"/>
        </w:rPr>
      </w:pPr>
    </w:p>
    <w:p w:rsidR="001F2793" w:rsidRPr="00127FCA" w:rsidRDefault="001F2793" w:rsidP="00B56428">
      <w:pPr>
        <w:tabs>
          <w:tab w:val="left" w:pos="2910"/>
        </w:tabs>
        <w:spacing w:line="360" w:lineRule="auto"/>
        <w:jc w:val="both"/>
        <w:rPr>
          <w:rFonts w:ascii="Times New Roman" w:hAnsi="Times New Roman"/>
          <w:b/>
          <w:sz w:val="28"/>
          <w:szCs w:val="28"/>
          <w:lang w:val="ru-RU"/>
        </w:rPr>
      </w:pPr>
    </w:p>
    <w:p w:rsidR="001F2793" w:rsidRPr="00127FCA" w:rsidRDefault="001F2793" w:rsidP="00B56428">
      <w:pPr>
        <w:tabs>
          <w:tab w:val="left" w:pos="2910"/>
        </w:tabs>
        <w:spacing w:line="360" w:lineRule="auto"/>
        <w:jc w:val="both"/>
        <w:rPr>
          <w:rFonts w:ascii="Times New Roman" w:hAnsi="Times New Roman"/>
          <w:b/>
          <w:sz w:val="28"/>
          <w:szCs w:val="28"/>
          <w:lang w:val="ru-RU"/>
        </w:rPr>
      </w:pPr>
    </w:p>
    <w:p w:rsidR="001F2793" w:rsidRPr="00477651" w:rsidRDefault="001F2793" w:rsidP="001F2793">
      <w:pPr>
        <w:tabs>
          <w:tab w:val="left" w:pos="2910"/>
        </w:tabs>
        <w:spacing w:line="360" w:lineRule="auto"/>
        <w:jc w:val="center"/>
        <w:rPr>
          <w:rFonts w:ascii="Times New Roman" w:hAnsi="Times New Roman"/>
          <w:i/>
          <w:szCs w:val="28"/>
          <w:lang w:val="ru-RU"/>
        </w:rPr>
      </w:pPr>
      <w:r w:rsidRPr="00477651">
        <w:rPr>
          <w:rFonts w:ascii="Times New Roman" w:hAnsi="Times New Roman"/>
          <w:i/>
          <w:szCs w:val="28"/>
          <w:lang w:val="ru-RU"/>
        </w:rPr>
        <w:t xml:space="preserve">Рис. 13. </w:t>
      </w:r>
      <w:proofErr w:type="spellStart"/>
      <w:r w:rsidRPr="00477651">
        <w:rPr>
          <w:rFonts w:ascii="Times New Roman" w:hAnsi="Times New Roman"/>
          <w:i/>
          <w:szCs w:val="28"/>
          <w:lang w:val="ru-RU"/>
        </w:rPr>
        <w:t>Нейтронний</w:t>
      </w:r>
      <w:proofErr w:type="spellEnd"/>
      <w:r w:rsidRPr="00477651">
        <w:rPr>
          <w:rFonts w:ascii="Times New Roman" w:hAnsi="Times New Roman"/>
          <w:i/>
          <w:szCs w:val="28"/>
          <w:lang w:val="ru-RU"/>
        </w:rPr>
        <w:t xml:space="preserve"> телескоп </w:t>
      </w:r>
      <w:r w:rsidRPr="001F2793">
        <w:rPr>
          <w:rFonts w:ascii="Times New Roman" w:hAnsi="Times New Roman"/>
          <w:i/>
          <w:szCs w:val="28"/>
          <w:lang w:val="en-US"/>
        </w:rPr>
        <w:t>Sudbury</w:t>
      </w:r>
      <w:r w:rsidRPr="00477651">
        <w:rPr>
          <w:rFonts w:ascii="Times New Roman" w:hAnsi="Times New Roman"/>
          <w:i/>
          <w:szCs w:val="28"/>
          <w:lang w:val="ru-RU"/>
        </w:rPr>
        <w:t xml:space="preserve"> </w:t>
      </w:r>
      <w:r w:rsidRPr="001F2793">
        <w:rPr>
          <w:rFonts w:ascii="Times New Roman" w:hAnsi="Times New Roman"/>
          <w:i/>
          <w:szCs w:val="28"/>
          <w:lang w:val="en-US"/>
        </w:rPr>
        <w:t>Neutrino</w:t>
      </w:r>
      <w:r w:rsidRPr="00477651">
        <w:rPr>
          <w:rFonts w:ascii="Times New Roman" w:hAnsi="Times New Roman"/>
          <w:i/>
          <w:szCs w:val="28"/>
          <w:lang w:val="ru-RU"/>
        </w:rPr>
        <w:t xml:space="preserve"> </w:t>
      </w:r>
      <w:r w:rsidRPr="001F2793">
        <w:rPr>
          <w:rFonts w:ascii="Times New Roman" w:hAnsi="Times New Roman"/>
          <w:i/>
          <w:szCs w:val="28"/>
          <w:lang w:val="en-US"/>
        </w:rPr>
        <w:t>Observatory</w:t>
      </w:r>
      <w:r w:rsidRPr="00477651">
        <w:rPr>
          <w:rFonts w:ascii="Times New Roman" w:hAnsi="Times New Roman"/>
          <w:i/>
          <w:szCs w:val="28"/>
          <w:lang w:val="ru-RU"/>
        </w:rPr>
        <w:t xml:space="preserve"> в </w:t>
      </w:r>
      <w:proofErr w:type="spellStart"/>
      <w:r w:rsidRPr="00477651">
        <w:rPr>
          <w:rFonts w:ascii="Times New Roman" w:hAnsi="Times New Roman"/>
          <w:i/>
          <w:szCs w:val="28"/>
          <w:lang w:val="ru-RU"/>
        </w:rPr>
        <w:t>Канаді</w:t>
      </w:r>
      <w:proofErr w:type="spellEnd"/>
    </w:p>
    <w:p w:rsidR="009E4524" w:rsidRDefault="001F2793" w:rsidP="001F2793">
      <w:pPr>
        <w:tabs>
          <w:tab w:val="left" w:pos="2910"/>
        </w:tabs>
        <w:spacing w:line="360" w:lineRule="auto"/>
        <w:ind w:firstLine="709"/>
        <w:jc w:val="both"/>
        <w:rPr>
          <w:rFonts w:ascii="Times New Roman" w:hAnsi="Times New Roman" w:cs="Times New Roman"/>
          <w:sz w:val="28"/>
          <w:szCs w:val="28"/>
        </w:rPr>
      </w:pPr>
      <w:proofErr w:type="spellStart"/>
      <w:r w:rsidRPr="001F2793">
        <w:rPr>
          <w:rFonts w:ascii="Times New Roman" w:hAnsi="Times New Roman" w:cs="Times New Roman"/>
          <w:sz w:val="28"/>
          <w:szCs w:val="28"/>
          <w:lang w:val="ru-RU"/>
        </w:rPr>
        <w:t>Існують</w:t>
      </w:r>
      <w:proofErr w:type="spellEnd"/>
      <w:r w:rsidRPr="001F2793">
        <w:rPr>
          <w:rFonts w:ascii="Times New Roman" w:hAnsi="Times New Roman" w:cs="Times New Roman"/>
          <w:sz w:val="28"/>
          <w:szCs w:val="28"/>
          <w:lang w:val="ru-RU"/>
        </w:rPr>
        <w:t xml:space="preserve"> так </w:t>
      </w:r>
      <w:proofErr w:type="spellStart"/>
      <w:r w:rsidRPr="001F2793">
        <w:rPr>
          <w:rFonts w:ascii="Times New Roman" w:hAnsi="Times New Roman" w:cs="Times New Roman"/>
          <w:sz w:val="28"/>
          <w:szCs w:val="28"/>
          <w:lang w:val="ru-RU"/>
        </w:rPr>
        <w:t>звані</w:t>
      </w:r>
      <w:proofErr w:type="spellEnd"/>
      <w:r w:rsidRPr="001F2793">
        <w:rPr>
          <w:rFonts w:ascii="Times New Roman" w:hAnsi="Times New Roman" w:cs="Times New Roman"/>
          <w:sz w:val="28"/>
          <w:szCs w:val="28"/>
          <w:lang w:val="ru-RU"/>
        </w:rPr>
        <w:t xml:space="preserve"> </w:t>
      </w:r>
      <w:proofErr w:type="spellStart"/>
      <w:r w:rsidRPr="001F2793">
        <w:rPr>
          <w:rFonts w:ascii="Times New Roman" w:hAnsi="Times New Roman" w:cs="Times New Roman"/>
          <w:sz w:val="28"/>
          <w:szCs w:val="28"/>
          <w:lang w:val="ru-RU"/>
        </w:rPr>
        <w:t>водяні</w:t>
      </w:r>
      <w:proofErr w:type="spellEnd"/>
      <w:r w:rsidRPr="001F2793">
        <w:rPr>
          <w:rFonts w:ascii="Times New Roman" w:hAnsi="Times New Roman" w:cs="Times New Roman"/>
          <w:sz w:val="28"/>
          <w:szCs w:val="28"/>
          <w:lang w:val="ru-RU"/>
        </w:rPr>
        <w:t xml:space="preserve"> </w:t>
      </w:r>
      <w:proofErr w:type="spellStart"/>
      <w:r w:rsidRPr="001F2793">
        <w:rPr>
          <w:rFonts w:ascii="Times New Roman" w:hAnsi="Times New Roman" w:cs="Times New Roman"/>
          <w:sz w:val="28"/>
          <w:szCs w:val="28"/>
          <w:lang w:val="ru-RU"/>
        </w:rPr>
        <w:t>детектори</w:t>
      </w:r>
      <w:proofErr w:type="spellEnd"/>
      <w:r w:rsidRPr="001F2793">
        <w:rPr>
          <w:rFonts w:ascii="Times New Roman" w:hAnsi="Times New Roman" w:cs="Times New Roman"/>
          <w:sz w:val="28"/>
          <w:szCs w:val="28"/>
          <w:lang w:val="ru-RU"/>
        </w:rPr>
        <w:t xml:space="preserve"> нейтрино, в </w:t>
      </w:r>
      <w:proofErr w:type="spellStart"/>
      <w:r w:rsidRPr="001F2793">
        <w:rPr>
          <w:rFonts w:ascii="Times New Roman" w:hAnsi="Times New Roman" w:cs="Times New Roman"/>
          <w:sz w:val="28"/>
          <w:szCs w:val="28"/>
          <w:lang w:val="ru-RU"/>
        </w:rPr>
        <w:t>яких</w:t>
      </w:r>
      <w:proofErr w:type="spellEnd"/>
      <w:r w:rsidRPr="001F2793">
        <w:rPr>
          <w:rFonts w:ascii="Times New Roman" w:hAnsi="Times New Roman" w:cs="Times New Roman"/>
          <w:sz w:val="28"/>
          <w:szCs w:val="28"/>
          <w:lang w:val="ru-RU"/>
        </w:rPr>
        <w:t xml:space="preserve"> </w:t>
      </w:r>
      <w:proofErr w:type="spellStart"/>
      <w:r w:rsidRPr="001F2793">
        <w:rPr>
          <w:rFonts w:ascii="Times New Roman" w:hAnsi="Times New Roman" w:cs="Times New Roman"/>
          <w:sz w:val="28"/>
          <w:szCs w:val="28"/>
          <w:lang w:val="ru-RU"/>
        </w:rPr>
        <w:t>використовують</w:t>
      </w:r>
      <w:proofErr w:type="spellEnd"/>
      <w:r w:rsidRPr="001F2793">
        <w:rPr>
          <w:rFonts w:ascii="Times New Roman" w:hAnsi="Times New Roman" w:cs="Times New Roman"/>
          <w:sz w:val="28"/>
          <w:szCs w:val="28"/>
          <w:lang w:val="ru-RU"/>
        </w:rPr>
        <w:t xml:space="preserve"> </w:t>
      </w:r>
      <w:proofErr w:type="spellStart"/>
      <w:r w:rsidRPr="001F2793">
        <w:rPr>
          <w:rFonts w:ascii="Times New Roman" w:hAnsi="Times New Roman" w:cs="Times New Roman"/>
          <w:sz w:val="28"/>
          <w:szCs w:val="28"/>
          <w:lang w:val="ru-RU"/>
        </w:rPr>
        <w:t>звичайну</w:t>
      </w:r>
      <w:proofErr w:type="spellEnd"/>
      <w:r w:rsidRPr="001F2793">
        <w:rPr>
          <w:rFonts w:ascii="Times New Roman" w:hAnsi="Times New Roman" w:cs="Times New Roman"/>
          <w:sz w:val="28"/>
          <w:szCs w:val="28"/>
          <w:lang w:val="ru-RU"/>
        </w:rPr>
        <w:t xml:space="preserve"> воду –     </w:t>
      </w:r>
      <w:proofErr w:type="spellStart"/>
      <w:r w:rsidRPr="001F2793">
        <w:rPr>
          <w:rFonts w:ascii="Times New Roman" w:hAnsi="Times New Roman" w:cs="Times New Roman"/>
          <w:sz w:val="28"/>
          <w:szCs w:val="28"/>
          <w:lang w:val="ru-RU"/>
        </w:rPr>
        <w:t>або</w:t>
      </w:r>
      <w:proofErr w:type="spellEnd"/>
      <w:r w:rsidRPr="001F2793">
        <w:rPr>
          <w:rFonts w:ascii="Times New Roman" w:hAnsi="Times New Roman" w:cs="Times New Roman"/>
          <w:sz w:val="28"/>
          <w:szCs w:val="28"/>
          <w:lang w:val="ru-RU"/>
        </w:rPr>
        <w:t xml:space="preserve"> </w:t>
      </w:r>
      <w:proofErr w:type="spellStart"/>
      <w:r w:rsidRPr="001F2793">
        <w:rPr>
          <w:rFonts w:ascii="Times New Roman" w:hAnsi="Times New Roman" w:cs="Times New Roman"/>
          <w:sz w:val="28"/>
          <w:szCs w:val="28"/>
          <w:lang w:val="ru-RU"/>
        </w:rPr>
        <w:t>важку</w:t>
      </w:r>
      <w:proofErr w:type="spellEnd"/>
      <w:r w:rsidRPr="001F2793">
        <w:rPr>
          <w:rFonts w:ascii="Times New Roman" w:hAnsi="Times New Roman" w:cs="Times New Roman"/>
          <w:sz w:val="28"/>
          <w:szCs w:val="28"/>
          <w:lang w:val="ru-RU"/>
        </w:rPr>
        <w:t xml:space="preserve"> воду   </w:t>
      </w:r>
      <w:proofErr w:type="gramStart"/>
      <w:r w:rsidRPr="001F2793">
        <w:rPr>
          <w:rFonts w:ascii="Times New Roman" w:hAnsi="Times New Roman" w:cs="Times New Roman"/>
          <w:sz w:val="28"/>
          <w:szCs w:val="28"/>
          <w:lang w:val="ru-RU"/>
        </w:rPr>
        <w:t xml:space="preserve">   (</w:t>
      </w:r>
      <w:proofErr w:type="spellStart"/>
      <w:proofErr w:type="gramEnd"/>
      <w:r w:rsidRPr="001F2793">
        <w:rPr>
          <w:rFonts w:ascii="Times New Roman" w:hAnsi="Times New Roman" w:cs="Times New Roman"/>
          <w:sz w:val="28"/>
          <w:szCs w:val="28"/>
          <w:lang w:val="ru-RU"/>
        </w:rPr>
        <w:t>кожний</w:t>
      </w:r>
      <w:proofErr w:type="spellEnd"/>
      <w:r w:rsidRPr="001F2793">
        <w:rPr>
          <w:rFonts w:ascii="Times New Roman" w:hAnsi="Times New Roman" w:cs="Times New Roman"/>
          <w:sz w:val="28"/>
          <w:szCs w:val="28"/>
          <w:lang w:val="ru-RU"/>
        </w:rPr>
        <w:t xml:space="preserve"> атом </w:t>
      </w:r>
      <w:proofErr w:type="spellStart"/>
      <w:r w:rsidRPr="001F2793">
        <w:rPr>
          <w:rFonts w:ascii="Times New Roman" w:hAnsi="Times New Roman" w:cs="Times New Roman"/>
          <w:sz w:val="28"/>
          <w:szCs w:val="28"/>
          <w:lang w:val="ru-RU"/>
        </w:rPr>
        <w:t>Гідрогену</w:t>
      </w:r>
      <w:proofErr w:type="spellEnd"/>
      <w:r w:rsidRPr="001F2793">
        <w:rPr>
          <w:rFonts w:ascii="Times New Roman" w:hAnsi="Times New Roman" w:cs="Times New Roman"/>
          <w:sz w:val="28"/>
          <w:szCs w:val="28"/>
          <w:lang w:val="ru-RU"/>
        </w:rPr>
        <w:t xml:space="preserve"> тут </w:t>
      </w:r>
      <w:proofErr w:type="spellStart"/>
      <w:r w:rsidRPr="001F2793">
        <w:rPr>
          <w:rFonts w:ascii="Times New Roman" w:hAnsi="Times New Roman" w:cs="Times New Roman"/>
          <w:sz w:val="28"/>
          <w:szCs w:val="28"/>
          <w:lang w:val="ru-RU"/>
        </w:rPr>
        <w:t>містить</w:t>
      </w:r>
      <w:proofErr w:type="spellEnd"/>
      <w:r w:rsidRPr="001F2793">
        <w:rPr>
          <w:rFonts w:ascii="Times New Roman" w:hAnsi="Times New Roman" w:cs="Times New Roman"/>
          <w:sz w:val="28"/>
          <w:szCs w:val="28"/>
          <w:lang w:val="ru-RU"/>
        </w:rPr>
        <w:t xml:space="preserve"> </w:t>
      </w:r>
      <w:proofErr w:type="spellStart"/>
      <w:r w:rsidRPr="001F2793">
        <w:rPr>
          <w:rFonts w:ascii="Times New Roman" w:hAnsi="Times New Roman" w:cs="Times New Roman"/>
          <w:sz w:val="28"/>
          <w:szCs w:val="28"/>
          <w:lang w:val="ru-RU"/>
        </w:rPr>
        <w:t>окрім</w:t>
      </w:r>
      <w:proofErr w:type="spellEnd"/>
      <w:r w:rsidRPr="001F2793">
        <w:rPr>
          <w:rFonts w:ascii="Times New Roman" w:hAnsi="Times New Roman" w:cs="Times New Roman"/>
          <w:sz w:val="28"/>
          <w:szCs w:val="28"/>
          <w:lang w:val="ru-RU"/>
        </w:rPr>
        <w:t xml:space="preserve"> протона </w:t>
      </w:r>
      <w:proofErr w:type="spellStart"/>
      <w:r w:rsidRPr="001F2793">
        <w:rPr>
          <w:rFonts w:ascii="Times New Roman" w:hAnsi="Times New Roman" w:cs="Times New Roman"/>
          <w:sz w:val="28"/>
          <w:szCs w:val="28"/>
          <w:lang w:val="ru-RU"/>
        </w:rPr>
        <w:t>додатковий</w:t>
      </w:r>
      <w:proofErr w:type="spellEnd"/>
      <w:r w:rsidRPr="001F2793">
        <w:rPr>
          <w:rFonts w:ascii="Times New Roman" w:hAnsi="Times New Roman" w:cs="Times New Roman"/>
          <w:sz w:val="28"/>
          <w:szCs w:val="28"/>
          <w:lang w:val="ru-RU"/>
        </w:rPr>
        <w:t xml:space="preserve"> нейтрон). Принцип </w:t>
      </w:r>
      <w:proofErr w:type="spellStart"/>
      <w:r w:rsidRPr="001F2793">
        <w:rPr>
          <w:rFonts w:ascii="Times New Roman" w:hAnsi="Times New Roman" w:cs="Times New Roman"/>
          <w:sz w:val="28"/>
          <w:szCs w:val="28"/>
          <w:lang w:val="ru-RU"/>
        </w:rPr>
        <w:t>роботи</w:t>
      </w:r>
      <w:proofErr w:type="spellEnd"/>
      <w:r w:rsidRPr="001F2793">
        <w:rPr>
          <w:rFonts w:ascii="Times New Roman" w:hAnsi="Times New Roman" w:cs="Times New Roman"/>
          <w:sz w:val="28"/>
          <w:szCs w:val="28"/>
          <w:lang w:val="ru-RU"/>
        </w:rPr>
        <w:t xml:space="preserve"> </w:t>
      </w:r>
      <w:proofErr w:type="spellStart"/>
      <w:r w:rsidRPr="001F2793">
        <w:rPr>
          <w:rFonts w:ascii="Times New Roman" w:hAnsi="Times New Roman" w:cs="Times New Roman"/>
          <w:sz w:val="28"/>
          <w:szCs w:val="28"/>
          <w:lang w:val="ru-RU"/>
        </w:rPr>
        <w:t>водяних</w:t>
      </w:r>
      <w:proofErr w:type="spellEnd"/>
      <w:r w:rsidRPr="001F2793">
        <w:rPr>
          <w:rFonts w:ascii="Times New Roman" w:hAnsi="Times New Roman" w:cs="Times New Roman"/>
          <w:sz w:val="28"/>
          <w:szCs w:val="28"/>
          <w:lang w:val="ru-RU"/>
        </w:rPr>
        <w:t xml:space="preserve"> </w:t>
      </w:r>
      <w:proofErr w:type="spellStart"/>
      <w:r w:rsidRPr="001F2793">
        <w:rPr>
          <w:rFonts w:ascii="Times New Roman" w:hAnsi="Times New Roman" w:cs="Times New Roman"/>
          <w:sz w:val="28"/>
          <w:szCs w:val="28"/>
          <w:lang w:val="ru-RU"/>
        </w:rPr>
        <w:t>детекторів</w:t>
      </w:r>
      <w:proofErr w:type="spellEnd"/>
      <w:r w:rsidRPr="001F2793">
        <w:rPr>
          <w:rFonts w:ascii="Times New Roman" w:hAnsi="Times New Roman" w:cs="Times New Roman"/>
          <w:sz w:val="28"/>
          <w:szCs w:val="28"/>
          <w:lang w:val="ru-RU"/>
        </w:rPr>
        <w:t xml:space="preserve"> </w:t>
      </w:r>
      <w:proofErr w:type="spellStart"/>
      <w:r w:rsidRPr="001F2793">
        <w:rPr>
          <w:rFonts w:ascii="Times New Roman" w:hAnsi="Times New Roman" w:cs="Times New Roman"/>
          <w:sz w:val="28"/>
          <w:szCs w:val="28"/>
          <w:lang w:val="ru-RU"/>
        </w:rPr>
        <w:t>такий</w:t>
      </w:r>
      <w:proofErr w:type="spellEnd"/>
      <w:r w:rsidRPr="001F2793">
        <w:rPr>
          <w:rFonts w:ascii="Times New Roman" w:hAnsi="Times New Roman" w:cs="Times New Roman"/>
          <w:sz w:val="28"/>
          <w:szCs w:val="28"/>
          <w:lang w:val="ru-RU"/>
        </w:rPr>
        <w:t xml:space="preserve">. Нейтрино, </w:t>
      </w:r>
      <w:proofErr w:type="spellStart"/>
      <w:r w:rsidRPr="001F2793">
        <w:rPr>
          <w:rFonts w:ascii="Times New Roman" w:hAnsi="Times New Roman" w:cs="Times New Roman"/>
          <w:sz w:val="28"/>
          <w:szCs w:val="28"/>
          <w:lang w:val="ru-RU"/>
        </w:rPr>
        <w:t>проходячи</w:t>
      </w:r>
      <w:proofErr w:type="spellEnd"/>
      <w:r w:rsidRPr="001F2793">
        <w:rPr>
          <w:rFonts w:ascii="Times New Roman" w:hAnsi="Times New Roman" w:cs="Times New Roman"/>
          <w:sz w:val="28"/>
          <w:szCs w:val="28"/>
          <w:lang w:val="ru-RU"/>
        </w:rPr>
        <w:t xml:space="preserve"> </w:t>
      </w:r>
      <w:proofErr w:type="spellStart"/>
      <w:r w:rsidRPr="001F2793">
        <w:rPr>
          <w:rFonts w:ascii="Times New Roman" w:hAnsi="Times New Roman" w:cs="Times New Roman"/>
          <w:sz w:val="28"/>
          <w:szCs w:val="28"/>
          <w:lang w:val="ru-RU"/>
        </w:rPr>
        <w:t>крізь</w:t>
      </w:r>
      <w:proofErr w:type="spellEnd"/>
      <w:r w:rsidRPr="001F2793">
        <w:rPr>
          <w:rFonts w:ascii="Times New Roman" w:hAnsi="Times New Roman" w:cs="Times New Roman"/>
          <w:sz w:val="28"/>
          <w:szCs w:val="28"/>
          <w:lang w:val="ru-RU"/>
        </w:rPr>
        <w:t xml:space="preserve"> </w:t>
      </w:r>
      <w:proofErr w:type="spellStart"/>
      <w:r w:rsidRPr="001F2793">
        <w:rPr>
          <w:rFonts w:ascii="Times New Roman" w:hAnsi="Times New Roman" w:cs="Times New Roman"/>
          <w:sz w:val="28"/>
          <w:szCs w:val="28"/>
          <w:lang w:val="ru-RU"/>
        </w:rPr>
        <w:t>товщу</w:t>
      </w:r>
      <w:proofErr w:type="spellEnd"/>
      <w:r w:rsidRPr="001F2793">
        <w:rPr>
          <w:rFonts w:ascii="Times New Roman" w:hAnsi="Times New Roman" w:cs="Times New Roman"/>
          <w:sz w:val="28"/>
          <w:szCs w:val="28"/>
          <w:lang w:val="ru-RU"/>
        </w:rPr>
        <w:t xml:space="preserve"> </w:t>
      </w:r>
      <w:proofErr w:type="spellStart"/>
      <w:r w:rsidRPr="001F2793">
        <w:rPr>
          <w:rFonts w:ascii="Times New Roman" w:hAnsi="Times New Roman" w:cs="Times New Roman"/>
          <w:sz w:val="28"/>
          <w:szCs w:val="28"/>
          <w:lang w:val="ru-RU"/>
        </w:rPr>
        <w:t>звичайної</w:t>
      </w:r>
      <w:proofErr w:type="spellEnd"/>
      <w:r w:rsidRPr="001F2793">
        <w:rPr>
          <w:rFonts w:ascii="Times New Roman" w:hAnsi="Times New Roman" w:cs="Times New Roman"/>
          <w:sz w:val="28"/>
          <w:szCs w:val="28"/>
          <w:lang w:val="ru-RU"/>
        </w:rPr>
        <w:t xml:space="preserve"> води, </w:t>
      </w:r>
      <w:proofErr w:type="spellStart"/>
      <w:r w:rsidRPr="001F2793">
        <w:rPr>
          <w:rFonts w:ascii="Times New Roman" w:hAnsi="Times New Roman" w:cs="Times New Roman"/>
          <w:sz w:val="28"/>
          <w:szCs w:val="28"/>
          <w:lang w:val="ru-RU"/>
        </w:rPr>
        <w:t>збуджує</w:t>
      </w:r>
      <w:proofErr w:type="spellEnd"/>
      <w:r w:rsidRPr="001F2793">
        <w:rPr>
          <w:rFonts w:ascii="Times New Roman" w:hAnsi="Times New Roman" w:cs="Times New Roman"/>
          <w:sz w:val="28"/>
          <w:szCs w:val="28"/>
          <w:lang w:val="ru-RU"/>
        </w:rPr>
        <w:t xml:space="preserve"> </w:t>
      </w:r>
      <w:proofErr w:type="spellStart"/>
      <w:r w:rsidRPr="001F2793">
        <w:rPr>
          <w:rFonts w:ascii="Times New Roman" w:hAnsi="Times New Roman" w:cs="Times New Roman"/>
          <w:sz w:val="28"/>
          <w:szCs w:val="28"/>
          <w:lang w:val="ru-RU"/>
        </w:rPr>
        <w:t>електрони</w:t>
      </w:r>
      <w:proofErr w:type="spellEnd"/>
      <w:r w:rsidRPr="001F2793">
        <w:rPr>
          <w:rFonts w:ascii="Times New Roman" w:hAnsi="Times New Roman" w:cs="Times New Roman"/>
          <w:sz w:val="28"/>
          <w:szCs w:val="28"/>
          <w:lang w:val="ru-RU"/>
        </w:rPr>
        <w:t xml:space="preserve"> в молекулах     </w:t>
      </w:r>
      <w:proofErr w:type="spellStart"/>
      <w:r w:rsidRPr="001F2793">
        <w:rPr>
          <w:rFonts w:ascii="Times New Roman" w:hAnsi="Times New Roman" w:cs="Times New Roman"/>
          <w:sz w:val="28"/>
          <w:szCs w:val="28"/>
          <w:lang w:val="ru-RU"/>
        </w:rPr>
        <w:lastRenderedPageBreak/>
        <w:t>або</w:t>
      </w:r>
      <w:proofErr w:type="spellEnd"/>
      <w:r w:rsidRPr="001F2793">
        <w:rPr>
          <w:rFonts w:ascii="Times New Roman" w:hAnsi="Times New Roman" w:cs="Times New Roman"/>
          <w:sz w:val="28"/>
          <w:szCs w:val="28"/>
          <w:lang w:val="ru-RU"/>
        </w:rPr>
        <w:t xml:space="preserve"> </w:t>
      </w:r>
      <w:proofErr w:type="spellStart"/>
      <w:r w:rsidRPr="001F2793">
        <w:rPr>
          <w:rFonts w:ascii="Times New Roman" w:hAnsi="Times New Roman" w:cs="Times New Roman"/>
          <w:sz w:val="28"/>
          <w:szCs w:val="28"/>
          <w:lang w:val="ru-RU"/>
        </w:rPr>
        <w:t>реагує</w:t>
      </w:r>
      <w:proofErr w:type="spellEnd"/>
      <w:r w:rsidRPr="001F2793">
        <w:rPr>
          <w:rFonts w:ascii="Times New Roman" w:hAnsi="Times New Roman" w:cs="Times New Roman"/>
          <w:sz w:val="28"/>
          <w:szCs w:val="28"/>
          <w:lang w:val="ru-RU"/>
        </w:rPr>
        <w:t xml:space="preserve"> з нейтроном </w:t>
      </w:r>
      <w:proofErr w:type="spellStart"/>
      <w:r w:rsidRPr="001F2793">
        <w:rPr>
          <w:rFonts w:ascii="Times New Roman" w:hAnsi="Times New Roman" w:cs="Times New Roman"/>
          <w:sz w:val="28"/>
          <w:szCs w:val="28"/>
          <w:lang w:val="ru-RU"/>
        </w:rPr>
        <w:t>молекули</w:t>
      </w:r>
      <w:proofErr w:type="spellEnd"/>
      <w:r w:rsidRPr="001F2793">
        <w:rPr>
          <w:rFonts w:ascii="Times New Roman" w:hAnsi="Times New Roman" w:cs="Times New Roman"/>
          <w:sz w:val="28"/>
          <w:szCs w:val="28"/>
          <w:lang w:val="ru-RU"/>
        </w:rPr>
        <w:t xml:space="preserve">     з </w:t>
      </w:r>
      <w:proofErr w:type="spellStart"/>
      <w:r w:rsidRPr="001F2793">
        <w:rPr>
          <w:rFonts w:ascii="Times New Roman" w:hAnsi="Times New Roman" w:cs="Times New Roman"/>
          <w:sz w:val="28"/>
          <w:szCs w:val="28"/>
          <w:lang w:val="ru-RU"/>
        </w:rPr>
        <w:t>утворенням</w:t>
      </w:r>
      <w:proofErr w:type="spellEnd"/>
      <w:r w:rsidRPr="001F2793">
        <w:rPr>
          <w:rFonts w:ascii="Times New Roman" w:hAnsi="Times New Roman" w:cs="Times New Roman"/>
          <w:sz w:val="28"/>
          <w:szCs w:val="28"/>
          <w:lang w:val="ru-RU"/>
        </w:rPr>
        <w:t xml:space="preserve"> протона й </w:t>
      </w:r>
      <w:proofErr w:type="spellStart"/>
      <w:r w:rsidRPr="001F2793">
        <w:rPr>
          <w:rFonts w:ascii="Times New Roman" w:hAnsi="Times New Roman" w:cs="Times New Roman"/>
          <w:sz w:val="28"/>
          <w:szCs w:val="28"/>
          <w:lang w:val="ru-RU"/>
        </w:rPr>
        <w:t>електрона</w:t>
      </w:r>
      <w:proofErr w:type="spellEnd"/>
      <w:r w:rsidRPr="001F2793">
        <w:rPr>
          <w:rFonts w:ascii="Times New Roman" w:hAnsi="Times New Roman" w:cs="Times New Roman"/>
          <w:sz w:val="28"/>
          <w:szCs w:val="28"/>
          <w:lang w:val="ru-RU"/>
        </w:rPr>
        <w:t xml:space="preserve">. </w:t>
      </w:r>
      <w:proofErr w:type="spellStart"/>
      <w:r w:rsidRPr="001F2793">
        <w:rPr>
          <w:rFonts w:ascii="Times New Roman" w:hAnsi="Times New Roman" w:cs="Times New Roman"/>
          <w:sz w:val="28"/>
          <w:szCs w:val="28"/>
          <w:lang w:val="ru-RU"/>
        </w:rPr>
        <w:t>Надлишок</w:t>
      </w:r>
      <w:proofErr w:type="spellEnd"/>
      <w:r w:rsidRPr="001F2793">
        <w:rPr>
          <w:rFonts w:ascii="Times New Roman" w:hAnsi="Times New Roman" w:cs="Times New Roman"/>
          <w:sz w:val="28"/>
          <w:szCs w:val="28"/>
          <w:lang w:val="ru-RU"/>
        </w:rPr>
        <w:t xml:space="preserve"> </w:t>
      </w:r>
      <w:proofErr w:type="spellStart"/>
      <w:r w:rsidRPr="001F2793">
        <w:rPr>
          <w:rFonts w:ascii="Times New Roman" w:hAnsi="Times New Roman" w:cs="Times New Roman"/>
          <w:sz w:val="28"/>
          <w:szCs w:val="28"/>
          <w:lang w:val="ru-RU"/>
        </w:rPr>
        <w:t>енергії</w:t>
      </w:r>
      <w:proofErr w:type="spellEnd"/>
      <w:r w:rsidRPr="001F2793">
        <w:rPr>
          <w:rFonts w:ascii="Times New Roman" w:hAnsi="Times New Roman" w:cs="Times New Roman"/>
          <w:sz w:val="28"/>
          <w:szCs w:val="28"/>
          <w:lang w:val="ru-RU"/>
        </w:rPr>
        <w:t xml:space="preserve"> </w:t>
      </w:r>
      <w:proofErr w:type="spellStart"/>
      <w:r w:rsidRPr="001F2793">
        <w:rPr>
          <w:rFonts w:ascii="Times New Roman" w:hAnsi="Times New Roman" w:cs="Times New Roman"/>
          <w:sz w:val="28"/>
          <w:szCs w:val="28"/>
          <w:lang w:val="ru-RU"/>
        </w:rPr>
        <w:t>швид</w:t>
      </w:r>
      <w:proofErr w:type="spellEnd"/>
      <w:r>
        <w:rPr>
          <w:rFonts w:ascii="Times New Roman" w:hAnsi="Times New Roman" w:cs="Times New Roman"/>
          <w:sz w:val="28"/>
          <w:szCs w:val="28"/>
        </w:rPr>
        <w:t xml:space="preserve">ко </w:t>
      </w:r>
      <w:r w:rsidRPr="001F2793">
        <w:rPr>
          <w:rFonts w:ascii="Times New Roman" w:hAnsi="Times New Roman" w:cs="Times New Roman"/>
          <w:sz w:val="28"/>
          <w:szCs w:val="28"/>
        </w:rPr>
        <w:t xml:space="preserve">висвічується (відомий з фізики ефект черенковського випромінювання). Реєстрація цього випромінювання дає змогу не тільки підрахувати кількість нейтрино, які взаємодіють з речовиною детектора за одиницю часу, а ще й вказати напрямок руху нейтрино, а отже, встановити напрямок на джерело цього випромінювання. </w:t>
      </w:r>
    </w:p>
    <w:p w:rsidR="009E4524" w:rsidRDefault="001F2793" w:rsidP="001F2793">
      <w:pPr>
        <w:tabs>
          <w:tab w:val="left" w:pos="2910"/>
        </w:tabs>
        <w:spacing w:line="360" w:lineRule="auto"/>
        <w:ind w:firstLine="709"/>
        <w:jc w:val="both"/>
        <w:rPr>
          <w:rFonts w:ascii="Times New Roman" w:hAnsi="Times New Roman" w:cs="Times New Roman"/>
          <w:sz w:val="28"/>
          <w:szCs w:val="28"/>
        </w:rPr>
      </w:pPr>
      <w:r w:rsidRPr="001F2793">
        <w:rPr>
          <w:rFonts w:ascii="Times New Roman" w:hAnsi="Times New Roman" w:cs="Times New Roman"/>
          <w:sz w:val="28"/>
          <w:szCs w:val="28"/>
        </w:rPr>
        <w:t xml:space="preserve">У 1916 р. було з'ясовано, що в природі можуть існувати слабкі збурення поля тяжіння, які, як і електромагнітні хвилі, є поперечними і також поширюються зі швидкістю поширення світла. Під дією гравітаційної хвилі розподіл пробних зарядів (тобто пробних масових частинок) періодично зазнає певної деформації, яка залежить від енергії хвилі. </w:t>
      </w:r>
    </w:p>
    <w:p w:rsidR="009E4524" w:rsidRDefault="001F2793" w:rsidP="001F2793">
      <w:pPr>
        <w:tabs>
          <w:tab w:val="left" w:pos="2910"/>
        </w:tabs>
        <w:spacing w:line="360" w:lineRule="auto"/>
        <w:ind w:firstLine="709"/>
        <w:jc w:val="both"/>
        <w:rPr>
          <w:rFonts w:ascii="Times New Roman" w:hAnsi="Times New Roman" w:cs="Times New Roman"/>
          <w:sz w:val="28"/>
          <w:szCs w:val="28"/>
        </w:rPr>
      </w:pPr>
      <w:r w:rsidRPr="001F2793">
        <w:rPr>
          <w:rFonts w:ascii="Times New Roman" w:hAnsi="Times New Roman" w:cs="Times New Roman"/>
          <w:sz w:val="28"/>
          <w:szCs w:val="28"/>
        </w:rPr>
        <w:t xml:space="preserve">Отже, гравітаційна хвиля, проходячи через певний розподіл мас. спричиняє в ньому збурення сили тяжіння. </w:t>
      </w:r>
    </w:p>
    <w:p w:rsidR="009E4524" w:rsidRDefault="001F2793" w:rsidP="001F2793">
      <w:pPr>
        <w:tabs>
          <w:tab w:val="left" w:pos="2910"/>
        </w:tabs>
        <w:spacing w:line="360" w:lineRule="auto"/>
        <w:ind w:firstLine="709"/>
        <w:jc w:val="both"/>
        <w:rPr>
          <w:rFonts w:ascii="Times New Roman" w:hAnsi="Times New Roman" w:cs="Times New Roman"/>
          <w:sz w:val="28"/>
          <w:szCs w:val="28"/>
        </w:rPr>
      </w:pPr>
      <w:r w:rsidRPr="001F2793">
        <w:rPr>
          <w:rFonts w:ascii="Times New Roman" w:hAnsi="Times New Roman" w:cs="Times New Roman"/>
          <w:sz w:val="28"/>
          <w:szCs w:val="28"/>
        </w:rPr>
        <w:t xml:space="preserve">Тому найпростішим детектором гравітаційних хвиль можуть бути дві кулі, з'єднані пружиною. Якщо на них перпендикулярно до осі. що з’єднує центри куль, падає гравітаційна хвиля, то відстань між кулями буде позмінно збільшуватися і зменшуватися. </w:t>
      </w:r>
    </w:p>
    <w:p w:rsidR="009E4524" w:rsidRDefault="00127FCA" w:rsidP="001F2793">
      <w:pPr>
        <w:tabs>
          <w:tab w:val="left" w:pos="2910"/>
        </w:tabs>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en-US" w:eastAsia="en-US"/>
        </w:rPr>
        <w:drawing>
          <wp:anchor distT="0" distB="0" distL="114300" distR="114300" simplePos="0" relativeHeight="251671552" behindDoc="1" locked="0" layoutInCell="1" allowOverlap="1">
            <wp:simplePos x="0" y="0"/>
            <wp:positionH relativeFrom="column">
              <wp:posOffset>3223260</wp:posOffset>
            </wp:positionH>
            <wp:positionV relativeFrom="paragraph">
              <wp:posOffset>833120</wp:posOffset>
            </wp:positionV>
            <wp:extent cx="3204210" cy="3307080"/>
            <wp:effectExtent l="19050" t="0" r="0" b="0"/>
            <wp:wrapTight wrapText="bothSides">
              <wp:wrapPolygon edited="0">
                <wp:start x="-128" y="0"/>
                <wp:lineTo x="-128" y="21525"/>
                <wp:lineTo x="21574" y="21525"/>
                <wp:lineTo x="21574" y="0"/>
                <wp:lineTo x="-128" y="0"/>
              </wp:wrapPolygon>
            </wp:wrapTight>
            <wp:docPr id="31" name="Рисунок 30" descr="завантаженн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вантаження (3).jpg"/>
                    <pic:cNvPicPr/>
                  </pic:nvPicPr>
                  <pic:blipFill>
                    <a:blip r:embed="rId19"/>
                    <a:stretch>
                      <a:fillRect/>
                    </a:stretch>
                  </pic:blipFill>
                  <pic:spPr>
                    <a:xfrm>
                      <a:off x="0" y="0"/>
                      <a:ext cx="3204210" cy="3307080"/>
                    </a:xfrm>
                    <a:prstGeom prst="rect">
                      <a:avLst/>
                    </a:prstGeom>
                  </pic:spPr>
                </pic:pic>
              </a:graphicData>
            </a:graphic>
          </wp:anchor>
        </w:drawing>
      </w:r>
      <w:r w:rsidR="001F2793" w:rsidRPr="001F2793">
        <w:rPr>
          <w:rFonts w:ascii="Times New Roman" w:hAnsi="Times New Roman" w:cs="Times New Roman"/>
          <w:sz w:val="28"/>
          <w:szCs w:val="28"/>
        </w:rPr>
        <w:t xml:space="preserve">Джерелом гравітаційних хвиль є будь-який асиметричний рух речовини. Це може бути зоря, якщо вона стискається і розтягується, наприклад, уздовж осі її обертання. Джерелами гравітаційних хвиль є подвійні зорі, а також зоря, яка зазнає різкого стиску — колапсу, якщо лише внаслідок дії певних причин (обертання, дія магнітних сил) цей колапс не є сферично-симетричним. </w:t>
      </w:r>
    </w:p>
    <w:p w:rsidR="001F2793" w:rsidRDefault="001F2793" w:rsidP="001F2793">
      <w:pPr>
        <w:tabs>
          <w:tab w:val="left" w:pos="2910"/>
        </w:tabs>
        <w:spacing w:line="360" w:lineRule="auto"/>
        <w:ind w:firstLine="709"/>
        <w:jc w:val="both"/>
        <w:rPr>
          <w:rFonts w:ascii="Times New Roman" w:hAnsi="Times New Roman" w:cs="Times New Roman"/>
          <w:sz w:val="28"/>
          <w:szCs w:val="28"/>
        </w:rPr>
      </w:pPr>
      <w:r w:rsidRPr="001F2793">
        <w:rPr>
          <w:rFonts w:ascii="Times New Roman" w:hAnsi="Times New Roman" w:cs="Times New Roman"/>
          <w:sz w:val="28"/>
          <w:szCs w:val="28"/>
        </w:rPr>
        <w:t xml:space="preserve">З 1958 р. американець </w:t>
      </w:r>
      <w:r w:rsidRPr="009E4524">
        <w:rPr>
          <w:rFonts w:ascii="Times New Roman" w:hAnsi="Times New Roman" w:cs="Times New Roman"/>
          <w:b/>
          <w:sz w:val="28"/>
          <w:szCs w:val="28"/>
        </w:rPr>
        <w:t>Джозеф Вебер</w:t>
      </w:r>
      <w:r w:rsidRPr="001F2793">
        <w:rPr>
          <w:rFonts w:ascii="Times New Roman" w:hAnsi="Times New Roman" w:cs="Times New Roman"/>
          <w:sz w:val="28"/>
          <w:szCs w:val="28"/>
        </w:rPr>
        <w:t xml:space="preserve"> (1919-2000) намагався зареєструвати гравітаційні хвилі. Його детектор — алюмінієвий циліндр довжиною 1.54 м, діаметром 0.6 м і </w:t>
      </w:r>
      <w:r w:rsidRPr="001F2793">
        <w:rPr>
          <w:rFonts w:ascii="Times New Roman" w:hAnsi="Times New Roman" w:cs="Times New Roman"/>
          <w:sz w:val="28"/>
          <w:szCs w:val="28"/>
        </w:rPr>
        <w:lastRenderedPageBreak/>
        <w:t>масою 1.5 т, підвішений на спеціальній тонкій нитці в рамі зі сталевих блоків і поміщений у вакуумну камеру, оточену чутливими акустичними фільтрами. Розтяг і стиск циліндра під дією гравітаційної хвилі датчики можуть, реєструвати з величезною точністю.</w:t>
      </w:r>
    </w:p>
    <w:p w:rsidR="009E4524" w:rsidRDefault="009E4524" w:rsidP="001F2793">
      <w:pPr>
        <w:tabs>
          <w:tab w:val="left" w:pos="2910"/>
        </w:tabs>
        <w:spacing w:line="360" w:lineRule="auto"/>
        <w:ind w:firstLine="709"/>
        <w:jc w:val="both"/>
        <w:rPr>
          <w:rFonts w:ascii="Times New Roman" w:hAnsi="Times New Roman" w:cs="Times New Roman"/>
          <w:sz w:val="28"/>
          <w:szCs w:val="28"/>
        </w:rPr>
      </w:pPr>
      <w:r w:rsidRPr="009E4524">
        <w:rPr>
          <w:rFonts w:ascii="Times New Roman" w:hAnsi="Times New Roman" w:cs="Times New Roman"/>
          <w:sz w:val="28"/>
          <w:szCs w:val="28"/>
        </w:rPr>
        <w:t xml:space="preserve">Щоб уникнути похибок, пов'язаних, наприклад, з коливанням земної кори або електричним розрядом в атмосфері. Вебер встановив два аналогічні детектори на відстані 1000 км. Система реєструє лише ті сигнали, початки яких збігаються з точністю до 0.2 с. Ці детектори і справді впродовж багатьох місяців реєстрували в середньому один імпульс на кожні п'ять діб. Однак дотепер жодна інша лабораторія цього не підтвердила, і питання про природу сигналів, які зареєстрував Вебер залишається нез’ясованим. </w:t>
      </w:r>
    </w:p>
    <w:p w:rsidR="009E4524" w:rsidRDefault="009E4524" w:rsidP="009E4524">
      <w:pPr>
        <w:spacing w:line="360" w:lineRule="auto"/>
        <w:ind w:firstLine="709"/>
        <w:jc w:val="both"/>
        <w:rPr>
          <w:rFonts w:ascii="Times New Roman" w:hAnsi="Times New Roman" w:cs="Times New Roman"/>
          <w:sz w:val="28"/>
          <w:szCs w:val="28"/>
        </w:rPr>
      </w:pPr>
      <w:r w:rsidRPr="009E4524">
        <w:rPr>
          <w:rFonts w:ascii="Times New Roman" w:hAnsi="Times New Roman" w:cs="Times New Roman"/>
          <w:sz w:val="28"/>
          <w:szCs w:val="28"/>
        </w:rPr>
        <w:t xml:space="preserve">Нині розроблено </w:t>
      </w:r>
      <w:proofErr w:type="spellStart"/>
      <w:r w:rsidRPr="009E4524">
        <w:rPr>
          <w:rFonts w:ascii="Times New Roman" w:hAnsi="Times New Roman" w:cs="Times New Roman"/>
          <w:b/>
          <w:sz w:val="28"/>
          <w:szCs w:val="28"/>
        </w:rPr>
        <w:t>твердотільні</w:t>
      </w:r>
      <w:proofErr w:type="spellEnd"/>
      <w:r w:rsidRPr="009E4524">
        <w:rPr>
          <w:rFonts w:ascii="Times New Roman" w:hAnsi="Times New Roman" w:cs="Times New Roman"/>
          <w:b/>
          <w:sz w:val="28"/>
          <w:szCs w:val="28"/>
        </w:rPr>
        <w:t xml:space="preserve"> гравітаційні антени другого покоління</w:t>
      </w:r>
      <w:r w:rsidRPr="009E4524">
        <w:rPr>
          <w:rFonts w:ascii="Times New Roman" w:hAnsi="Times New Roman" w:cs="Times New Roman"/>
          <w:sz w:val="28"/>
          <w:szCs w:val="28"/>
        </w:rPr>
        <w:t>, у</w:t>
      </w:r>
      <w:r>
        <w:rPr>
          <w:rFonts w:ascii="Times New Roman" w:hAnsi="Times New Roman" w:cs="Times New Roman"/>
          <w:sz w:val="28"/>
          <w:szCs w:val="28"/>
        </w:rPr>
        <w:t xml:space="preserve"> </w:t>
      </w:r>
      <w:r w:rsidRPr="009E4524">
        <w:rPr>
          <w:rFonts w:ascii="Times New Roman" w:hAnsi="Times New Roman" w:cs="Times New Roman"/>
          <w:sz w:val="28"/>
          <w:szCs w:val="28"/>
        </w:rPr>
        <w:t xml:space="preserve">яких п'ятитонні алюмінієві циліндри охолоджуються до 2 К, а датчики яких здатні реєструвати амплітуди коливань до        см. У США введено в дію велику </w:t>
      </w:r>
      <w:proofErr w:type="spellStart"/>
      <w:r w:rsidRPr="009E4524">
        <w:rPr>
          <w:rFonts w:ascii="Times New Roman" w:hAnsi="Times New Roman" w:cs="Times New Roman"/>
          <w:sz w:val="28"/>
          <w:szCs w:val="28"/>
        </w:rPr>
        <w:t>лазерноінтерференційну</w:t>
      </w:r>
      <w:proofErr w:type="spellEnd"/>
      <w:r w:rsidRPr="009E4524">
        <w:rPr>
          <w:rFonts w:ascii="Times New Roman" w:hAnsi="Times New Roman" w:cs="Times New Roman"/>
          <w:sz w:val="28"/>
          <w:szCs w:val="28"/>
        </w:rPr>
        <w:t xml:space="preserve"> </w:t>
      </w:r>
      <w:proofErr w:type="spellStart"/>
      <w:r w:rsidRPr="009E4524">
        <w:rPr>
          <w:rFonts w:ascii="Times New Roman" w:hAnsi="Times New Roman" w:cs="Times New Roman"/>
          <w:sz w:val="28"/>
          <w:szCs w:val="28"/>
        </w:rPr>
        <w:t>гравітаційно</w:t>
      </w:r>
      <w:proofErr w:type="spellEnd"/>
      <w:r w:rsidRPr="009E4524">
        <w:rPr>
          <w:rFonts w:ascii="Times New Roman" w:hAnsi="Times New Roman" w:cs="Times New Roman"/>
          <w:sz w:val="28"/>
          <w:szCs w:val="28"/>
        </w:rPr>
        <w:t xml:space="preserve"> – хвильову  обсерваторію ЛІГО, один інтерферометр якої з базою 4 км встановлено у штаті Луїзіана, другий з такою самою базою — у штаті Вашингтон. Інструменти об'єднані за допомогою комп'ютерної мережі. Є плани будівництва великих інтерферометрів для цієї самої мети і в інших країнах, а також встановлення супутникових гравітаційних антен, у яких база досягала б сотень мільйонів кілометрів. 11 лютого 2016 року було оголошено про експериментальне відкриття гравітаційних хвиль, існування яких передбачив ще Альберт Ейнштейн. </w:t>
      </w:r>
    </w:p>
    <w:p w:rsidR="009E4524" w:rsidRDefault="00AD0708" w:rsidP="009E4524">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eastAsia="en-US"/>
        </w:rPr>
        <w:drawing>
          <wp:anchor distT="0" distB="0" distL="114300" distR="114300" simplePos="0" relativeHeight="251672576" behindDoc="1" locked="0" layoutInCell="1" allowOverlap="1">
            <wp:simplePos x="0" y="0"/>
            <wp:positionH relativeFrom="column">
              <wp:posOffset>22860</wp:posOffset>
            </wp:positionH>
            <wp:positionV relativeFrom="paragraph">
              <wp:posOffset>163195</wp:posOffset>
            </wp:positionV>
            <wp:extent cx="438150" cy="952500"/>
            <wp:effectExtent l="19050" t="0" r="0" b="0"/>
            <wp:wrapTight wrapText="bothSides">
              <wp:wrapPolygon edited="0">
                <wp:start x="-939" y="0"/>
                <wp:lineTo x="-939" y="21168"/>
                <wp:lineTo x="21600" y="21168"/>
                <wp:lineTo x="21600" y="0"/>
                <wp:lineTo x="-939" y="0"/>
              </wp:wrapPolygon>
            </wp:wrapTight>
            <wp:docPr id="33" name="Рисунок 32" descr="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ак.jpg"/>
                    <pic:cNvPicPr/>
                  </pic:nvPicPr>
                  <pic:blipFill>
                    <a:blip r:embed="rId20" cstate="print"/>
                    <a:stretch>
                      <a:fillRect/>
                    </a:stretch>
                  </pic:blipFill>
                  <pic:spPr>
                    <a:xfrm>
                      <a:off x="0" y="0"/>
                      <a:ext cx="438150" cy="952500"/>
                    </a:xfrm>
                    <a:prstGeom prst="rect">
                      <a:avLst/>
                    </a:prstGeom>
                  </pic:spPr>
                </pic:pic>
              </a:graphicData>
            </a:graphic>
          </wp:anchor>
        </w:drawing>
      </w:r>
      <w:r w:rsidRPr="00AD0708">
        <w:rPr>
          <w:rFonts w:ascii="Times New Roman" w:hAnsi="Times New Roman" w:cs="Times New Roman"/>
          <w:noProof/>
          <w:sz w:val="28"/>
          <w:szCs w:val="28"/>
          <w:lang w:val="en-US" w:eastAsia="en-US"/>
        </w:rPr>
        <w:drawing>
          <wp:inline distT="0" distB="0" distL="0" distR="0">
            <wp:extent cx="5427980" cy="1249680"/>
            <wp:effectExtent l="19050" t="0" r="1270" b="0"/>
            <wp:docPr id="34" name="Объект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15100" cy="1295400"/>
                      <a:chOff x="1600200" y="2743200"/>
                      <a:chExt cx="6515100" cy="1295400"/>
                    </a:xfrm>
                  </a:grpSpPr>
                  <a:sp>
                    <a:nvSpPr>
                      <a:cNvPr id="6" name="Прямоугольник 5"/>
                      <a:cNvSpPr/>
                    </a:nvSpPr>
                    <a:spPr>
                      <a:xfrm>
                        <a:off x="1600200" y="2743200"/>
                        <a:ext cx="6515100" cy="1295400"/>
                      </a:xfrm>
                      <a:prstGeom prst="rect">
                        <a:avLst/>
                      </a:prstGeom>
                      <a:solidFill>
                        <a:srgbClr val="FF99FF"/>
                      </a:solidFill>
                      <a:ln>
                        <a:solidFill>
                          <a:srgbClr val="FF99FF"/>
                        </a:solidFill>
                      </a:ln>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just"/>
                          <a:r>
                            <a:rPr lang="ru-RU" sz="1600" b="1" i="1" dirty="0" err="1" smtClean="0">
                              <a:solidFill>
                                <a:srgbClr val="000000"/>
                              </a:solidFill>
                              <a:latin typeface="Times New Roman" pitchFamily="18" charset="0"/>
                              <a:cs typeface="Times New Roman" pitchFamily="18" charset="0"/>
                            </a:rPr>
                            <a:t>Гравітаційна</a:t>
                          </a:r>
                          <a:r>
                            <a:rPr lang="ru-RU" sz="1600" b="1" i="1" dirty="0" smtClean="0">
                              <a:solidFill>
                                <a:srgbClr val="000000"/>
                              </a:solidFill>
                              <a:latin typeface="Times New Roman" pitchFamily="18" charset="0"/>
                              <a:cs typeface="Times New Roman" pitchFamily="18" charset="0"/>
                            </a:rPr>
                            <a:t> </a:t>
                          </a:r>
                          <a:r>
                            <a:rPr lang="ru-RU" sz="1600" b="1" i="1" dirty="0" err="1" smtClean="0">
                              <a:solidFill>
                                <a:srgbClr val="000000"/>
                              </a:solidFill>
                              <a:latin typeface="Times New Roman" pitchFamily="18" charset="0"/>
                              <a:cs typeface="Times New Roman" pitchFamily="18" charset="0"/>
                            </a:rPr>
                            <a:t>хвиля</a:t>
                          </a:r>
                          <a:r>
                            <a:rPr lang="ru-RU" sz="1600" i="1" dirty="0" smtClean="0">
                              <a:solidFill>
                                <a:srgbClr val="000000"/>
                              </a:solidFill>
                              <a:latin typeface="Times New Roman" pitchFamily="18" charset="0"/>
                              <a:cs typeface="Times New Roman" pitchFamily="18" charset="0"/>
                            </a:rPr>
                            <a:t> — </a:t>
                          </a:r>
                          <a:r>
                            <a:rPr lang="ru-RU" sz="1600" i="1" dirty="0" err="1" smtClean="0">
                              <a:solidFill>
                                <a:srgbClr val="000000"/>
                              </a:solidFill>
                              <a:latin typeface="Times New Roman" pitchFamily="18" charset="0"/>
                              <a:cs typeface="Times New Roman" pitchFamily="18" charset="0"/>
                            </a:rPr>
                            <a:t>це</a:t>
                          </a:r>
                          <a:r>
                            <a:rPr lang="ru-RU" sz="1600" i="1" dirty="0" smtClean="0">
                              <a:solidFill>
                                <a:srgbClr val="000000"/>
                              </a:solidFill>
                              <a:latin typeface="Times New Roman" pitchFamily="18" charset="0"/>
                              <a:cs typeface="Times New Roman" pitchFamily="18" charset="0"/>
                            </a:rPr>
                            <a:t> </a:t>
                          </a:r>
                          <a:r>
                            <a:rPr lang="ru-RU" sz="1600" i="1" dirty="0" err="1" smtClean="0">
                              <a:solidFill>
                                <a:srgbClr val="000000"/>
                              </a:solidFill>
                              <a:latin typeface="Times New Roman" pitchFamily="18" charset="0"/>
                              <a:cs typeface="Times New Roman" pitchFamily="18" charset="0"/>
                            </a:rPr>
                            <a:t>поширення</a:t>
                          </a:r>
                          <a:r>
                            <a:rPr lang="ru-RU" sz="1600" i="1" dirty="0" smtClean="0">
                              <a:solidFill>
                                <a:srgbClr val="000000"/>
                              </a:solidFill>
                              <a:latin typeface="Times New Roman" pitchFamily="18" charset="0"/>
                              <a:cs typeface="Times New Roman" pitchFamily="18" charset="0"/>
                            </a:rPr>
                            <a:t> </a:t>
                          </a:r>
                          <a:r>
                            <a:rPr lang="ru-RU" sz="1600" i="1" dirty="0" err="1" smtClean="0">
                              <a:solidFill>
                                <a:srgbClr val="000000"/>
                              </a:solidFill>
                              <a:latin typeface="Times New Roman" pitchFamily="18" charset="0"/>
                              <a:cs typeface="Times New Roman" pitchFamily="18" charset="0"/>
                            </a:rPr>
                            <a:t>змінного</a:t>
                          </a:r>
                          <a:r>
                            <a:rPr lang="ru-RU" sz="1600" i="1" dirty="0" smtClean="0">
                              <a:solidFill>
                                <a:srgbClr val="000000"/>
                              </a:solidFill>
                              <a:latin typeface="Times New Roman" pitchFamily="18" charset="0"/>
                              <a:cs typeface="Times New Roman" pitchFamily="18" charset="0"/>
                            </a:rPr>
                            <a:t> </a:t>
                          </a:r>
                          <a:r>
                            <a:rPr lang="ru-RU" sz="1600" i="1" dirty="0" err="1" smtClean="0">
                              <a:solidFill>
                                <a:srgbClr val="000000"/>
                              </a:solidFill>
                              <a:latin typeface="Times New Roman" pitchFamily="18" charset="0"/>
                              <a:cs typeface="Times New Roman" pitchFamily="18" charset="0"/>
                            </a:rPr>
                            <a:t>гравітаційного</a:t>
                          </a:r>
                          <a:r>
                            <a:rPr lang="ru-RU" sz="1600" i="1" dirty="0" smtClean="0">
                              <a:solidFill>
                                <a:srgbClr val="000000"/>
                              </a:solidFill>
                              <a:latin typeface="Times New Roman" pitchFamily="18" charset="0"/>
                              <a:cs typeface="Times New Roman" pitchFamily="18" charset="0"/>
                            </a:rPr>
                            <a:t> поля  в </a:t>
                          </a:r>
                          <a:r>
                            <a:rPr lang="ru-RU" sz="1600" i="1" dirty="0" err="1" smtClean="0">
                              <a:solidFill>
                                <a:srgbClr val="000000"/>
                              </a:solidFill>
                              <a:latin typeface="Times New Roman" pitchFamily="18" charset="0"/>
                              <a:cs typeface="Times New Roman" pitchFamily="18" charset="0"/>
                            </a:rPr>
                            <a:t>просторі</a:t>
                          </a:r>
                          <a:r>
                            <a:rPr lang="ru-RU" sz="1600" i="1" dirty="0" smtClean="0">
                              <a:solidFill>
                                <a:srgbClr val="000000"/>
                              </a:solidFill>
                              <a:latin typeface="Times New Roman" pitchFamily="18" charset="0"/>
                              <a:cs typeface="Times New Roman" pitchFamily="18" charset="0"/>
                            </a:rPr>
                            <a:t> </a:t>
                          </a:r>
                          <a:endParaRPr lang="uk-UA" sz="1600" i="1" dirty="0">
                            <a:solidFill>
                              <a:srgbClr val="000000"/>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1F2793" w:rsidRDefault="00AD0708" w:rsidP="00AD0708">
      <w:pPr>
        <w:spacing w:line="360" w:lineRule="auto"/>
        <w:ind w:firstLine="709"/>
        <w:jc w:val="both"/>
        <w:rPr>
          <w:rFonts w:ascii="Times New Roman" w:hAnsi="Times New Roman" w:cs="Times New Roman"/>
          <w:sz w:val="28"/>
          <w:szCs w:val="28"/>
        </w:rPr>
      </w:pPr>
      <w:r w:rsidRPr="00AD0708">
        <w:rPr>
          <w:rFonts w:ascii="Times New Roman" w:hAnsi="Times New Roman" w:cs="Times New Roman"/>
          <w:sz w:val="28"/>
          <w:szCs w:val="28"/>
        </w:rPr>
        <w:t xml:space="preserve">Вважають, що вивчення гравітаційних хвиль допоможе пролити світло на історію Всесвіту і </w:t>
      </w:r>
      <w:r>
        <w:rPr>
          <w:rFonts w:ascii="Times New Roman" w:hAnsi="Times New Roman" w:cs="Times New Roman"/>
          <w:sz w:val="28"/>
          <w:szCs w:val="28"/>
        </w:rPr>
        <w:t>не тільки.</w:t>
      </w:r>
    </w:p>
    <w:p w:rsidR="00127FCA" w:rsidRPr="00AD0708" w:rsidRDefault="00127FCA" w:rsidP="00AD0708">
      <w:pPr>
        <w:spacing w:line="360" w:lineRule="auto"/>
        <w:ind w:firstLine="709"/>
        <w:jc w:val="both"/>
        <w:rPr>
          <w:rFonts w:ascii="Times New Roman" w:hAnsi="Times New Roman" w:cs="Times New Roman"/>
          <w:sz w:val="28"/>
          <w:szCs w:val="28"/>
        </w:rPr>
      </w:pPr>
    </w:p>
    <w:p w:rsidR="00B56428" w:rsidRDefault="00127FCA" w:rsidP="00127FCA">
      <w:pPr>
        <w:tabs>
          <w:tab w:val="left" w:pos="2910"/>
        </w:tabs>
        <w:spacing w:line="360" w:lineRule="auto"/>
        <w:jc w:val="center"/>
        <w:rPr>
          <w:rFonts w:ascii="Times New Roman" w:hAnsi="Times New Roman"/>
          <w:sz w:val="28"/>
          <w:szCs w:val="28"/>
        </w:rPr>
      </w:pPr>
      <w:r w:rsidRPr="00127FCA">
        <w:rPr>
          <w:rFonts w:ascii="Times New Roman" w:hAnsi="Times New Roman"/>
          <w:b/>
          <w:sz w:val="32"/>
          <w:szCs w:val="28"/>
        </w:rPr>
        <w:lastRenderedPageBreak/>
        <w:t>2)</w:t>
      </w:r>
      <w:r w:rsidR="00B56428" w:rsidRPr="00127FCA">
        <w:rPr>
          <w:rFonts w:ascii="Times New Roman" w:hAnsi="Times New Roman"/>
          <w:b/>
          <w:sz w:val="32"/>
          <w:szCs w:val="28"/>
        </w:rPr>
        <w:t>Робота в групах</w:t>
      </w:r>
      <w:r>
        <w:rPr>
          <w:rFonts w:ascii="Times New Roman" w:hAnsi="Times New Roman"/>
          <w:b/>
          <w:sz w:val="32"/>
          <w:szCs w:val="28"/>
        </w:rPr>
        <w:t xml:space="preserve"> (виступи учнів)</w:t>
      </w:r>
      <w:r w:rsidR="00B56428">
        <w:rPr>
          <w:rFonts w:ascii="Times New Roman" w:hAnsi="Times New Roman"/>
          <w:sz w:val="28"/>
          <w:szCs w:val="28"/>
        </w:rPr>
        <w:t>.</w:t>
      </w:r>
    </w:p>
    <w:p w:rsidR="00B56428" w:rsidRDefault="00B56428" w:rsidP="00B56428">
      <w:pPr>
        <w:tabs>
          <w:tab w:val="left" w:pos="2910"/>
        </w:tabs>
        <w:spacing w:line="360" w:lineRule="auto"/>
        <w:jc w:val="both"/>
        <w:rPr>
          <w:rFonts w:ascii="Times New Roman" w:hAnsi="Times New Roman"/>
          <w:sz w:val="28"/>
          <w:szCs w:val="28"/>
        </w:rPr>
      </w:pPr>
      <w:r w:rsidRPr="00206112">
        <w:rPr>
          <w:rFonts w:ascii="Times New Roman" w:hAnsi="Times New Roman"/>
          <w:b/>
          <w:sz w:val="28"/>
          <w:szCs w:val="28"/>
        </w:rPr>
        <w:t>1 група.</w:t>
      </w:r>
      <w:r>
        <w:rPr>
          <w:rFonts w:ascii="Times New Roman" w:hAnsi="Times New Roman"/>
          <w:sz w:val="28"/>
          <w:szCs w:val="28"/>
        </w:rPr>
        <w:t xml:space="preserve"> Знайти в Інтернеті інформацію про </w:t>
      </w:r>
      <w:proofErr w:type="spellStart"/>
      <w:r>
        <w:rPr>
          <w:rFonts w:ascii="Times New Roman" w:hAnsi="Times New Roman"/>
          <w:sz w:val="28"/>
          <w:szCs w:val="28"/>
        </w:rPr>
        <w:t>Европейську</w:t>
      </w:r>
      <w:proofErr w:type="spellEnd"/>
      <w:r>
        <w:rPr>
          <w:rFonts w:ascii="Times New Roman" w:hAnsi="Times New Roman"/>
          <w:sz w:val="28"/>
          <w:szCs w:val="28"/>
        </w:rPr>
        <w:t xml:space="preserve"> південну обсерваторію в Андах.</w:t>
      </w:r>
    </w:p>
    <w:p w:rsidR="00B56428" w:rsidRDefault="00B56428" w:rsidP="00B56428">
      <w:pPr>
        <w:tabs>
          <w:tab w:val="left" w:pos="2910"/>
        </w:tabs>
        <w:jc w:val="center"/>
        <w:rPr>
          <w:rFonts w:ascii="Times New Roman" w:hAnsi="Times New Roman"/>
          <w:sz w:val="28"/>
          <w:szCs w:val="28"/>
        </w:rPr>
      </w:pPr>
      <w:r>
        <w:rPr>
          <w:noProof/>
          <w:lang w:val="en-US" w:eastAsia="en-US"/>
        </w:rPr>
        <w:drawing>
          <wp:inline distT="0" distB="0" distL="0" distR="0">
            <wp:extent cx="3421380" cy="2352198"/>
            <wp:effectExtent l="19050" t="0" r="7620" b="0"/>
            <wp:docPr id="1" name="Рисунок 1" descr="ESO - Європейська Південна Обсерваторія | ESO Украї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O - Європейська Південна Обсерваторія | ESO Україна"/>
                    <pic:cNvPicPr>
                      <a:picLocks noChangeAspect="1" noChangeArrowheads="1"/>
                    </pic:cNvPicPr>
                  </pic:nvPicPr>
                  <pic:blipFill>
                    <a:blip r:embed="rId21"/>
                    <a:srcRect/>
                    <a:stretch>
                      <a:fillRect/>
                    </a:stretch>
                  </pic:blipFill>
                  <pic:spPr bwMode="auto">
                    <a:xfrm>
                      <a:off x="0" y="0"/>
                      <a:ext cx="3425586" cy="2355090"/>
                    </a:xfrm>
                    <a:prstGeom prst="rect">
                      <a:avLst/>
                    </a:prstGeom>
                    <a:noFill/>
                    <a:ln w="9525">
                      <a:noFill/>
                      <a:miter lim="800000"/>
                      <a:headEnd/>
                      <a:tailEnd/>
                    </a:ln>
                  </pic:spPr>
                </pic:pic>
              </a:graphicData>
            </a:graphic>
          </wp:inline>
        </w:drawing>
      </w:r>
    </w:p>
    <w:p w:rsidR="00B56428" w:rsidRDefault="00B56428" w:rsidP="00B56428">
      <w:pPr>
        <w:tabs>
          <w:tab w:val="left" w:pos="2910"/>
        </w:tabs>
        <w:spacing w:line="360" w:lineRule="auto"/>
        <w:jc w:val="both"/>
        <w:rPr>
          <w:rFonts w:ascii="Times New Roman" w:hAnsi="Times New Roman"/>
          <w:sz w:val="28"/>
          <w:szCs w:val="28"/>
        </w:rPr>
      </w:pPr>
      <w:r>
        <w:rPr>
          <w:rFonts w:ascii="Times New Roman" w:hAnsi="Times New Roman"/>
          <w:sz w:val="28"/>
          <w:szCs w:val="28"/>
        </w:rPr>
        <w:t xml:space="preserve">((ЄПО)- це міжнародна  дослідна організація , до якої входять 15 держав:14 європейських країн і Бразилія. Її офіційна назва звучить так : Європейська організація астрономічних досліджень у Південній півсфері.) </w:t>
      </w:r>
    </w:p>
    <w:p w:rsidR="00B56428" w:rsidRDefault="00B56428" w:rsidP="00B56428">
      <w:pPr>
        <w:tabs>
          <w:tab w:val="left" w:pos="2910"/>
        </w:tabs>
        <w:spacing w:line="360" w:lineRule="auto"/>
        <w:jc w:val="both"/>
        <w:rPr>
          <w:rFonts w:ascii="Times New Roman" w:hAnsi="Times New Roman"/>
          <w:sz w:val="28"/>
          <w:szCs w:val="28"/>
        </w:rPr>
      </w:pPr>
      <w:r w:rsidRPr="00206112">
        <w:rPr>
          <w:rFonts w:ascii="Times New Roman" w:hAnsi="Times New Roman"/>
          <w:b/>
          <w:sz w:val="28"/>
          <w:szCs w:val="28"/>
        </w:rPr>
        <w:t xml:space="preserve">2 група. </w:t>
      </w:r>
      <w:r>
        <w:rPr>
          <w:rFonts w:ascii="Times New Roman" w:hAnsi="Times New Roman"/>
          <w:sz w:val="28"/>
          <w:szCs w:val="28"/>
        </w:rPr>
        <w:t xml:space="preserve">Знайти в Інтернеті інформацію про телескопи « </w:t>
      </w:r>
      <w:proofErr w:type="spellStart"/>
      <w:r>
        <w:rPr>
          <w:rFonts w:ascii="Times New Roman" w:hAnsi="Times New Roman"/>
          <w:sz w:val="28"/>
          <w:szCs w:val="28"/>
        </w:rPr>
        <w:t>Спітцер</w:t>
      </w:r>
      <w:proofErr w:type="spellEnd"/>
      <w:r>
        <w:rPr>
          <w:rFonts w:ascii="Times New Roman" w:hAnsi="Times New Roman"/>
          <w:sz w:val="28"/>
          <w:szCs w:val="28"/>
        </w:rPr>
        <w:t>» і « Комптон»</w:t>
      </w:r>
    </w:p>
    <w:p w:rsidR="00B56428" w:rsidRDefault="00B56428" w:rsidP="00B56428">
      <w:pPr>
        <w:tabs>
          <w:tab w:val="left" w:pos="2910"/>
        </w:tabs>
        <w:jc w:val="center"/>
        <w:rPr>
          <w:rFonts w:ascii="Times New Roman" w:hAnsi="Times New Roman"/>
          <w:sz w:val="28"/>
          <w:szCs w:val="28"/>
        </w:rPr>
      </w:pPr>
      <w:r>
        <w:rPr>
          <w:noProof/>
          <w:lang w:val="en-US" w:eastAsia="en-US"/>
        </w:rPr>
        <w:drawing>
          <wp:inline distT="0" distB="0" distL="0" distR="0">
            <wp:extent cx="3630930" cy="3630930"/>
            <wp:effectExtent l="19050" t="0" r="7620" b="0"/>
            <wp:docPr id="4" name="Рисунок 4" descr="Космічний телескоп Spitzer відзначає 10-річний ювілей - наука та ІТ - Ваші  нов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смічний телескоп Spitzer відзначає 10-річний ювілей - наука та ІТ - Ваші  новини"/>
                    <pic:cNvPicPr>
                      <a:picLocks noChangeAspect="1" noChangeArrowheads="1"/>
                    </pic:cNvPicPr>
                  </pic:nvPicPr>
                  <pic:blipFill>
                    <a:blip r:embed="rId22"/>
                    <a:srcRect/>
                    <a:stretch>
                      <a:fillRect/>
                    </a:stretch>
                  </pic:blipFill>
                  <pic:spPr bwMode="auto">
                    <a:xfrm>
                      <a:off x="0" y="0"/>
                      <a:ext cx="3634627" cy="3634627"/>
                    </a:xfrm>
                    <a:prstGeom prst="rect">
                      <a:avLst/>
                    </a:prstGeom>
                    <a:noFill/>
                    <a:ln w="9525">
                      <a:noFill/>
                      <a:miter lim="800000"/>
                      <a:headEnd/>
                      <a:tailEnd/>
                    </a:ln>
                  </pic:spPr>
                </pic:pic>
              </a:graphicData>
            </a:graphic>
          </wp:inline>
        </w:drawing>
      </w:r>
    </w:p>
    <w:p w:rsidR="00B56428" w:rsidRDefault="00B56428" w:rsidP="00B56428">
      <w:pPr>
        <w:tabs>
          <w:tab w:val="left" w:pos="2910"/>
        </w:tabs>
        <w:spacing w:line="360" w:lineRule="auto"/>
        <w:jc w:val="both"/>
        <w:rPr>
          <w:rFonts w:ascii="Times New Roman" w:hAnsi="Times New Roman"/>
          <w:sz w:val="28"/>
          <w:szCs w:val="28"/>
        </w:rPr>
      </w:pPr>
      <w:r>
        <w:rPr>
          <w:rFonts w:ascii="Times New Roman" w:hAnsi="Times New Roman"/>
          <w:sz w:val="28"/>
          <w:szCs w:val="28"/>
        </w:rPr>
        <w:t xml:space="preserve">(Космічний телескоп « </w:t>
      </w:r>
      <w:proofErr w:type="spellStart"/>
      <w:r>
        <w:rPr>
          <w:rFonts w:ascii="Times New Roman" w:hAnsi="Times New Roman"/>
          <w:sz w:val="28"/>
          <w:szCs w:val="28"/>
        </w:rPr>
        <w:t>Спітцер</w:t>
      </w:r>
      <w:proofErr w:type="spellEnd"/>
      <w:r>
        <w:rPr>
          <w:rFonts w:ascii="Times New Roman" w:hAnsi="Times New Roman"/>
          <w:sz w:val="28"/>
          <w:szCs w:val="28"/>
        </w:rPr>
        <w:t xml:space="preserve">» - космічний апарат наукового призначення, запущений НАСА 25 серпня2003 року (за допомогою ракети «Дельта») і </w:t>
      </w:r>
      <w:r>
        <w:rPr>
          <w:rFonts w:ascii="Times New Roman" w:hAnsi="Times New Roman"/>
          <w:sz w:val="28"/>
          <w:szCs w:val="28"/>
        </w:rPr>
        <w:lastRenderedPageBreak/>
        <w:t>призначений для спостереження космосу в інфрачервоному діапазоні. Став четвертим і останнім апаратом із серії «Великі обсерваторії». Припинив свою роботу 30 січня 2020 року.</w:t>
      </w:r>
    </w:p>
    <w:p w:rsidR="00B56428" w:rsidRDefault="00B56428" w:rsidP="00B56428">
      <w:pPr>
        <w:tabs>
          <w:tab w:val="left" w:pos="2910"/>
        </w:tabs>
        <w:jc w:val="center"/>
        <w:rPr>
          <w:rFonts w:ascii="Times New Roman" w:hAnsi="Times New Roman"/>
          <w:sz w:val="28"/>
          <w:szCs w:val="28"/>
        </w:rPr>
      </w:pPr>
      <w:r>
        <w:rPr>
          <w:noProof/>
          <w:lang w:val="en-US" w:eastAsia="en-US"/>
        </w:rPr>
        <w:drawing>
          <wp:inline distT="0" distB="0" distL="0" distR="0">
            <wp:extent cx="4956810" cy="3882835"/>
            <wp:effectExtent l="19050" t="0" r="0" b="0"/>
            <wp:docPr id="7" name="Рисунок 7" descr="Комптон (обсерваторія)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мптон (обсерваторія) — Вікіпедія"/>
                    <pic:cNvPicPr>
                      <a:picLocks noChangeAspect="1" noChangeArrowheads="1"/>
                    </pic:cNvPicPr>
                  </pic:nvPicPr>
                  <pic:blipFill>
                    <a:blip r:embed="rId23"/>
                    <a:srcRect/>
                    <a:stretch>
                      <a:fillRect/>
                    </a:stretch>
                  </pic:blipFill>
                  <pic:spPr bwMode="auto">
                    <a:xfrm>
                      <a:off x="0" y="0"/>
                      <a:ext cx="4958342" cy="3884035"/>
                    </a:xfrm>
                    <a:prstGeom prst="rect">
                      <a:avLst/>
                    </a:prstGeom>
                    <a:noFill/>
                    <a:ln w="9525">
                      <a:noFill/>
                      <a:miter lim="800000"/>
                      <a:headEnd/>
                      <a:tailEnd/>
                    </a:ln>
                  </pic:spPr>
                </pic:pic>
              </a:graphicData>
            </a:graphic>
          </wp:inline>
        </w:drawing>
      </w:r>
    </w:p>
    <w:p w:rsidR="00B56428" w:rsidRPr="00764029" w:rsidRDefault="00B56428" w:rsidP="00B56428">
      <w:pPr>
        <w:tabs>
          <w:tab w:val="left" w:pos="2910"/>
        </w:tabs>
        <w:spacing w:line="360" w:lineRule="auto"/>
        <w:jc w:val="both"/>
        <w:rPr>
          <w:rFonts w:ascii="Times New Roman" w:hAnsi="Times New Roman"/>
          <w:sz w:val="28"/>
          <w:szCs w:val="28"/>
        </w:rPr>
      </w:pPr>
      <w:r>
        <w:rPr>
          <w:rFonts w:ascii="Times New Roman" w:hAnsi="Times New Roman"/>
          <w:sz w:val="28"/>
          <w:szCs w:val="28"/>
        </w:rPr>
        <w:t xml:space="preserve">Гамма- обсерваторія « Комптон» - космічна обсерваторія ,що працювала на орбіті Землі з 1991 по 2000 рік і </w:t>
      </w:r>
      <w:proofErr w:type="spellStart"/>
      <w:r>
        <w:rPr>
          <w:rFonts w:ascii="Times New Roman" w:hAnsi="Times New Roman"/>
          <w:sz w:val="28"/>
          <w:szCs w:val="28"/>
        </w:rPr>
        <w:t>детектувала</w:t>
      </w:r>
      <w:proofErr w:type="spellEnd"/>
      <w:r>
        <w:rPr>
          <w:rFonts w:ascii="Times New Roman" w:hAnsi="Times New Roman"/>
          <w:sz w:val="28"/>
          <w:szCs w:val="28"/>
        </w:rPr>
        <w:t xml:space="preserve"> випромінювання в інтервалі від 20кеВ до 30ГеВ. Телескоп «Комптон» належав до програми НАСА « Великі обсерваторії», запускався другим після телескопа « </w:t>
      </w:r>
      <w:proofErr w:type="spellStart"/>
      <w:r>
        <w:rPr>
          <w:rFonts w:ascii="Times New Roman" w:hAnsi="Times New Roman"/>
          <w:sz w:val="28"/>
          <w:szCs w:val="28"/>
        </w:rPr>
        <w:t>Хаббл</w:t>
      </w:r>
      <w:proofErr w:type="spellEnd"/>
      <w:r>
        <w:rPr>
          <w:rFonts w:ascii="Times New Roman" w:hAnsi="Times New Roman"/>
          <w:sz w:val="28"/>
          <w:szCs w:val="28"/>
        </w:rPr>
        <w:t xml:space="preserve">»)  </w:t>
      </w:r>
    </w:p>
    <w:p w:rsidR="00B56428" w:rsidRDefault="00B56428" w:rsidP="00B56428">
      <w:pPr>
        <w:tabs>
          <w:tab w:val="left" w:pos="2910"/>
        </w:tabs>
        <w:spacing w:line="360" w:lineRule="auto"/>
        <w:jc w:val="both"/>
        <w:rPr>
          <w:rFonts w:ascii="Times New Roman" w:hAnsi="Times New Roman"/>
          <w:sz w:val="28"/>
          <w:szCs w:val="28"/>
        </w:rPr>
      </w:pPr>
      <w:r w:rsidRPr="00206112">
        <w:rPr>
          <w:rFonts w:ascii="Times New Roman" w:hAnsi="Times New Roman"/>
          <w:b/>
          <w:sz w:val="28"/>
          <w:szCs w:val="28"/>
        </w:rPr>
        <w:t xml:space="preserve">3 група. </w:t>
      </w:r>
      <w:r>
        <w:rPr>
          <w:rFonts w:ascii="Times New Roman" w:hAnsi="Times New Roman"/>
          <w:sz w:val="28"/>
          <w:szCs w:val="28"/>
        </w:rPr>
        <w:t xml:space="preserve">Знайти в Інтернеті інформацію про обсерваторію </w:t>
      </w:r>
      <w:proofErr w:type="spellStart"/>
      <w:r>
        <w:rPr>
          <w:rFonts w:ascii="Times New Roman" w:hAnsi="Times New Roman"/>
          <w:sz w:val="28"/>
          <w:szCs w:val="28"/>
        </w:rPr>
        <w:t>Джеміні</w:t>
      </w:r>
      <w:proofErr w:type="spellEnd"/>
      <w:r>
        <w:rPr>
          <w:rFonts w:ascii="Times New Roman" w:hAnsi="Times New Roman"/>
          <w:sz w:val="28"/>
          <w:szCs w:val="28"/>
        </w:rPr>
        <w:t xml:space="preserve"> та </w:t>
      </w:r>
      <w:proofErr w:type="spellStart"/>
      <w:r>
        <w:rPr>
          <w:rFonts w:ascii="Times New Roman" w:hAnsi="Times New Roman"/>
          <w:sz w:val="28"/>
          <w:szCs w:val="28"/>
        </w:rPr>
        <w:t>Маунт</w:t>
      </w:r>
      <w:proofErr w:type="spellEnd"/>
      <w:r>
        <w:rPr>
          <w:rFonts w:ascii="Times New Roman" w:hAnsi="Times New Roman"/>
          <w:sz w:val="28"/>
          <w:szCs w:val="28"/>
        </w:rPr>
        <w:t xml:space="preserve">- </w:t>
      </w:r>
      <w:proofErr w:type="spellStart"/>
      <w:r>
        <w:rPr>
          <w:rFonts w:ascii="Times New Roman" w:hAnsi="Times New Roman"/>
          <w:sz w:val="28"/>
          <w:szCs w:val="28"/>
        </w:rPr>
        <w:t>Вілсон</w:t>
      </w:r>
      <w:proofErr w:type="spellEnd"/>
      <w:r>
        <w:rPr>
          <w:rFonts w:ascii="Times New Roman" w:hAnsi="Times New Roman"/>
          <w:sz w:val="28"/>
          <w:szCs w:val="28"/>
        </w:rPr>
        <w:t>.</w:t>
      </w:r>
    </w:p>
    <w:p w:rsidR="00B56428" w:rsidRDefault="00B56428" w:rsidP="00B56428">
      <w:pPr>
        <w:tabs>
          <w:tab w:val="left" w:pos="2910"/>
        </w:tabs>
        <w:spacing w:line="360" w:lineRule="auto"/>
        <w:jc w:val="center"/>
        <w:rPr>
          <w:rFonts w:ascii="Times New Roman" w:hAnsi="Times New Roman"/>
          <w:sz w:val="28"/>
          <w:szCs w:val="28"/>
        </w:rPr>
      </w:pPr>
      <w:r>
        <w:rPr>
          <w:noProof/>
          <w:lang w:val="en-US" w:eastAsia="en-US"/>
        </w:rPr>
        <w:drawing>
          <wp:inline distT="0" distB="0" distL="0" distR="0">
            <wp:extent cx="4006424" cy="2377440"/>
            <wp:effectExtent l="19050" t="0" r="0" b="0"/>
            <wp:docPr id="10" name="Рисунок 10" descr="Презентація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езентація PowerPoint"/>
                    <pic:cNvPicPr>
                      <a:picLocks noChangeAspect="1" noChangeArrowheads="1"/>
                    </pic:cNvPicPr>
                  </pic:nvPicPr>
                  <pic:blipFill>
                    <a:blip r:embed="rId24"/>
                    <a:srcRect/>
                    <a:stretch>
                      <a:fillRect/>
                    </a:stretch>
                  </pic:blipFill>
                  <pic:spPr bwMode="auto">
                    <a:xfrm>
                      <a:off x="0" y="0"/>
                      <a:ext cx="4008397" cy="2378611"/>
                    </a:xfrm>
                    <a:prstGeom prst="rect">
                      <a:avLst/>
                    </a:prstGeom>
                    <a:noFill/>
                    <a:ln w="9525">
                      <a:noFill/>
                      <a:miter lim="800000"/>
                      <a:headEnd/>
                      <a:tailEnd/>
                    </a:ln>
                  </pic:spPr>
                </pic:pic>
              </a:graphicData>
            </a:graphic>
          </wp:inline>
        </w:drawing>
      </w:r>
    </w:p>
    <w:p w:rsidR="00B56428" w:rsidRDefault="00B56428" w:rsidP="00B56428">
      <w:pPr>
        <w:tabs>
          <w:tab w:val="left" w:pos="2910"/>
        </w:tabs>
        <w:spacing w:line="360" w:lineRule="auto"/>
        <w:jc w:val="both"/>
        <w:rPr>
          <w:rFonts w:ascii="Times New Roman" w:hAnsi="Times New Roman"/>
          <w:sz w:val="28"/>
          <w:szCs w:val="28"/>
        </w:rPr>
      </w:pPr>
      <w:r>
        <w:rPr>
          <w:rFonts w:ascii="Times New Roman" w:hAnsi="Times New Roman"/>
          <w:sz w:val="28"/>
          <w:szCs w:val="28"/>
        </w:rPr>
        <w:lastRenderedPageBreak/>
        <w:t xml:space="preserve">( Обсерваторія </w:t>
      </w:r>
      <w:proofErr w:type="spellStart"/>
      <w:r>
        <w:rPr>
          <w:rFonts w:ascii="Times New Roman" w:hAnsi="Times New Roman"/>
          <w:sz w:val="28"/>
          <w:szCs w:val="28"/>
        </w:rPr>
        <w:t>Джеміні</w:t>
      </w:r>
      <w:proofErr w:type="spellEnd"/>
      <w:r>
        <w:rPr>
          <w:rFonts w:ascii="Times New Roman" w:hAnsi="Times New Roman"/>
          <w:sz w:val="28"/>
          <w:szCs w:val="28"/>
        </w:rPr>
        <w:t xml:space="preserve"> – астрономічна обсерваторія , що має два </w:t>
      </w:r>
      <w:proofErr w:type="spellStart"/>
      <w:r>
        <w:rPr>
          <w:rFonts w:ascii="Times New Roman" w:hAnsi="Times New Roman"/>
          <w:sz w:val="28"/>
          <w:szCs w:val="28"/>
        </w:rPr>
        <w:t>восьмиметрові</w:t>
      </w:r>
      <w:proofErr w:type="spellEnd"/>
      <w:r>
        <w:rPr>
          <w:rFonts w:ascii="Times New Roman" w:hAnsi="Times New Roman"/>
          <w:sz w:val="28"/>
          <w:szCs w:val="28"/>
        </w:rPr>
        <w:t xml:space="preserve"> телескопи на Гаваях та у Чилі.</w:t>
      </w:r>
    </w:p>
    <w:p w:rsidR="00B56428" w:rsidRDefault="00B56428" w:rsidP="00B56428">
      <w:pPr>
        <w:tabs>
          <w:tab w:val="left" w:pos="2910"/>
        </w:tabs>
        <w:spacing w:line="360" w:lineRule="auto"/>
        <w:jc w:val="center"/>
        <w:rPr>
          <w:rFonts w:ascii="Times New Roman" w:hAnsi="Times New Roman"/>
          <w:sz w:val="28"/>
          <w:szCs w:val="28"/>
        </w:rPr>
      </w:pPr>
      <w:r>
        <w:rPr>
          <w:noProof/>
          <w:lang w:val="en-US" w:eastAsia="en-US"/>
        </w:rPr>
        <w:drawing>
          <wp:inline distT="0" distB="0" distL="0" distR="0">
            <wp:extent cx="6120765" cy="4073981"/>
            <wp:effectExtent l="19050" t="0" r="0" b="0"/>
            <wp:docPr id="13" name="Рисунок 13" descr="Телескоп Хейла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елескоп Хейла — Википедия"/>
                    <pic:cNvPicPr>
                      <a:picLocks noChangeAspect="1" noChangeArrowheads="1"/>
                    </pic:cNvPicPr>
                  </pic:nvPicPr>
                  <pic:blipFill>
                    <a:blip r:embed="rId25"/>
                    <a:srcRect/>
                    <a:stretch>
                      <a:fillRect/>
                    </a:stretch>
                  </pic:blipFill>
                  <pic:spPr bwMode="auto">
                    <a:xfrm>
                      <a:off x="0" y="0"/>
                      <a:ext cx="6120765" cy="4073981"/>
                    </a:xfrm>
                    <a:prstGeom prst="rect">
                      <a:avLst/>
                    </a:prstGeom>
                    <a:noFill/>
                    <a:ln w="9525">
                      <a:noFill/>
                      <a:miter lim="800000"/>
                      <a:headEnd/>
                      <a:tailEnd/>
                    </a:ln>
                  </pic:spPr>
                </pic:pic>
              </a:graphicData>
            </a:graphic>
          </wp:inline>
        </w:drawing>
      </w:r>
    </w:p>
    <w:p w:rsidR="00B56428" w:rsidRDefault="00B56428" w:rsidP="00B56428">
      <w:pPr>
        <w:tabs>
          <w:tab w:val="left" w:pos="2910"/>
        </w:tabs>
        <w:spacing w:line="360" w:lineRule="auto"/>
        <w:jc w:val="both"/>
        <w:rPr>
          <w:rFonts w:ascii="Times New Roman" w:hAnsi="Times New Roman"/>
          <w:sz w:val="28"/>
          <w:szCs w:val="28"/>
        </w:rPr>
      </w:pPr>
      <w:r>
        <w:rPr>
          <w:rFonts w:ascii="Times New Roman" w:hAnsi="Times New Roman"/>
          <w:sz w:val="28"/>
          <w:szCs w:val="28"/>
        </w:rPr>
        <w:t xml:space="preserve">Обсерваторія </w:t>
      </w:r>
      <w:proofErr w:type="spellStart"/>
      <w:r>
        <w:rPr>
          <w:rFonts w:ascii="Times New Roman" w:hAnsi="Times New Roman"/>
          <w:sz w:val="28"/>
          <w:szCs w:val="28"/>
        </w:rPr>
        <w:t>Маунт-Вілсон</w:t>
      </w:r>
      <w:proofErr w:type="spellEnd"/>
      <w:r>
        <w:rPr>
          <w:rFonts w:ascii="Times New Roman" w:hAnsi="Times New Roman"/>
          <w:sz w:val="28"/>
          <w:szCs w:val="28"/>
        </w:rPr>
        <w:t xml:space="preserve"> – астрономічна обсерваторія на горі Вільсон, на північний захід від Лос-</w:t>
      </w:r>
      <w:proofErr w:type="spellStart"/>
      <w:r>
        <w:rPr>
          <w:rFonts w:ascii="Times New Roman" w:hAnsi="Times New Roman"/>
          <w:sz w:val="28"/>
          <w:szCs w:val="28"/>
        </w:rPr>
        <w:t>Анжелеса</w:t>
      </w:r>
      <w:proofErr w:type="spellEnd"/>
      <w:r>
        <w:rPr>
          <w:rFonts w:ascii="Times New Roman" w:hAnsi="Times New Roman"/>
          <w:sz w:val="28"/>
          <w:szCs w:val="28"/>
        </w:rPr>
        <w:t>, Каліфорнія. Повітря на горі Вільсон спокійніше ,ніж в інших частинах Північної Америки, що робить її ідеальним місцем для астрономічних спостережень ,зокрема для інтерферометрії. )</w:t>
      </w:r>
    </w:p>
    <w:p w:rsidR="00B56428" w:rsidRDefault="00B56428" w:rsidP="00B56428">
      <w:pPr>
        <w:tabs>
          <w:tab w:val="left" w:pos="2910"/>
        </w:tabs>
        <w:spacing w:line="360" w:lineRule="auto"/>
        <w:jc w:val="both"/>
        <w:rPr>
          <w:rFonts w:ascii="Times New Roman" w:hAnsi="Times New Roman"/>
          <w:sz w:val="28"/>
          <w:szCs w:val="28"/>
        </w:rPr>
      </w:pPr>
      <w:r w:rsidRPr="00206112">
        <w:rPr>
          <w:rFonts w:ascii="Times New Roman" w:hAnsi="Times New Roman"/>
          <w:b/>
          <w:sz w:val="28"/>
          <w:szCs w:val="28"/>
        </w:rPr>
        <w:t xml:space="preserve">4 група. </w:t>
      </w:r>
      <w:r>
        <w:rPr>
          <w:rFonts w:ascii="Times New Roman" w:hAnsi="Times New Roman"/>
          <w:sz w:val="28"/>
          <w:szCs w:val="28"/>
        </w:rPr>
        <w:t xml:space="preserve">Знайти в Інтернеті інформацію про Великий Бінокулярний телескоп, який розташований в штаті </w:t>
      </w:r>
      <w:proofErr w:type="spellStart"/>
      <w:r>
        <w:rPr>
          <w:rFonts w:ascii="Times New Roman" w:hAnsi="Times New Roman"/>
          <w:sz w:val="28"/>
          <w:szCs w:val="28"/>
        </w:rPr>
        <w:t>Арізона</w:t>
      </w:r>
      <w:proofErr w:type="spellEnd"/>
      <w:r>
        <w:rPr>
          <w:rFonts w:ascii="Times New Roman" w:hAnsi="Times New Roman"/>
          <w:sz w:val="28"/>
          <w:szCs w:val="28"/>
        </w:rPr>
        <w:t>.</w:t>
      </w:r>
    </w:p>
    <w:p w:rsidR="00B56428" w:rsidRDefault="00B56428" w:rsidP="00B56428">
      <w:pPr>
        <w:tabs>
          <w:tab w:val="left" w:pos="2910"/>
        </w:tabs>
        <w:spacing w:line="360" w:lineRule="auto"/>
        <w:jc w:val="center"/>
        <w:rPr>
          <w:rFonts w:ascii="Times New Roman" w:hAnsi="Times New Roman"/>
          <w:sz w:val="28"/>
          <w:szCs w:val="28"/>
        </w:rPr>
      </w:pPr>
      <w:r>
        <w:rPr>
          <w:noProof/>
          <w:lang w:val="en-US" w:eastAsia="en-US"/>
        </w:rPr>
        <w:drawing>
          <wp:inline distT="0" distB="0" distL="0" distR="0">
            <wp:extent cx="3390273" cy="2366683"/>
            <wp:effectExtent l="19050" t="0" r="627" b="0"/>
            <wp:docPr id="16" name="Рисунок 16" descr="БТА - найбільший телескоп у світі. БТА - найбільший телескоп у світі  Найбільший дзеркальний телескоп у сві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ТА - найбільший телескоп у світі. БТА - найбільший телескоп у світі  Найбільший дзеркальний телескоп у світі"/>
                    <pic:cNvPicPr>
                      <a:picLocks noChangeAspect="1" noChangeArrowheads="1"/>
                    </pic:cNvPicPr>
                  </pic:nvPicPr>
                  <pic:blipFill>
                    <a:blip r:embed="rId26"/>
                    <a:srcRect/>
                    <a:stretch>
                      <a:fillRect/>
                    </a:stretch>
                  </pic:blipFill>
                  <pic:spPr bwMode="auto">
                    <a:xfrm>
                      <a:off x="0" y="0"/>
                      <a:ext cx="3397614" cy="2371808"/>
                    </a:xfrm>
                    <a:prstGeom prst="rect">
                      <a:avLst/>
                    </a:prstGeom>
                    <a:noFill/>
                    <a:ln w="9525">
                      <a:noFill/>
                      <a:miter lim="800000"/>
                      <a:headEnd/>
                      <a:tailEnd/>
                    </a:ln>
                  </pic:spPr>
                </pic:pic>
              </a:graphicData>
            </a:graphic>
          </wp:inline>
        </w:drawing>
      </w:r>
    </w:p>
    <w:p w:rsidR="00B56428" w:rsidRDefault="00B56428" w:rsidP="00B56428">
      <w:pPr>
        <w:tabs>
          <w:tab w:val="left" w:pos="2910"/>
        </w:tabs>
        <w:spacing w:line="360" w:lineRule="auto"/>
        <w:jc w:val="both"/>
        <w:rPr>
          <w:rFonts w:ascii="Times New Roman" w:hAnsi="Times New Roman"/>
          <w:sz w:val="28"/>
          <w:szCs w:val="28"/>
        </w:rPr>
      </w:pPr>
      <w:r>
        <w:rPr>
          <w:rFonts w:ascii="Times New Roman" w:hAnsi="Times New Roman"/>
          <w:sz w:val="28"/>
          <w:szCs w:val="28"/>
        </w:rPr>
        <w:lastRenderedPageBreak/>
        <w:t xml:space="preserve">(Великий Бінокулярний телескоп- це високотехнологічне обладнання для сучасних астрономічних досліджень. Він представляє собою телескоп з двома велетенськими дзеркалами діаметром 8,4 метри. Телескоп розміщений на висоті 3190 метрів над рівнем моря на горі </w:t>
      </w:r>
      <w:proofErr w:type="spellStart"/>
      <w:r>
        <w:rPr>
          <w:rFonts w:ascii="Times New Roman" w:hAnsi="Times New Roman"/>
          <w:sz w:val="28"/>
          <w:szCs w:val="28"/>
        </w:rPr>
        <w:t>Грем</w:t>
      </w:r>
      <w:proofErr w:type="spellEnd"/>
      <w:r>
        <w:rPr>
          <w:rFonts w:ascii="Times New Roman" w:hAnsi="Times New Roman"/>
          <w:sz w:val="28"/>
          <w:szCs w:val="28"/>
        </w:rPr>
        <w:t xml:space="preserve"> в </w:t>
      </w:r>
      <w:proofErr w:type="spellStart"/>
      <w:r>
        <w:rPr>
          <w:rFonts w:ascii="Times New Roman" w:hAnsi="Times New Roman"/>
          <w:sz w:val="28"/>
          <w:szCs w:val="28"/>
        </w:rPr>
        <w:t>Аризоні</w:t>
      </w:r>
      <w:proofErr w:type="spellEnd"/>
      <w:r>
        <w:rPr>
          <w:rFonts w:ascii="Times New Roman" w:hAnsi="Times New Roman"/>
          <w:sz w:val="28"/>
          <w:szCs w:val="28"/>
        </w:rPr>
        <w:t xml:space="preserve">. Змонтовані дзеркала на одній поверхні і одночасно наводяться на різні космічні об’єкти. За схожість з біноклем і дала назву телескопу.) </w:t>
      </w:r>
    </w:p>
    <w:p w:rsidR="00B56428" w:rsidRDefault="00B56428" w:rsidP="00B56428">
      <w:pPr>
        <w:tabs>
          <w:tab w:val="left" w:pos="2910"/>
        </w:tabs>
        <w:spacing w:line="360" w:lineRule="auto"/>
        <w:jc w:val="both"/>
        <w:rPr>
          <w:rFonts w:ascii="Times New Roman" w:hAnsi="Times New Roman"/>
          <w:sz w:val="28"/>
          <w:szCs w:val="28"/>
        </w:rPr>
      </w:pPr>
      <w:r w:rsidRPr="00206112">
        <w:rPr>
          <w:rFonts w:ascii="Times New Roman" w:hAnsi="Times New Roman"/>
          <w:b/>
          <w:sz w:val="28"/>
          <w:szCs w:val="28"/>
        </w:rPr>
        <w:t xml:space="preserve">5 група. </w:t>
      </w:r>
      <w:r>
        <w:rPr>
          <w:rFonts w:ascii="Times New Roman" w:hAnsi="Times New Roman"/>
          <w:sz w:val="28"/>
          <w:szCs w:val="28"/>
        </w:rPr>
        <w:t>Знайти в Інтернеті інформацію про обсерваторії України.</w:t>
      </w:r>
    </w:p>
    <w:p w:rsidR="00B56428" w:rsidRDefault="00B56428" w:rsidP="00B56428">
      <w:pPr>
        <w:tabs>
          <w:tab w:val="left" w:pos="2910"/>
        </w:tabs>
        <w:spacing w:line="360" w:lineRule="auto"/>
        <w:jc w:val="center"/>
        <w:rPr>
          <w:rFonts w:ascii="Times New Roman" w:hAnsi="Times New Roman"/>
          <w:sz w:val="28"/>
          <w:szCs w:val="28"/>
        </w:rPr>
      </w:pPr>
      <w:r>
        <w:rPr>
          <w:noProof/>
          <w:lang w:val="en-US" w:eastAsia="en-US"/>
        </w:rPr>
        <w:drawing>
          <wp:inline distT="0" distB="0" distL="0" distR="0">
            <wp:extent cx="4004309" cy="2602802"/>
            <wp:effectExtent l="19050" t="0" r="0" b="0"/>
            <wp:docPr id="19" name="Рисунок 19" descr="Удень і вночі на варті неба: як у Степанівці Коломацької ОТГ відкривають  таємниці Всесвіту / Слово гром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Удень і вночі на варті неба: як у Степанівці Коломацької ОТГ відкривають  таємниці Всесвіту / Слово громади"/>
                    <pic:cNvPicPr>
                      <a:picLocks noChangeAspect="1" noChangeArrowheads="1"/>
                    </pic:cNvPicPr>
                  </pic:nvPicPr>
                  <pic:blipFill>
                    <a:blip r:embed="rId27"/>
                    <a:srcRect/>
                    <a:stretch>
                      <a:fillRect/>
                    </a:stretch>
                  </pic:blipFill>
                  <pic:spPr bwMode="auto">
                    <a:xfrm>
                      <a:off x="0" y="0"/>
                      <a:ext cx="4008539" cy="2605551"/>
                    </a:xfrm>
                    <a:prstGeom prst="rect">
                      <a:avLst/>
                    </a:prstGeom>
                    <a:noFill/>
                    <a:ln w="9525">
                      <a:noFill/>
                      <a:miter lim="800000"/>
                      <a:headEnd/>
                      <a:tailEnd/>
                    </a:ln>
                  </pic:spPr>
                </pic:pic>
              </a:graphicData>
            </a:graphic>
          </wp:inline>
        </w:drawing>
      </w:r>
    </w:p>
    <w:p w:rsidR="00B56428" w:rsidRDefault="00B56428" w:rsidP="00B56428">
      <w:pPr>
        <w:tabs>
          <w:tab w:val="left" w:pos="2910"/>
        </w:tabs>
        <w:spacing w:line="360" w:lineRule="auto"/>
        <w:jc w:val="both"/>
        <w:rPr>
          <w:rFonts w:ascii="Times New Roman" w:hAnsi="Times New Roman"/>
          <w:sz w:val="28"/>
          <w:szCs w:val="28"/>
        </w:rPr>
      </w:pPr>
      <w:r>
        <w:rPr>
          <w:rFonts w:ascii="Times New Roman" w:hAnsi="Times New Roman"/>
          <w:sz w:val="28"/>
          <w:szCs w:val="28"/>
        </w:rPr>
        <w:t xml:space="preserve">( Наш навчальний заклад розташований на території села </w:t>
      </w:r>
      <w:proofErr w:type="spellStart"/>
      <w:r>
        <w:rPr>
          <w:rFonts w:ascii="Times New Roman" w:hAnsi="Times New Roman"/>
          <w:sz w:val="28"/>
          <w:szCs w:val="28"/>
        </w:rPr>
        <w:t>Степанівка</w:t>
      </w:r>
      <w:proofErr w:type="spellEnd"/>
      <w:r>
        <w:rPr>
          <w:rFonts w:ascii="Times New Roman" w:hAnsi="Times New Roman"/>
          <w:sz w:val="28"/>
          <w:szCs w:val="28"/>
        </w:rPr>
        <w:t xml:space="preserve"> . Саме в цьому селі функціонує обсерваторія радіотелескоп «УРАН-2», яка належить Полтавській гравіметричній обсерваторії інституту геофізики ім. С.І.Суботіна. </w:t>
      </w:r>
    </w:p>
    <w:p w:rsidR="00B56428" w:rsidRDefault="00B56428" w:rsidP="00B56428">
      <w:pPr>
        <w:tabs>
          <w:tab w:val="left" w:pos="2910"/>
        </w:tabs>
        <w:spacing w:line="360" w:lineRule="auto"/>
        <w:jc w:val="both"/>
        <w:rPr>
          <w:rFonts w:ascii="Times New Roman" w:hAnsi="Times New Roman"/>
          <w:sz w:val="28"/>
          <w:szCs w:val="28"/>
        </w:rPr>
      </w:pPr>
      <w:r>
        <w:rPr>
          <w:rFonts w:ascii="Times New Roman" w:hAnsi="Times New Roman"/>
          <w:sz w:val="28"/>
          <w:szCs w:val="28"/>
        </w:rPr>
        <w:t xml:space="preserve">   Ще в 1978 році під час наукового семінару в Харкові виходець із Полтави радянський і український радіофізик і радіоастроном Семен Якович </w:t>
      </w:r>
      <w:proofErr w:type="spellStart"/>
      <w:r>
        <w:rPr>
          <w:rFonts w:ascii="Times New Roman" w:hAnsi="Times New Roman"/>
          <w:sz w:val="28"/>
          <w:szCs w:val="28"/>
        </w:rPr>
        <w:t>Брауде</w:t>
      </w:r>
      <w:proofErr w:type="spellEnd"/>
      <w:r>
        <w:rPr>
          <w:rFonts w:ascii="Times New Roman" w:hAnsi="Times New Roman"/>
          <w:sz w:val="28"/>
          <w:szCs w:val="28"/>
        </w:rPr>
        <w:t xml:space="preserve"> запропонував взяти участь у створенні українського радіоінтерферометра під кодовою назвою «Уран». І у 80-тих роках розпочалася гігантська робота з його створення в селі </w:t>
      </w:r>
      <w:proofErr w:type="spellStart"/>
      <w:r>
        <w:rPr>
          <w:rFonts w:ascii="Times New Roman" w:hAnsi="Times New Roman"/>
          <w:sz w:val="28"/>
          <w:szCs w:val="28"/>
        </w:rPr>
        <w:t>Степанівка</w:t>
      </w:r>
      <w:proofErr w:type="spellEnd"/>
      <w:r>
        <w:rPr>
          <w:rFonts w:ascii="Times New Roman" w:hAnsi="Times New Roman"/>
          <w:sz w:val="28"/>
          <w:szCs w:val="28"/>
        </w:rPr>
        <w:t>, за 25км від міста Полтава. Окрім побудови лабораторного корпусу,потрібно було розмістити на полі 512 антен,кожна з яких важила майже 700кг. У 1991 році було введено в дію першу чергу  телескопа,а на початку 1992року він запрацював повністю.</w:t>
      </w:r>
    </w:p>
    <w:p w:rsidR="00B56428" w:rsidRDefault="00B56428" w:rsidP="00B56428">
      <w:pPr>
        <w:tabs>
          <w:tab w:val="left" w:pos="2910"/>
        </w:tabs>
        <w:spacing w:line="360" w:lineRule="auto"/>
        <w:jc w:val="center"/>
        <w:rPr>
          <w:rFonts w:ascii="Times New Roman" w:hAnsi="Times New Roman"/>
          <w:sz w:val="28"/>
          <w:szCs w:val="28"/>
        </w:rPr>
      </w:pPr>
      <w:r>
        <w:rPr>
          <w:noProof/>
          <w:lang w:val="en-US" w:eastAsia="en-US"/>
        </w:rPr>
        <w:lastRenderedPageBreak/>
        <w:drawing>
          <wp:inline distT="0" distB="0" distL="0" distR="0">
            <wp:extent cx="6120765" cy="4590574"/>
            <wp:effectExtent l="19050" t="0" r="0" b="0"/>
            <wp:docPr id="22" name="Рисунок 22" descr="Український радіоінтерферометр Академії Наук - 2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Український радіоінтерферометр Академії Наук - 2 — Вікіпедія"/>
                    <pic:cNvPicPr>
                      <a:picLocks noChangeAspect="1" noChangeArrowheads="1"/>
                    </pic:cNvPicPr>
                  </pic:nvPicPr>
                  <pic:blipFill>
                    <a:blip r:embed="rId28"/>
                    <a:srcRect/>
                    <a:stretch>
                      <a:fillRect/>
                    </a:stretch>
                  </pic:blipFill>
                  <pic:spPr bwMode="auto">
                    <a:xfrm>
                      <a:off x="0" y="0"/>
                      <a:ext cx="6120765" cy="4590574"/>
                    </a:xfrm>
                    <a:prstGeom prst="rect">
                      <a:avLst/>
                    </a:prstGeom>
                    <a:noFill/>
                    <a:ln w="9525">
                      <a:noFill/>
                      <a:miter lim="800000"/>
                      <a:headEnd/>
                      <a:tailEnd/>
                    </a:ln>
                  </pic:spPr>
                </pic:pic>
              </a:graphicData>
            </a:graphic>
          </wp:inline>
        </w:drawing>
      </w:r>
    </w:p>
    <w:p w:rsidR="00B56428" w:rsidRDefault="00B56428" w:rsidP="00B56428">
      <w:pPr>
        <w:tabs>
          <w:tab w:val="left" w:pos="2910"/>
        </w:tabs>
        <w:spacing w:line="360" w:lineRule="auto"/>
        <w:jc w:val="both"/>
        <w:rPr>
          <w:rFonts w:ascii="Times New Roman" w:hAnsi="Times New Roman"/>
          <w:sz w:val="28"/>
          <w:szCs w:val="28"/>
        </w:rPr>
      </w:pPr>
      <w:r>
        <w:rPr>
          <w:rFonts w:ascii="Times New Roman" w:hAnsi="Times New Roman"/>
          <w:sz w:val="28"/>
          <w:szCs w:val="28"/>
        </w:rPr>
        <w:t xml:space="preserve">    Радіотелескоп визнаний національним надбанням. Він другий у світі за потужністю серед телескопів , що працюють в декаметровому діапазоні. За допомогою </w:t>
      </w:r>
      <w:proofErr w:type="spellStart"/>
      <w:r>
        <w:rPr>
          <w:rFonts w:ascii="Times New Roman" w:hAnsi="Times New Roman"/>
          <w:sz w:val="28"/>
          <w:szCs w:val="28"/>
        </w:rPr>
        <w:t>степанівського</w:t>
      </w:r>
      <w:proofErr w:type="spellEnd"/>
      <w:r>
        <w:rPr>
          <w:rFonts w:ascii="Times New Roman" w:hAnsi="Times New Roman"/>
          <w:sz w:val="28"/>
          <w:szCs w:val="28"/>
        </w:rPr>
        <w:t xml:space="preserve"> радіотелескопа вчені досліджують наймізерніші випромінювання ,які можна отримати з космосу – радіосигнали. Зі слів науковця антенне поле здатне отримувати сигнали космосу,утворені ще під час великого вибуху при народженні Всесвіту. Об’єкти , від яких ідуть сигнали, могли бути розташовані за 10-15 мільярдів світлових років від Землі. А ще,завдяки обсерваторії ,дізнаються майбутні погодні умови. Також ведеться спостереження Сонця.</w:t>
      </w:r>
    </w:p>
    <w:p w:rsidR="00B56428" w:rsidRDefault="00B56428" w:rsidP="00B56428">
      <w:pPr>
        <w:tabs>
          <w:tab w:val="left" w:pos="2910"/>
        </w:tabs>
        <w:spacing w:line="360" w:lineRule="auto"/>
        <w:jc w:val="both"/>
        <w:rPr>
          <w:rFonts w:ascii="Times New Roman" w:hAnsi="Times New Roman"/>
          <w:sz w:val="28"/>
          <w:szCs w:val="28"/>
        </w:rPr>
      </w:pPr>
      <w:r>
        <w:rPr>
          <w:rFonts w:ascii="Times New Roman" w:hAnsi="Times New Roman"/>
          <w:sz w:val="28"/>
          <w:szCs w:val="28"/>
        </w:rPr>
        <w:t xml:space="preserve">   За участь у циклі робіт « Розробка принципів наддалекої низькочастотної інтерферометрії, створення мережі радіоінтерферометрів для космічних досліджень і спостереження на ній» співробітники обсерваторії (</w:t>
      </w:r>
      <w:proofErr w:type="spellStart"/>
      <w:r>
        <w:rPr>
          <w:rFonts w:ascii="Times New Roman" w:hAnsi="Times New Roman"/>
          <w:sz w:val="28"/>
          <w:szCs w:val="28"/>
        </w:rPr>
        <w:t>В.Г.Булацен</w:t>
      </w:r>
      <w:proofErr w:type="spellEnd"/>
      <w:r>
        <w:rPr>
          <w:rFonts w:ascii="Times New Roman" w:hAnsi="Times New Roman"/>
          <w:sz w:val="28"/>
          <w:szCs w:val="28"/>
        </w:rPr>
        <w:t xml:space="preserve">, </w:t>
      </w:r>
      <w:proofErr w:type="spellStart"/>
      <w:r>
        <w:rPr>
          <w:rFonts w:ascii="Times New Roman" w:hAnsi="Times New Roman"/>
          <w:sz w:val="28"/>
          <w:szCs w:val="28"/>
        </w:rPr>
        <w:t>А.І.Браженко</w:t>
      </w:r>
      <w:proofErr w:type="spellEnd"/>
      <w:r>
        <w:rPr>
          <w:rFonts w:ascii="Times New Roman" w:hAnsi="Times New Roman"/>
          <w:sz w:val="28"/>
          <w:szCs w:val="28"/>
        </w:rPr>
        <w:t>)одержали в 1997р. Державну премію України в галузі науки і техніки.</w:t>
      </w:r>
    </w:p>
    <w:p w:rsidR="00B56428" w:rsidRDefault="00B56428" w:rsidP="00B56428">
      <w:pPr>
        <w:tabs>
          <w:tab w:val="left" w:pos="2910"/>
        </w:tabs>
        <w:spacing w:line="360" w:lineRule="auto"/>
        <w:jc w:val="both"/>
        <w:rPr>
          <w:rFonts w:ascii="Times New Roman" w:hAnsi="Times New Roman"/>
          <w:sz w:val="28"/>
          <w:szCs w:val="28"/>
        </w:rPr>
      </w:pPr>
      <w:r>
        <w:rPr>
          <w:rFonts w:ascii="Times New Roman" w:hAnsi="Times New Roman"/>
          <w:sz w:val="28"/>
          <w:szCs w:val="28"/>
        </w:rPr>
        <w:lastRenderedPageBreak/>
        <w:t xml:space="preserve">  Завдяки обсерваторії село </w:t>
      </w:r>
      <w:proofErr w:type="spellStart"/>
      <w:r>
        <w:rPr>
          <w:rFonts w:ascii="Times New Roman" w:hAnsi="Times New Roman"/>
          <w:sz w:val="28"/>
          <w:szCs w:val="28"/>
        </w:rPr>
        <w:t>Степанівка</w:t>
      </w:r>
      <w:proofErr w:type="spellEnd"/>
      <w:r>
        <w:rPr>
          <w:rFonts w:ascii="Times New Roman" w:hAnsi="Times New Roman"/>
          <w:sz w:val="28"/>
          <w:szCs w:val="28"/>
        </w:rPr>
        <w:t xml:space="preserve"> можна сміло назвати не останнім ,яке відіграє важливу роль в науці. Також обсерваторія є діючим об’єктом та забезпечує робочими місцями місцевих жителів. Згідно офіційних досліджень діяльність обсерваторії не несе загрози життю і здоров'ю людей, що проживають поруч.) </w:t>
      </w:r>
    </w:p>
    <w:p w:rsidR="00B56428" w:rsidRDefault="00127FCA" w:rsidP="00B56428">
      <w:pPr>
        <w:ind w:firstLine="709"/>
        <w:jc w:val="both"/>
        <w:rPr>
          <w:rFonts w:ascii="Times New Roman" w:hAnsi="Times New Roman" w:cs="Times New Roman"/>
          <w:b/>
          <w:sz w:val="28"/>
        </w:rPr>
      </w:pPr>
      <w:r w:rsidRPr="001F6C47">
        <w:rPr>
          <w:rFonts w:ascii="Times New Roman" w:hAnsi="Times New Roman" w:cs="Times New Roman"/>
          <w:b/>
          <w:sz w:val="28"/>
          <w:lang w:val="en-US"/>
        </w:rPr>
        <w:t>V</w:t>
      </w:r>
      <w:r w:rsidRPr="00477651">
        <w:rPr>
          <w:rFonts w:ascii="Times New Roman" w:hAnsi="Times New Roman" w:cs="Times New Roman"/>
          <w:b/>
          <w:sz w:val="28"/>
          <w:lang w:val="ru-RU"/>
        </w:rPr>
        <w:t xml:space="preserve">. </w:t>
      </w:r>
      <w:r w:rsidRPr="001F6C47">
        <w:rPr>
          <w:rFonts w:ascii="Times New Roman" w:hAnsi="Times New Roman" w:cs="Times New Roman"/>
          <w:b/>
          <w:sz w:val="28"/>
        </w:rPr>
        <w:t>Закрі</w:t>
      </w:r>
      <w:r w:rsidR="001F6C47" w:rsidRPr="001F6C47">
        <w:rPr>
          <w:rFonts w:ascii="Times New Roman" w:hAnsi="Times New Roman" w:cs="Times New Roman"/>
          <w:b/>
          <w:sz w:val="28"/>
        </w:rPr>
        <w:t>плення вивченого матеріалу</w:t>
      </w:r>
    </w:p>
    <w:p w:rsidR="001F6C47" w:rsidRPr="001F6C47" w:rsidRDefault="001F6C47" w:rsidP="001F6C47">
      <w:pPr>
        <w:ind w:firstLine="709"/>
        <w:rPr>
          <w:rFonts w:ascii="Times New Roman" w:hAnsi="Times New Roman" w:cs="Times New Roman"/>
          <w:sz w:val="28"/>
        </w:rPr>
      </w:pPr>
      <w:r w:rsidRPr="001F6C47">
        <w:rPr>
          <w:rFonts w:ascii="Times New Roman" w:hAnsi="Times New Roman" w:cs="Times New Roman"/>
          <w:sz w:val="28"/>
        </w:rPr>
        <w:t>Виконати тест.</w:t>
      </w:r>
      <w:r>
        <w:rPr>
          <w:rFonts w:ascii="Times New Roman" w:hAnsi="Times New Roman" w:cs="Times New Roman"/>
          <w:sz w:val="28"/>
        </w:rPr>
        <w:br/>
      </w:r>
      <w:r w:rsidRPr="001F6C47">
        <w:rPr>
          <w:rFonts w:ascii="Times New Roman" w:hAnsi="Times New Roman" w:cs="Times New Roman"/>
          <w:sz w:val="28"/>
        </w:rPr>
        <w:t xml:space="preserve"> 1. Які призначення об’єктива і окуляра в телескопі?  </w:t>
      </w:r>
      <w:r>
        <w:rPr>
          <w:rFonts w:ascii="Times New Roman" w:hAnsi="Times New Roman" w:cs="Times New Roman"/>
          <w:sz w:val="28"/>
        </w:rPr>
        <w:br/>
      </w:r>
      <w:r w:rsidRPr="001F6C47">
        <w:rPr>
          <w:rFonts w:ascii="Times New Roman" w:hAnsi="Times New Roman" w:cs="Times New Roman"/>
          <w:sz w:val="28"/>
        </w:rPr>
        <w:t xml:space="preserve">а) об’єктив будує зображення, а через окуляр це зображення розглядають; </w:t>
      </w:r>
      <w:r>
        <w:rPr>
          <w:rFonts w:ascii="Times New Roman" w:hAnsi="Times New Roman" w:cs="Times New Roman"/>
          <w:sz w:val="28"/>
        </w:rPr>
        <w:br/>
      </w:r>
      <w:r w:rsidRPr="001F6C47">
        <w:rPr>
          <w:rFonts w:ascii="Times New Roman" w:hAnsi="Times New Roman" w:cs="Times New Roman"/>
          <w:sz w:val="28"/>
        </w:rPr>
        <w:t xml:space="preserve">б) об’єктив будує зображення, а окуляр його підсилює; </w:t>
      </w:r>
      <w:r>
        <w:rPr>
          <w:rFonts w:ascii="Times New Roman" w:hAnsi="Times New Roman" w:cs="Times New Roman"/>
          <w:sz w:val="28"/>
        </w:rPr>
        <w:br/>
      </w:r>
      <w:r w:rsidRPr="001F6C47">
        <w:rPr>
          <w:rFonts w:ascii="Times New Roman" w:hAnsi="Times New Roman" w:cs="Times New Roman"/>
          <w:sz w:val="28"/>
        </w:rPr>
        <w:t xml:space="preserve">в) об’єктив і окуляр є неподільною системою на виході якої є зображення небесного тіла; </w:t>
      </w:r>
      <w:r>
        <w:rPr>
          <w:rFonts w:ascii="Times New Roman" w:hAnsi="Times New Roman" w:cs="Times New Roman"/>
          <w:sz w:val="28"/>
        </w:rPr>
        <w:br/>
      </w:r>
      <w:r w:rsidRPr="001F6C47">
        <w:rPr>
          <w:rFonts w:ascii="Times New Roman" w:hAnsi="Times New Roman" w:cs="Times New Roman"/>
          <w:sz w:val="28"/>
        </w:rPr>
        <w:t xml:space="preserve">г) об’єктив збирає інформацію про об’єкт, а окуляр будує зображення.  </w:t>
      </w:r>
    </w:p>
    <w:p w:rsidR="001F6C47" w:rsidRDefault="001F6C47" w:rsidP="001F6C47">
      <w:pPr>
        <w:ind w:firstLine="709"/>
        <w:rPr>
          <w:rFonts w:ascii="Times New Roman" w:hAnsi="Times New Roman" w:cs="Times New Roman"/>
          <w:sz w:val="28"/>
        </w:rPr>
      </w:pPr>
      <w:r w:rsidRPr="001F6C47">
        <w:rPr>
          <w:rFonts w:ascii="Times New Roman" w:hAnsi="Times New Roman" w:cs="Times New Roman"/>
          <w:sz w:val="28"/>
        </w:rPr>
        <w:t xml:space="preserve">2. Для яких випромінювань атмосфера Землі прозора? </w:t>
      </w:r>
      <w:r>
        <w:rPr>
          <w:rFonts w:ascii="Times New Roman" w:hAnsi="Times New Roman" w:cs="Times New Roman"/>
          <w:sz w:val="28"/>
        </w:rPr>
        <w:br/>
      </w:r>
      <w:r w:rsidRPr="001F6C47">
        <w:rPr>
          <w:rFonts w:ascii="Times New Roman" w:hAnsi="Times New Roman" w:cs="Times New Roman"/>
          <w:sz w:val="28"/>
        </w:rPr>
        <w:t xml:space="preserve">а) Оптичне випромінювання, радіовипромінювання; </w:t>
      </w:r>
      <w:r>
        <w:rPr>
          <w:rFonts w:ascii="Times New Roman" w:hAnsi="Times New Roman" w:cs="Times New Roman"/>
          <w:sz w:val="28"/>
        </w:rPr>
        <w:br/>
      </w:r>
      <w:r w:rsidRPr="001F6C47">
        <w:rPr>
          <w:rFonts w:ascii="Times New Roman" w:hAnsi="Times New Roman" w:cs="Times New Roman"/>
          <w:sz w:val="28"/>
        </w:rPr>
        <w:t xml:space="preserve">б) Оптичне випромінювання, радіовипромінювання, гамма-промені; </w:t>
      </w:r>
      <w:r>
        <w:rPr>
          <w:rFonts w:ascii="Times New Roman" w:hAnsi="Times New Roman" w:cs="Times New Roman"/>
          <w:sz w:val="28"/>
        </w:rPr>
        <w:br/>
      </w:r>
      <w:r w:rsidRPr="001F6C47">
        <w:rPr>
          <w:rFonts w:ascii="Times New Roman" w:hAnsi="Times New Roman" w:cs="Times New Roman"/>
          <w:sz w:val="28"/>
        </w:rPr>
        <w:t xml:space="preserve">в) Оптичне та рентгенівське випромінювання; </w:t>
      </w:r>
      <w:r>
        <w:rPr>
          <w:rFonts w:ascii="Times New Roman" w:hAnsi="Times New Roman" w:cs="Times New Roman"/>
          <w:sz w:val="28"/>
        </w:rPr>
        <w:br/>
      </w:r>
      <w:r w:rsidRPr="001F6C47">
        <w:rPr>
          <w:rFonts w:ascii="Times New Roman" w:hAnsi="Times New Roman" w:cs="Times New Roman"/>
          <w:sz w:val="28"/>
        </w:rPr>
        <w:t>г) Оптичне випромінювання, гамма-промені.</w:t>
      </w:r>
    </w:p>
    <w:p w:rsidR="001F6C47" w:rsidRPr="001F6C47" w:rsidRDefault="001F6C47" w:rsidP="001F6C47">
      <w:pPr>
        <w:ind w:firstLine="709"/>
        <w:rPr>
          <w:rFonts w:ascii="Times New Roman" w:hAnsi="Times New Roman" w:cs="Times New Roman"/>
          <w:sz w:val="28"/>
        </w:rPr>
      </w:pPr>
      <w:r w:rsidRPr="001F6C47">
        <w:rPr>
          <w:rFonts w:ascii="Times New Roman" w:hAnsi="Times New Roman" w:cs="Times New Roman"/>
          <w:sz w:val="28"/>
        </w:rPr>
        <w:t>3. Чому астрономи під час спостережень за космічними тілами віддають перевагу телескопам з великим діаметром об’єктива?</w:t>
      </w:r>
      <w:r>
        <w:rPr>
          <w:rFonts w:ascii="Times New Roman" w:hAnsi="Times New Roman" w:cs="Times New Roman"/>
          <w:sz w:val="28"/>
        </w:rPr>
        <w:br/>
      </w:r>
      <w:r w:rsidRPr="001F6C47">
        <w:rPr>
          <w:rFonts w:ascii="Times New Roman" w:hAnsi="Times New Roman" w:cs="Times New Roman"/>
          <w:sz w:val="28"/>
        </w:rPr>
        <w:t xml:space="preserve">а) такий телескоп дає велике збільшення; </w:t>
      </w:r>
      <w:r>
        <w:rPr>
          <w:rFonts w:ascii="Times New Roman" w:hAnsi="Times New Roman" w:cs="Times New Roman"/>
          <w:sz w:val="28"/>
        </w:rPr>
        <w:br/>
      </w:r>
      <w:r w:rsidRPr="001F6C47">
        <w:rPr>
          <w:rFonts w:ascii="Times New Roman" w:hAnsi="Times New Roman" w:cs="Times New Roman"/>
          <w:sz w:val="28"/>
        </w:rPr>
        <w:t xml:space="preserve">б) великий об’єктив збирає більше світла, і в такий телескоп можна побачити більш віддалені світила; </w:t>
      </w:r>
      <w:r>
        <w:rPr>
          <w:rFonts w:ascii="Times New Roman" w:hAnsi="Times New Roman" w:cs="Times New Roman"/>
          <w:sz w:val="28"/>
        </w:rPr>
        <w:br/>
      </w:r>
      <w:r w:rsidRPr="001F6C47">
        <w:rPr>
          <w:rFonts w:ascii="Times New Roman" w:hAnsi="Times New Roman" w:cs="Times New Roman"/>
          <w:sz w:val="28"/>
        </w:rPr>
        <w:t xml:space="preserve">в) у такий телескоп можна побачити космічні тіла, що випромінюють енергію в інфрачервоній частині спектра; </w:t>
      </w:r>
      <w:r>
        <w:rPr>
          <w:rFonts w:ascii="Times New Roman" w:hAnsi="Times New Roman" w:cs="Times New Roman"/>
          <w:sz w:val="28"/>
        </w:rPr>
        <w:br/>
      </w:r>
      <w:r w:rsidRPr="001F6C47">
        <w:rPr>
          <w:rFonts w:ascii="Times New Roman" w:hAnsi="Times New Roman" w:cs="Times New Roman"/>
          <w:sz w:val="28"/>
        </w:rPr>
        <w:t xml:space="preserve">г) у такий телескоп можна побачити космічні тіла, що випромінюють енергію в ультрафіолетовій частині спектра. </w:t>
      </w:r>
    </w:p>
    <w:p w:rsidR="001F6C47" w:rsidRPr="001F6C47" w:rsidRDefault="001F6C47" w:rsidP="001F6C47">
      <w:pPr>
        <w:ind w:firstLine="709"/>
        <w:rPr>
          <w:rFonts w:ascii="Times New Roman" w:hAnsi="Times New Roman" w:cs="Times New Roman"/>
          <w:sz w:val="28"/>
        </w:rPr>
      </w:pPr>
      <w:r w:rsidRPr="001F6C47">
        <w:rPr>
          <w:rFonts w:ascii="Times New Roman" w:hAnsi="Times New Roman" w:cs="Times New Roman"/>
          <w:sz w:val="28"/>
        </w:rPr>
        <w:t xml:space="preserve">4. Перший провів телескопічні спостереження … </w:t>
      </w:r>
      <w:r>
        <w:rPr>
          <w:rFonts w:ascii="Times New Roman" w:hAnsi="Times New Roman" w:cs="Times New Roman"/>
          <w:sz w:val="28"/>
        </w:rPr>
        <w:br/>
      </w:r>
      <w:r w:rsidRPr="001F6C47">
        <w:rPr>
          <w:rFonts w:ascii="Times New Roman" w:hAnsi="Times New Roman" w:cs="Times New Roman"/>
          <w:sz w:val="28"/>
        </w:rPr>
        <w:t xml:space="preserve">а) К. Птоломей; </w:t>
      </w:r>
      <w:r>
        <w:rPr>
          <w:rFonts w:ascii="Times New Roman" w:hAnsi="Times New Roman" w:cs="Times New Roman"/>
          <w:sz w:val="28"/>
        </w:rPr>
        <w:br/>
      </w:r>
      <w:r w:rsidRPr="001F6C47">
        <w:rPr>
          <w:rFonts w:ascii="Times New Roman" w:hAnsi="Times New Roman" w:cs="Times New Roman"/>
          <w:sz w:val="28"/>
        </w:rPr>
        <w:t>б) М.Коперник;</w:t>
      </w:r>
      <w:r>
        <w:rPr>
          <w:rFonts w:ascii="Times New Roman" w:hAnsi="Times New Roman" w:cs="Times New Roman"/>
          <w:sz w:val="28"/>
        </w:rPr>
        <w:br/>
      </w:r>
      <w:r w:rsidRPr="001F6C47">
        <w:rPr>
          <w:rFonts w:ascii="Times New Roman" w:hAnsi="Times New Roman" w:cs="Times New Roman"/>
          <w:sz w:val="28"/>
        </w:rPr>
        <w:t xml:space="preserve">в) М.Ломоносов; </w:t>
      </w:r>
      <w:r>
        <w:rPr>
          <w:rFonts w:ascii="Times New Roman" w:hAnsi="Times New Roman" w:cs="Times New Roman"/>
          <w:sz w:val="28"/>
        </w:rPr>
        <w:br/>
      </w:r>
      <w:r w:rsidRPr="001F6C47">
        <w:rPr>
          <w:rFonts w:ascii="Times New Roman" w:hAnsi="Times New Roman" w:cs="Times New Roman"/>
          <w:sz w:val="28"/>
        </w:rPr>
        <w:t xml:space="preserve">г) Г.Галілей. </w:t>
      </w:r>
    </w:p>
    <w:p w:rsidR="001F6C47" w:rsidRPr="001F6C47" w:rsidRDefault="001F6C47" w:rsidP="001F6C47">
      <w:pPr>
        <w:ind w:firstLine="709"/>
        <w:rPr>
          <w:rFonts w:ascii="Times New Roman" w:hAnsi="Times New Roman" w:cs="Times New Roman"/>
          <w:sz w:val="28"/>
        </w:rPr>
      </w:pPr>
      <w:r w:rsidRPr="001F6C47">
        <w:rPr>
          <w:rFonts w:ascii="Times New Roman" w:hAnsi="Times New Roman" w:cs="Times New Roman"/>
          <w:sz w:val="28"/>
        </w:rPr>
        <w:t xml:space="preserve">5. … – телескоп, у якому для створення зображення використовують лінзи а) рефлектор </w:t>
      </w:r>
      <w:r>
        <w:rPr>
          <w:rFonts w:ascii="Times New Roman" w:hAnsi="Times New Roman" w:cs="Times New Roman"/>
          <w:sz w:val="28"/>
        </w:rPr>
        <w:br/>
      </w:r>
      <w:r w:rsidRPr="001F6C47">
        <w:rPr>
          <w:rFonts w:ascii="Times New Roman" w:hAnsi="Times New Roman" w:cs="Times New Roman"/>
          <w:sz w:val="28"/>
        </w:rPr>
        <w:t xml:space="preserve">б) радіотелескоп </w:t>
      </w:r>
      <w:r>
        <w:rPr>
          <w:rFonts w:ascii="Times New Roman" w:hAnsi="Times New Roman" w:cs="Times New Roman"/>
          <w:sz w:val="28"/>
        </w:rPr>
        <w:br/>
      </w:r>
      <w:r w:rsidRPr="001F6C47">
        <w:rPr>
          <w:rFonts w:ascii="Times New Roman" w:hAnsi="Times New Roman" w:cs="Times New Roman"/>
          <w:sz w:val="28"/>
        </w:rPr>
        <w:lastRenderedPageBreak/>
        <w:t xml:space="preserve">в) рефрактор </w:t>
      </w:r>
      <w:r>
        <w:rPr>
          <w:rFonts w:ascii="Times New Roman" w:hAnsi="Times New Roman" w:cs="Times New Roman"/>
          <w:sz w:val="28"/>
        </w:rPr>
        <w:br/>
      </w:r>
      <w:r w:rsidRPr="001F6C47">
        <w:rPr>
          <w:rFonts w:ascii="Times New Roman" w:hAnsi="Times New Roman" w:cs="Times New Roman"/>
          <w:sz w:val="28"/>
        </w:rPr>
        <w:t xml:space="preserve">г) дзеркально-лінзовий телескоп </w:t>
      </w:r>
    </w:p>
    <w:p w:rsidR="001F6C47" w:rsidRPr="001F6C47" w:rsidRDefault="001F6C47" w:rsidP="001F6C47">
      <w:pPr>
        <w:ind w:firstLine="709"/>
        <w:rPr>
          <w:rFonts w:ascii="Times New Roman" w:hAnsi="Times New Roman" w:cs="Times New Roman"/>
          <w:sz w:val="28"/>
        </w:rPr>
      </w:pPr>
      <w:r w:rsidRPr="001F6C47">
        <w:rPr>
          <w:rFonts w:ascii="Times New Roman" w:hAnsi="Times New Roman" w:cs="Times New Roman"/>
          <w:sz w:val="28"/>
        </w:rPr>
        <w:t xml:space="preserve">6. Найбільший у світі радіотелескоп декаметрового </w:t>
      </w:r>
      <w:proofErr w:type="spellStart"/>
      <w:r w:rsidRPr="001F6C47">
        <w:rPr>
          <w:rFonts w:ascii="Times New Roman" w:hAnsi="Times New Roman" w:cs="Times New Roman"/>
          <w:sz w:val="28"/>
        </w:rPr>
        <w:t>діапазану</w:t>
      </w:r>
      <w:proofErr w:type="spellEnd"/>
      <w:r w:rsidRPr="001F6C47">
        <w:rPr>
          <w:rFonts w:ascii="Times New Roman" w:hAnsi="Times New Roman" w:cs="Times New Roman"/>
          <w:sz w:val="28"/>
        </w:rPr>
        <w:t xml:space="preserve"> споруджено у 1970 р. в … </w:t>
      </w:r>
      <w:r>
        <w:rPr>
          <w:rFonts w:ascii="Times New Roman" w:hAnsi="Times New Roman" w:cs="Times New Roman"/>
          <w:sz w:val="28"/>
        </w:rPr>
        <w:br/>
      </w:r>
      <w:r w:rsidRPr="001F6C47">
        <w:rPr>
          <w:rFonts w:ascii="Times New Roman" w:hAnsi="Times New Roman" w:cs="Times New Roman"/>
          <w:sz w:val="28"/>
        </w:rPr>
        <w:t xml:space="preserve">а) Німеччині; </w:t>
      </w:r>
      <w:r>
        <w:rPr>
          <w:rFonts w:ascii="Times New Roman" w:hAnsi="Times New Roman" w:cs="Times New Roman"/>
          <w:sz w:val="28"/>
        </w:rPr>
        <w:br/>
      </w:r>
      <w:r w:rsidRPr="001F6C47">
        <w:rPr>
          <w:rFonts w:ascii="Times New Roman" w:hAnsi="Times New Roman" w:cs="Times New Roman"/>
          <w:sz w:val="28"/>
        </w:rPr>
        <w:t xml:space="preserve">б) США; </w:t>
      </w:r>
      <w:r>
        <w:rPr>
          <w:rFonts w:ascii="Times New Roman" w:hAnsi="Times New Roman" w:cs="Times New Roman"/>
          <w:sz w:val="28"/>
        </w:rPr>
        <w:br/>
      </w:r>
      <w:r w:rsidRPr="001F6C47">
        <w:rPr>
          <w:rFonts w:ascii="Times New Roman" w:hAnsi="Times New Roman" w:cs="Times New Roman"/>
          <w:sz w:val="28"/>
        </w:rPr>
        <w:t xml:space="preserve">в) Україні; </w:t>
      </w:r>
      <w:r>
        <w:rPr>
          <w:rFonts w:ascii="Times New Roman" w:hAnsi="Times New Roman" w:cs="Times New Roman"/>
          <w:sz w:val="28"/>
        </w:rPr>
        <w:br/>
      </w:r>
      <w:r w:rsidRPr="001F6C47">
        <w:rPr>
          <w:rFonts w:ascii="Times New Roman" w:hAnsi="Times New Roman" w:cs="Times New Roman"/>
          <w:sz w:val="28"/>
        </w:rPr>
        <w:t>г) Росії.</w:t>
      </w:r>
    </w:p>
    <w:p w:rsidR="001F6C47" w:rsidRPr="00BD1157" w:rsidRDefault="001F6C47" w:rsidP="001F6C47">
      <w:pPr>
        <w:tabs>
          <w:tab w:val="left" w:pos="2910"/>
        </w:tabs>
        <w:spacing w:line="360" w:lineRule="auto"/>
        <w:rPr>
          <w:rFonts w:ascii="Times New Roman" w:hAnsi="Times New Roman"/>
          <w:b/>
          <w:sz w:val="28"/>
          <w:szCs w:val="28"/>
        </w:rPr>
      </w:pPr>
      <w:r>
        <w:rPr>
          <w:rFonts w:ascii="Times New Roman" w:hAnsi="Times New Roman"/>
          <w:b/>
          <w:sz w:val="28"/>
          <w:szCs w:val="28"/>
        </w:rPr>
        <w:t xml:space="preserve">          </w:t>
      </w:r>
      <w:r w:rsidRPr="00BD1157">
        <w:rPr>
          <w:rFonts w:ascii="Times New Roman" w:hAnsi="Times New Roman"/>
          <w:b/>
          <w:sz w:val="28"/>
          <w:szCs w:val="28"/>
          <w:lang w:val="en-US"/>
        </w:rPr>
        <w:t>V</w:t>
      </w:r>
      <w:r>
        <w:rPr>
          <w:rFonts w:ascii="Times New Roman" w:hAnsi="Times New Roman"/>
          <w:b/>
          <w:sz w:val="28"/>
          <w:szCs w:val="28"/>
        </w:rPr>
        <w:t>І</w:t>
      </w:r>
      <w:r w:rsidRPr="00BD1157">
        <w:rPr>
          <w:rFonts w:ascii="Times New Roman" w:hAnsi="Times New Roman"/>
          <w:b/>
          <w:sz w:val="28"/>
          <w:szCs w:val="28"/>
        </w:rPr>
        <w:t>. Підсумок уроку.</w:t>
      </w:r>
    </w:p>
    <w:p w:rsidR="001F6C47" w:rsidRPr="00BD1157" w:rsidRDefault="001F6C47" w:rsidP="001F6C47">
      <w:pPr>
        <w:tabs>
          <w:tab w:val="left" w:pos="2910"/>
        </w:tabs>
        <w:spacing w:line="360" w:lineRule="auto"/>
        <w:rPr>
          <w:rFonts w:ascii="Times New Roman" w:hAnsi="Times New Roman"/>
          <w:b/>
          <w:sz w:val="28"/>
          <w:szCs w:val="28"/>
        </w:rPr>
      </w:pPr>
      <w:r>
        <w:rPr>
          <w:rFonts w:ascii="Times New Roman" w:hAnsi="Times New Roman"/>
          <w:b/>
          <w:sz w:val="28"/>
          <w:szCs w:val="28"/>
        </w:rPr>
        <w:t xml:space="preserve">           </w:t>
      </w:r>
      <w:r w:rsidRPr="00BD1157">
        <w:rPr>
          <w:rFonts w:ascii="Times New Roman" w:hAnsi="Times New Roman"/>
          <w:b/>
          <w:sz w:val="28"/>
          <w:szCs w:val="28"/>
        </w:rPr>
        <w:t>Рефлексія</w:t>
      </w:r>
    </w:p>
    <w:p w:rsidR="001F6C47" w:rsidRDefault="001F6C47" w:rsidP="001F6C47">
      <w:pPr>
        <w:tabs>
          <w:tab w:val="left" w:pos="2910"/>
        </w:tabs>
        <w:spacing w:line="360" w:lineRule="auto"/>
        <w:rPr>
          <w:rFonts w:ascii="Times New Roman" w:hAnsi="Times New Roman"/>
          <w:sz w:val="28"/>
          <w:szCs w:val="28"/>
        </w:rPr>
      </w:pPr>
      <w:r>
        <w:rPr>
          <w:rFonts w:ascii="Times New Roman" w:hAnsi="Times New Roman"/>
          <w:sz w:val="28"/>
          <w:szCs w:val="28"/>
        </w:rPr>
        <w:t>З яким настроєм ви працювали на уроці?</w:t>
      </w:r>
    </w:p>
    <w:p w:rsidR="001F6C47" w:rsidRDefault="001F6C47" w:rsidP="001F6C47">
      <w:pPr>
        <w:tabs>
          <w:tab w:val="left" w:pos="2910"/>
        </w:tabs>
        <w:spacing w:line="360" w:lineRule="auto"/>
        <w:rPr>
          <w:rFonts w:ascii="Times New Roman" w:hAnsi="Times New Roman"/>
          <w:sz w:val="28"/>
          <w:szCs w:val="28"/>
        </w:rPr>
      </w:pPr>
      <w:r>
        <w:rPr>
          <w:rFonts w:ascii="Times New Roman" w:hAnsi="Times New Roman"/>
          <w:sz w:val="28"/>
          <w:szCs w:val="28"/>
        </w:rPr>
        <w:t>Що вам сподобалося більше всього?</w:t>
      </w:r>
    </w:p>
    <w:p w:rsidR="001F6C47" w:rsidRDefault="001F6C47" w:rsidP="001F6C47">
      <w:pPr>
        <w:tabs>
          <w:tab w:val="left" w:pos="2910"/>
        </w:tabs>
        <w:spacing w:line="360" w:lineRule="auto"/>
        <w:rPr>
          <w:rFonts w:ascii="Times New Roman" w:hAnsi="Times New Roman"/>
          <w:sz w:val="28"/>
          <w:szCs w:val="28"/>
        </w:rPr>
      </w:pPr>
      <w:r>
        <w:rPr>
          <w:rFonts w:ascii="Times New Roman" w:hAnsi="Times New Roman"/>
          <w:sz w:val="28"/>
          <w:szCs w:val="28"/>
        </w:rPr>
        <w:t>Що викликало у вас труднощі при розгляді даного матеріалу?</w:t>
      </w:r>
    </w:p>
    <w:p w:rsidR="001F6C47" w:rsidRPr="00BD1157" w:rsidRDefault="001F6C47" w:rsidP="001F6C47">
      <w:pPr>
        <w:tabs>
          <w:tab w:val="left" w:pos="2910"/>
        </w:tabs>
        <w:spacing w:line="360" w:lineRule="auto"/>
        <w:rPr>
          <w:rFonts w:ascii="Times New Roman" w:hAnsi="Times New Roman"/>
          <w:b/>
          <w:sz w:val="28"/>
          <w:szCs w:val="28"/>
        </w:rPr>
      </w:pPr>
      <w:r w:rsidRPr="00BD1157">
        <w:rPr>
          <w:rFonts w:ascii="Times New Roman" w:hAnsi="Times New Roman"/>
          <w:b/>
          <w:sz w:val="28"/>
          <w:szCs w:val="28"/>
        </w:rPr>
        <w:t>Оцінювання учнів.</w:t>
      </w:r>
    </w:p>
    <w:p w:rsidR="001F6C47" w:rsidRPr="00BD1157" w:rsidRDefault="001F6C47" w:rsidP="001F6C47">
      <w:pPr>
        <w:tabs>
          <w:tab w:val="left" w:pos="2910"/>
        </w:tabs>
        <w:spacing w:line="360" w:lineRule="auto"/>
        <w:rPr>
          <w:rFonts w:ascii="Times New Roman" w:hAnsi="Times New Roman"/>
          <w:b/>
          <w:sz w:val="28"/>
          <w:szCs w:val="28"/>
        </w:rPr>
      </w:pPr>
      <w:r>
        <w:rPr>
          <w:rFonts w:ascii="Times New Roman" w:hAnsi="Times New Roman"/>
          <w:b/>
          <w:sz w:val="28"/>
          <w:szCs w:val="28"/>
        </w:rPr>
        <w:t xml:space="preserve">          </w:t>
      </w:r>
      <w:r w:rsidRPr="00BD1157">
        <w:rPr>
          <w:rFonts w:ascii="Times New Roman" w:hAnsi="Times New Roman"/>
          <w:b/>
          <w:sz w:val="28"/>
          <w:szCs w:val="28"/>
          <w:lang w:val="en-US"/>
        </w:rPr>
        <w:t>V</w:t>
      </w:r>
      <w:r>
        <w:rPr>
          <w:rFonts w:ascii="Times New Roman" w:hAnsi="Times New Roman"/>
          <w:b/>
          <w:sz w:val="28"/>
          <w:szCs w:val="28"/>
        </w:rPr>
        <w:t>І</w:t>
      </w:r>
      <w:r w:rsidR="007858F0">
        <w:rPr>
          <w:rFonts w:ascii="Times New Roman" w:hAnsi="Times New Roman"/>
          <w:b/>
          <w:sz w:val="28"/>
          <w:szCs w:val="28"/>
        </w:rPr>
        <w:t>І</w:t>
      </w:r>
      <w:r w:rsidRPr="00562D48">
        <w:rPr>
          <w:rFonts w:ascii="Times New Roman" w:hAnsi="Times New Roman"/>
          <w:b/>
          <w:sz w:val="28"/>
          <w:szCs w:val="28"/>
        </w:rPr>
        <w:t>.</w:t>
      </w:r>
      <w:r w:rsidR="007858F0">
        <w:rPr>
          <w:rFonts w:ascii="Times New Roman" w:hAnsi="Times New Roman"/>
          <w:b/>
          <w:sz w:val="28"/>
          <w:szCs w:val="28"/>
        </w:rPr>
        <w:t xml:space="preserve"> </w:t>
      </w:r>
      <w:r w:rsidRPr="00BD1157">
        <w:rPr>
          <w:rFonts w:ascii="Times New Roman" w:hAnsi="Times New Roman"/>
          <w:b/>
          <w:sz w:val="28"/>
          <w:szCs w:val="28"/>
        </w:rPr>
        <w:t>Домашнє завдання.</w:t>
      </w:r>
    </w:p>
    <w:p w:rsidR="001F6C47" w:rsidRDefault="001F6C47" w:rsidP="001F6C47">
      <w:pPr>
        <w:tabs>
          <w:tab w:val="left" w:pos="2910"/>
        </w:tabs>
        <w:spacing w:line="360" w:lineRule="auto"/>
        <w:rPr>
          <w:rFonts w:ascii="Times New Roman" w:hAnsi="Times New Roman"/>
          <w:sz w:val="28"/>
          <w:szCs w:val="28"/>
        </w:rPr>
      </w:pPr>
      <w:r>
        <w:rPr>
          <w:rFonts w:ascii="Times New Roman" w:hAnsi="Times New Roman"/>
          <w:sz w:val="28"/>
          <w:szCs w:val="28"/>
        </w:rPr>
        <w:t>1.Опрацювати відповідний матеріал підручника.</w:t>
      </w:r>
    </w:p>
    <w:p w:rsidR="001F6C47" w:rsidRPr="00F24B91" w:rsidRDefault="001F6C47" w:rsidP="001F6C47">
      <w:pPr>
        <w:tabs>
          <w:tab w:val="left" w:pos="2910"/>
        </w:tabs>
        <w:spacing w:line="360" w:lineRule="auto"/>
        <w:rPr>
          <w:rFonts w:ascii="Times New Roman" w:hAnsi="Times New Roman"/>
          <w:sz w:val="28"/>
          <w:szCs w:val="28"/>
        </w:rPr>
      </w:pPr>
      <w:r>
        <w:rPr>
          <w:rFonts w:ascii="Times New Roman" w:hAnsi="Times New Roman"/>
          <w:sz w:val="28"/>
          <w:szCs w:val="28"/>
        </w:rPr>
        <w:t>2. Підготувати інформацію про внесок українських учених у вивчення Всесвіту.</w:t>
      </w:r>
    </w:p>
    <w:p w:rsidR="001F6C47" w:rsidRPr="001F6C47" w:rsidRDefault="001F6C47" w:rsidP="00B56428">
      <w:pPr>
        <w:ind w:firstLine="709"/>
        <w:jc w:val="both"/>
        <w:rPr>
          <w:rFonts w:ascii="Times New Roman" w:hAnsi="Times New Roman" w:cs="Times New Roman"/>
          <w:b/>
          <w:sz w:val="28"/>
        </w:rPr>
      </w:pPr>
    </w:p>
    <w:sectPr w:rsidR="001F6C47" w:rsidRPr="001F6C47" w:rsidSect="007D3194">
      <w:pgSz w:w="11906" w:h="16838"/>
      <w:pgMar w:top="850" w:right="850"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yriad Pro Light">
    <w:altName w:val="Verdana"/>
    <w:panose1 w:val="00000000000000000000"/>
    <w:charset w:val="00"/>
    <w:family w:val="swiss"/>
    <w:notTrueType/>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2E66D8"/>
    <w:multiLevelType w:val="hybridMultilevel"/>
    <w:tmpl w:val="3948E73C"/>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28B1395B"/>
    <w:multiLevelType w:val="hybridMultilevel"/>
    <w:tmpl w:val="4DE6D6C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7D3194"/>
    <w:rsid w:val="000408DE"/>
    <w:rsid w:val="000656C2"/>
    <w:rsid w:val="00127FCA"/>
    <w:rsid w:val="001F2793"/>
    <w:rsid w:val="001F6C47"/>
    <w:rsid w:val="00253294"/>
    <w:rsid w:val="002A17F8"/>
    <w:rsid w:val="00325F45"/>
    <w:rsid w:val="00477651"/>
    <w:rsid w:val="00623F9C"/>
    <w:rsid w:val="007858F0"/>
    <w:rsid w:val="007B1A42"/>
    <w:rsid w:val="007D3194"/>
    <w:rsid w:val="00827010"/>
    <w:rsid w:val="00830E83"/>
    <w:rsid w:val="008B3494"/>
    <w:rsid w:val="009600D3"/>
    <w:rsid w:val="009E4524"/>
    <w:rsid w:val="00A94F09"/>
    <w:rsid w:val="00AD0708"/>
    <w:rsid w:val="00B56428"/>
    <w:rsid w:val="00C25027"/>
    <w:rsid w:val="00C637AD"/>
    <w:rsid w:val="00CF3108"/>
    <w:rsid w:val="00DC4B42"/>
    <w:rsid w:val="00E15B58"/>
    <w:rsid w:val="00E61F8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EAEBF"/>
  <w15:docId w15:val="{66DCDA49-1C9C-4FE4-9869-F84451287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56C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D3194"/>
    <w:pPr>
      <w:ind w:left="720"/>
      <w:contextualSpacing/>
    </w:pPr>
  </w:style>
  <w:style w:type="paragraph" w:styleId="a4">
    <w:name w:val="Balloon Text"/>
    <w:basedOn w:val="a"/>
    <w:link w:val="a5"/>
    <w:uiPriority w:val="99"/>
    <w:semiHidden/>
    <w:unhideWhenUsed/>
    <w:rsid w:val="00B5642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56428"/>
    <w:rPr>
      <w:rFonts w:ascii="Tahoma" w:hAnsi="Tahoma" w:cs="Tahoma"/>
      <w:sz w:val="16"/>
      <w:szCs w:val="16"/>
    </w:rPr>
  </w:style>
  <w:style w:type="character" w:styleId="a6">
    <w:name w:val="Placeholder Text"/>
    <w:basedOn w:val="a0"/>
    <w:uiPriority w:val="99"/>
    <w:semiHidden/>
    <w:rsid w:val="00E15B58"/>
    <w:rPr>
      <w:color w:val="808080"/>
    </w:rPr>
  </w:style>
  <w:style w:type="paragraph" w:customStyle="1" w:styleId="7">
    <w:name w:val="Стиль7"/>
    <w:basedOn w:val="a"/>
    <w:rsid w:val="00623F9C"/>
    <w:pPr>
      <w:tabs>
        <w:tab w:val="left" w:pos="240"/>
        <w:tab w:val="left" w:pos="500"/>
        <w:tab w:val="left" w:pos="640"/>
      </w:tabs>
      <w:autoSpaceDE w:val="0"/>
      <w:autoSpaceDN w:val="0"/>
      <w:adjustRightInd w:val="0"/>
      <w:spacing w:before="113" w:after="0" w:line="288" w:lineRule="auto"/>
      <w:ind w:left="198" w:hanging="198"/>
      <w:jc w:val="both"/>
      <w:textAlignment w:val="center"/>
    </w:pPr>
    <w:rPr>
      <w:rFonts w:ascii="Myriad Pro Light" w:eastAsia="Times New Roman" w:hAnsi="Myriad Pro Light" w:cs="Myriad Pro Light"/>
      <w:i/>
      <w:iCs/>
      <w:color w:val="000000"/>
      <w:lang w:eastAsia="ru-RU"/>
    </w:rPr>
  </w:style>
  <w:style w:type="paragraph" w:styleId="a7">
    <w:name w:val="Normal (Web)"/>
    <w:basedOn w:val="a"/>
    <w:uiPriority w:val="99"/>
    <w:semiHidden/>
    <w:unhideWhenUsed/>
    <w:rsid w:val="00127F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s16">
    <w:name w:val="fs_16"/>
    <w:basedOn w:val="a0"/>
    <w:rsid w:val="00127F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695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gif"/><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53F5C-470C-4D4F-8681-E859E716C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19</Pages>
  <Words>4034</Words>
  <Characters>22996</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Oleh</cp:lastModifiedBy>
  <cp:revision>5</cp:revision>
  <dcterms:created xsi:type="dcterms:W3CDTF">2021-05-24T07:16:00Z</dcterms:created>
  <dcterms:modified xsi:type="dcterms:W3CDTF">2021-05-24T11:54:00Z</dcterms:modified>
</cp:coreProperties>
</file>