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89BE2" w14:textId="77777777" w:rsidR="00BC0E5F" w:rsidRPr="00215703" w:rsidRDefault="00BC0E5F" w:rsidP="00BC0E5F">
      <w:pPr>
        <w:spacing w:after="0"/>
        <w:ind w:right="-1" w:firstLine="567"/>
        <w:jc w:val="center"/>
        <w:rPr>
          <w:rFonts w:cs="Times New Roman"/>
          <w:szCs w:val="28"/>
          <w:lang w:val="uk-UA"/>
        </w:rPr>
      </w:pPr>
      <w:r w:rsidRPr="00215703">
        <w:rPr>
          <w:rFonts w:cs="Times New Roman"/>
          <w:szCs w:val="28"/>
          <w:lang w:val="uk-UA"/>
        </w:rPr>
        <w:t>Полтавський обласний інститут післядипломної педагогічної освіти</w:t>
      </w:r>
    </w:p>
    <w:p w14:paraId="34310B36" w14:textId="77777777" w:rsidR="00BC0E5F" w:rsidRPr="00215703" w:rsidRDefault="00BC0E5F" w:rsidP="00BC0E5F">
      <w:pPr>
        <w:spacing w:after="0"/>
        <w:ind w:right="-1" w:firstLine="567"/>
        <w:jc w:val="center"/>
        <w:rPr>
          <w:rFonts w:cs="Times New Roman"/>
          <w:szCs w:val="28"/>
          <w:lang w:val="uk-UA"/>
        </w:rPr>
      </w:pPr>
      <w:r w:rsidRPr="00215703">
        <w:rPr>
          <w:rFonts w:cs="Times New Roman"/>
          <w:szCs w:val="28"/>
          <w:lang w:val="uk-UA"/>
        </w:rPr>
        <w:t>ім. М.В. Остроградського</w:t>
      </w:r>
    </w:p>
    <w:p w14:paraId="5887F5DA" w14:textId="77777777" w:rsidR="00BC0E5F" w:rsidRPr="00215703" w:rsidRDefault="00BC0E5F" w:rsidP="00BC0E5F">
      <w:pPr>
        <w:ind w:right="-1" w:firstLine="567"/>
        <w:jc w:val="right"/>
        <w:rPr>
          <w:rFonts w:cs="Times New Roman"/>
          <w:szCs w:val="28"/>
          <w:lang w:val="uk-UA"/>
        </w:rPr>
      </w:pPr>
    </w:p>
    <w:p w14:paraId="72EF80DD" w14:textId="77777777" w:rsidR="00BC0E5F" w:rsidRPr="00215703" w:rsidRDefault="00BC0E5F" w:rsidP="00BC0E5F">
      <w:pPr>
        <w:ind w:right="-1" w:firstLine="567"/>
        <w:jc w:val="right"/>
        <w:rPr>
          <w:rFonts w:cs="Times New Roman"/>
          <w:szCs w:val="28"/>
          <w:lang w:val="uk-UA"/>
        </w:rPr>
      </w:pPr>
    </w:p>
    <w:p w14:paraId="692F81DD" w14:textId="77777777" w:rsidR="00BC0E5F" w:rsidRPr="00215703" w:rsidRDefault="00BC0E5F" w:rsidP="00BC0E5F">
      <w:pPr>
        <w:ind w:right="-1" w:firstLine="567"/>
        <w:jc w:val="right"/>
        <w:rPr>
          <w:rFonts w:cs="Times New Roman"/>
          <w:szCs w:val="28"/>
          <w:lang w:val="uk-UA"/>
        </w:rPr>
      </w:pPr>
      <w:r w:rsidRPr="00215703">
        <w:rPr>
          <w:rFonts w:cs="Times New Roman"/>
          <w:szCs w:val="28"/>
          <w:lang w:val="uk-UA"/>
        </w:rPr>
        <w:t>Відділ природничо-математичних дисциплін та технологій</w:t>
      </w:r>
      <w:r w:rsidRPr="00215703">
        <w:rPr>
          <w:rFonts w:eastAsia="Times New Roman" w:cs="Times New Roman"/>
          <w:szCs w:val="28"/>
          <w:lang w:val="uk-UA"/>
        </w:rPr>
        <w:t xml:space="preserve"> </w:t>
      </w:r>
    </w:p>
    <w:p w14:paraId="5E95E48F" w14:textId="77777777" w:rsidR="00BC0E5F" w:rsidRPr="00215703" w:rsidRDefault="00BC0E5F" w:rsidP="00BC0E5F">
      <w:pPr>
        <w:ind w:right="-1" w:firstLine="567"/>
        <w:jc w:val="center"/>
        <w:rPr>
          <w:rFonts w:cs="Times New Roman"/>
          <w:b/>
          <w:szCs w:val="28"/>
          <w:lang w:val="uk-UA"/>
        </w:rPr>
      </w:pPr>
    </w:p>
    <w:p w14:paraId="376E23A8" w14:textId="77777777" w:rsidR="00BC0E5F" w:rsidRPr="00215703" w:rsidRDefault="00BC0E5F" w:rsidP="00BC0E5F">
      <w:pPr>
        <w:ind w:right="-1" w:firstLine="567"/>
        <w:jc w:val="center"/>
        <w:rPr>
          <w:rFonts w:cs="Times New Roman"/>
          <w:b/>
          <w:szCs w:val="28"/>
          <w:lang w:val="uk-UA"/>
        </w:rPr>
      </w:pPr>
    </w:p>
    <w:p w14:paraId="175AB87A" w14:textId="0A7F7104" w:rsidR="00BC0E5F" w:rsidRPr="00215703" w:rsidRDefault="00BC0E5F" w:rsidP="00BC0E5F">
      <w:pPr>
        <w:ind w:right="-1" w:firstLine="567"/>
        <w:jc w:val="center"/>
        <w:rPr>
          <w:rFonts w:cs="Times New Roman"/>
          <w:b/>
          <w:szCs w:val="28"/>
          <w:lang w:val="uk-UA"/>
        </w:rPr>
      </w:pPr>
    </w:p>
    <w:p w14:paraId="561F6385" w14:textId="77777777" w:rsidR="00BC0E5F" w:rsidRPr="00215703" w:rsidRDefault="00BC0E5F" w:rsidP="00BC0E5F">
      <w:pPr>
        <w:ind w:right="-1" w:firstLine="567"/>
        <w:jc w:val="center"/>
        <w:rPr>
          <w:rFonts w:cs="Times New Roman"/>
          <w:b/>
          <w:szCs w:val="28"/>
          <w:lang w:val="uk-UA"/>
        </w:rPr>
      </w:pPr>
    </w:p>
    <w:p w14:paraId="0E63EF00" w14:textId="77777777" w:rsidR="00BC0E5F" w:rsidRPr="00215703" w:rsidRDefault="00BC0E5F" w:rsidP="00BC0E5F">
      <w:pPr>
        <w:ind w:right="-1" w:firstLine="567"/>
        <w:jc w:val="center"/>
        <w:rPr>
          <w:rFonts w:cs="Times New Roman"/>
          <w:b/>
          <w:szCs w:val="28"/>
          <w:lang w:val="uk-UA"/>
        </w:rPr>
      </w:pPr>
    </w:p>
    <w:p w14:paraId="2AD47BD6" w14:textId="77777777" w:rsidR="00BC0E5F" w:rsidRPr="00215703" w:rsidRDefault="00BC0E5F" w:rsidP="00BC0E5F">
      <w:pPr>
        <w:ind w:right="-1" w:firstLine="567"/>
        <w:jc w:val="center"/>
        <w:rPr>
          <w:rFonts w:cs="Times New Roman"/>
          <w:b/>
          <w:szCs w:val="28"/>
          <w:lang w:val="uk-UA"/>
        </w:rPr>
      </w:pPr>
    </w:p>
    <w:p w14:paraId="349F9A5C" w14:textId="1117AAB5" w:rsidR="00BC0E5F" w:rsidRPr="00215703" w:rsidRDefault="00BC0E5F" w:rsidP="00BC0E5F">
      <w:pPr>
        <w:ind w:right="-1" w:firstLine="567"/>
        <w:jc w:val="center"/>
        <w:rPr>
          <w:rFonts w:cs="Times New Roman"/>
          <w:sz w:val="36"/>
          <w:szCs w:val="36"/>
          <w:lang w:val="uk-UA"/>
        </w:rPr>
      </w:pPr>
      <w:r w:rsidRPr="00215703">
        <w:rPr>
          <w:rFonts w:cs="Times New Roman"/>
          <w:b/>
          <w:sz w:val="36"/>
          <w:szCs w:val="36"/>
          <w:lang w:val="uk-UA"/>
        </w:rPr>
        <w:t>Випускна робота</w:t>
      </w:r>
    </w:p>
    <w:p w14:paraId="38F40433" w14:textId="55219186" w:rsidR="00BC0E5F" w:rsidRPr="00215703" w:rsidRDefault="00BC0E5F" w:rsidP="00BC0E5F">
      <w:pPr>
        <w:ind w:right="-1" w:firstLine="567"/>
        <w:jc w:val="center"/>
        <w:rPr>
          <w:rFonts w:cs="Times New Roman"/>
          <w:sz w:val="36"/>
          <w:szCs w:val="36"/>
          <w:lang w:val="uk-UA"/>
        </w:rPr>
      </w:pPr>
      <w:r w:rsidRPr="00215703">
        <w:rPr>
          <w:rFonts w:cs="Times New Roman"/>
          <w:sz w:val="36"/>
          <w:szCs w:val="36"/>
          <w:lang w:val="uk-UA"/>
        </w:rPr>
        <w:t xml:space="preserve">Конспект уроку з </w:t>
      </w:r>
      <w:r w:rsidR="0063507C" w:rsidRPr="00215703">
        <w:rPr>
          <w:rFonts w:cs="Times New Roman"/>
          <w:sz w:val="36"/>
          <w:szCs w:val="36"/>
          <w:lang w:val="uk-UA"/>
        </w:rPr>
        <w:t>а</w:t>
      </w:r>
      <w:r w:rsidRPr="00215703">
        <w:rPr>
          <w:rFonts w:cs="Times New Roman"/>
          <w:sz w:val="36"/>
          <w:szCs w:val="36"/>
          <w:lang w:val="uk-UA"/>
        </w:rPr>
        <w:t>строномії на тему:</w:t>
      </w:r>
    </w:p>
    <w:p w14:paraId="68F9B7E6" w14:textId="674AF3CA" w:rsidR="00BC0E5F" w:rsidRPr="00215703" w:rsidRDefault="0063507C" w:rsidP="00BC0E5F">
      <w:pPr>
        <w:ind w:right="-1" w:firstLine="567"/>
        <w:jc w:val="center"/>
        <w:rPr>
          <w:rFonts w:cs="Times New Roman"/>
          <w:sz w:val="36"/>
          <w:szCs w:val="36"/>
          <w:lang w:val="uk-UA"/>
        </w:rPr>
      </w:pPr>
      <w:r w:rsidRPr="00215703">
        <w:rPr>
          <w:rFonts w:cs="Times New Roman"/>
          <w:sz w:val="36"/>
          <w:szCs w:val="36"/>
          <w:lang w:val="uk-UA"/>
        </w:rPr>
        <w:t>«</w:t>
      </w:r>
      <w:r w:rsidR="00BC0E5F" w:rsidRPr="00215703">
        <w:rPr>
          <w:rFonts w:cs="Times New Roman"/>
          <w:sz w:val="36"/>
          <w:szCs w:val="36"/>
          <w:lang w:val="uk-UA"/>
        </w:rPr>
        <w:t>Методи астрономічних досліджень (спостережень). Спектральний аналіз в астрономії</w:t>
      </w:r>
      <w:r w:rsidRPr="00215703">
        <w:rPr>
          <w:rFonts w:cs="Times New Roman"/>
          <w:sz w:val="36"/>
          <w:szCs w:val="36"/>
          <w:lang w:val="uk-UA"/>
        </w:rPr>
        <w:t>»</w:t>
      </w:r>
    </w:p>
    <w:p w14:paraId="4F10EF4F" w14:textId="77777777" w:rsidR="00BC0E5F" w:rsidRPr="00215703" w:rsidRDefault="00BC0E5F" w:rsidP="00BC0E5F">
      <w:pPr>
        <w:ind w:right="-1" w:firstLine="567"/>
        <w:jc w:val="center"/>
        <w:rPr>
          <w:rFonts w:cs="Times New Roman"/>
          <w:szCs w:val="28"/>
          <w:lang w:val="uk-UA"/>
        </w:rPr>
      </w:pPr>
    </w:p>
    <w:p w14:paraId="05735A3A" w14:textId="77777777" w:rsidR="00BC0E5F" w:rsidRPr="00215703" w:rsidRDefault="00BC0E5F" w:rsidP="00BC0E5F">
      <w:pPr>
        <w:ind w:right="-1" w:firstLine="567"/>
        <w:jc w:val="center"/>
        <w:rPr>
          <w:rFonts w:cs="Times New Roman"/>
          <w:szCs w:val="28"/>
          <w:lang w:val="uk-UA"/>
        </w:rPr>
      </w:pPr>
    </w:p>
    <w:p w14:paraId="35592010" w14:textId="77777777" w:rsidR="00BC0E5F" w:rsidRPr="00215703" w:rsidRDefault="00BC0E5F" w:rsidP="00BC0E5F">
      <w:pPr>
        <w:ind w:right="-1" w:firstLine="567"/>
        <w:jc w:val="center"/>
        <w:rPr>
          <w:rFonts w:cs="Times New Roman"/>
          <w:szCs w:val="28"/>
          <w:lang w:val="uk-UA"/>
        </w:rPr>
      </w:pPr>
    </w:p>
    <w:p w14:paraId="372FDA1C" w14:textId="77777777" w:rsidR="00BC0E5F" w:rsidRPr="00215703" w:rsidRDefault="00BC0E5F" w:rsidP="00BC0E5F">
      <w:pPr>
        <w:tabs>
          <w:tab w:val="left" w:pos="3540"/>
        </w:tabs>
        <w:ind w:left="5387" w:right="-1"/>
        <w:rPr>
          <w:rFonts w:cs="Times New Roman"/>
          <w:szCs w:val="28"/>
          <w:lang w:val="uk-UA"/>
        </w:rPr>
      </w:pPr>
      <w:r w:rsidRPr="00215703">
        <w:rPr>
          <w:rFonts w:cs="Times New Roman"/>
          <w:szCs w:val="28"/>
          <w:lang w:val="uk-UA"/>
        </w:rPr>
        <w:t>Виконав:</w:t>
      </w:r>
    </w:p>
    <w:p w14:paraId="41CF24E9" w14:textId="77777777" w:rsidR="00BC0E5F" w:rsidRPr="00215703" w:rsidRDefault="00BC0E5F" w:rsidP="00BC0E5F">
      <w:pPr>
        <w:tabs>
          <w:tab w:val="left" w:pos="3540"/>
        </w:tabs>
        <w:ind w:left="5387" w:right="-1"/>
        <w:rPr>
          <w:rFonts w:cs="Times New Roman"/>
          <w:szCs w:val="28"/>
          <w:lang w:val="uk-UA"/>
        </w:rPr>
      </w:pPr>
      <w:r w:rsidRPr="00215703">
        <w:rPr>
          <w:rFonts w:cs="Times New Roman"/>
          <w:szCs w:val="28"/>
          <w:lang w:val="uk-UA"/>
        </w:rPr>
        <w:t>Коломієць Олександр Михайлович</w:t>
      </w:r>
    </w:p>
    <w:p w14:paraId="42C7D616" w14:textId="77777777" w:rsidR="00BC0E5F" w:rsidRPr="00215703" w:rsidRDefault="00BC0E5F" w:rsidP="00BC0E5F">
      <w:pPr>
        <w:tabs>
          <w:tab w:val="left" w:pos="3540"/>
        </w:tabs>
        <w:ind w:left="5387" w:right="-1"/>
        <w:rPr>
          <w:rFonts w:cs="Times New Roman"/>
          <w:szCs w:val="28"/>
          <w:lang w:val="uk-UA"/>
        </w:rPr>
      </w:pPr>
      <w:r w:rsidRPr="00215703">
        <w:rPr>
          <w:rFonts w:cs="Times New Roman"/>
          <w:szCs w:val="28"/>
          <w:lang w:val="uk-UA"/>
        </w:rPr>
        <w:t xml:space="preserve">учитель фізики, математики та інформатики </w:t>
      </w:r>
      <w:proofErr w:type="spellStart"/>
      <w:r w:rsidRPr="00215703">
        <w:rPr>
          <w:rFonts w:cs="Times New Roman"/>
          <w:szCs w:val="28"/>
          <w:lang w:val="uk-UA"/>
        </w:rPr>
        <w:t>Климівського</w:t>
      </w:r>
      <w:proofErr w:type="spellEnd"/>
      <w:r w:rsidRPr="00215703">
        <w:rPr>
          <w:rFonts w:cs="Times New Roman"/>
          <w:szCs w:val="28"/>
          <w:lang w:val="uk-UA"/>
        </w:rPr>
        <w:t xml:space="preserve"> навчально-виховного комплексу "загальноосвітня школа I-III ступенів-дошкільний навчальний заклад" </w:t>
      </w:r>
      <w:proofErr w:type="spellStart"/>
      <w:r w:rsidRPr="00215703">
        <w:rPr>
          <w:rFonts w:cs="Times New Roman"/>
          <w:szCs w:val="28"/>
          <w:lang w:val="uk-UA"/>
        </w:rPr>
        <w:t>Ланнівської</w:t>
      </w:r>
      <w:proofErr w:type="spellEnd"/>
      <w:r w:rsidRPr="00215703">
        <w:rPr>
          <w:rFonts w:cs="Times New Roman"/>
          <w:szCs w:val="28"/>
          <w:lang w:val="uk-UA"/>
        </w:rPr>
        <w:t xml:space="preserve"> сільської ради Полтавського району Полтавської області</w:t>
      </w:r>
    </w:p>
    <w:p w14:paraId="076CE2DC" w14:textId="77777777" w:rsidR="00BC0E5F" w:rsidRPr="00215703" w:rsidRDefault="00BC0E5F" w:rsidP="00BC0E5F">
      <w:pPr>
        <w:ind w:right="-1" w:firstLine="567"/>
        <w:jc w:val="center"/>
        <w:rPr>
          <w:rFonts w:cs="Times New Roman"/>
          <w:szCs w:val="28"/>
          <w:lang w:val="uk-UA"/>
        </w:rPr>
      </w:pPr>
    </w:p>
    <w:p w14:paraId="7747D5BB" w14:textId="77777777" w:rsidR="00BC0E5F" w:rsidRPr="00215703" w:rsidRDefault="00BC0E5F" w:rsidP="00BC0E5F">
      <w:pPr>
        <w:ind w:right="-1" w:firstLine="567"/>
        <w:jc w:val="center"/>
        <w:rPr>
          <w:rFonts w:cs="Times New Roman"/>
          <w:szCs w:val="28"/>
          <w:lang w:val="uk-UA"/>
        </w:rPr>
      </w:pPr>
    </w:p>
    <w:p w14:paraId="19DF4F89" w14:textId="77777777" w:rsidR="00BC0E5F" w:rsidRPr="00215703" w:rsidRDefault="00BC0E5F" w:rsidP="00BC0E5F">
      <w:pPr>
        <w:ind w:right="-1" w:firstLine="567"/>
        <w:jc w:val="center"/>
        <w:rPr>
          <w:rFonts w:cs="Times New Roman"/>
          <w:szCs w:val="28"/>
          <w:lang w:val="uk-UA"/>
        </w:rPr>
      </w:pPr>
    </w:p>
    <w:p w14:paraId="26FB0420" w14:textId="77777777" w:rsidR="00BC0E5F" w:rsidRPr="00215703" w:rsidRDefault="00BC0E5F" w:rsidP="00BC0E5F">
      <w:pPr>
        <w:ind w:right="-1" w:firstLine="567"/>
        <w:jc w:val="center"/>
        <w:rPr>
          <w:rFonts w:cs="Times New Roman"/>
          <w:szCs w:val="28"/>
          <w:lang w:val="uk-UA"/>
        </w:rPr>
      </w:pPr>
    </w:p>
    <w:p w14:paraId="06DA12CD" w14:textId="77777777" w:rsidR="00BC0E5F" w:rsidRPr="00215703" w:rsidRDefault="00BC0E5F" w:rsidP="00BC0E5F">
      <w:pPr>
        <w:tabs>
          <w:tab w:val="left" w:pos="5618"/>
        </w:tabs>
        <w:ind w:right="-1" w:firstLine="567"/>
        <w:jc w:val="center"/>
        <w:rPr>
          <w:rFonts w:cs="Times New Roman"/>
          <w:szCs w:val="28"/>
          <w:lang w:val="uk-UA"/>
        </w:rPr>
      </w:pPr>
      <w:r w:rsidRPr="00215703">
        <w:rPr>
          <w:rFonts w:cs="Times New Roman"/>
          <w:szCs w:val="28"/>
          <w:lang w:val="uk-UA"/>
        </w:rPr>
        <w:t>ПОЛТАВА - 2021</w:t>
      </w:r>
    </w:p>
    <w:p w14:paraId="3752B691" w14:textId="558E05D8" w:rsidR="00BE147F" w:rsidRPr="00215703" w:rsidRDefault="00693B8C" w:rsidP="00693B8C">
      <w:pPr>
        <w:spacing w:after="0"/>
        <w:ind w:firstLine="284"/>
        <w:rPr>
          <w:rFonts w:cs="Times New Roman"/>
          <w:b/>
          <w:bCs/>
          <w:szCs w:val="28"/>
          <w:lang w:val="uk-UA"/>
        </w:rPr>
      </w:pPr>
      <w:r w:rsidRPr="00215703">
        <w:rPr>
          <w:rFonts w:cs="Times New Roman"/>
          <w:b/>
          <w:bCs/>
          <w:szCs w:val="28"/>
          <w:lang w:val="uk-UA"/>
        </w:rPr>
        <w:lastRenderedPageBreak/>
        <w:t>Астрономія</w:t>
      </w:r>
      <w:r w:rsidR="00BE147F" w:rsidRPr="00215703">
        <w:rPr>
          <w:rFonts w:cs="Times New Roman"/>
          <w:b/>
          <w:bCs/>
          <w:szCs w:val="28"/>
          <w:lang w:val="uk-UA"/>
        </w:rPr>
        <w:t xml:space="preserve"> 11клас. Урок №11</w:t>
      </w:r>
      <w:r w:rsidR="00BE147F" w:rsidRPr="00215703">
        <w:rPr>
          <w:rFonts w:cs="Times New Roman"/>
          <w:b/>
          <w:bCs/>
          <w:szCs w:val="28"/>
          <w:lang w:val="uk-UA"/>
        </w:rPr>
        <w:tab/>
      </w:r>
      <w:r w:rsidR="00BE147F" w:rsidRPr="00215703">
        <w:rPr>
          <w:rFonts w:cs="Times New Roman"/>
          <w:b/>
          <w:bCs/>
          <w:szCs w:val="28"/>
          <w:lang w:val="uk-UA"/>
        </w:rPr>
        <w:tab/>
      </w:r>
      <w:r w:rsidR="00BE147F" w:rsidRPr="00215703">
        <w:rPr>
          <w:rFonts w:cs="Times New Roman"/>
          <w:b/>
          <w:bCs/>
          <w:szCs w:val="28"/>
          <w:lang w:val="uk-UA"/>
        </w:rPr>
        <w:tab/>
        <w:t>«</w:t>
      </w:r>
      <w:r w:rsidR="00BE147F" w:rsidRPr="00215703">
        <w:rPr>
          <w:rFonts w:cs="Times New Roman"/>
          <w:b/>
          <w:bCs/>
          <w:szCs w:val="28"/>
          <w:u w:val="single"/>
          <w:lang w:val="uk-UA"/>
        </w:rPr>
        <w:t>_____</w:t>
      </w:r>
      <w:r w:rsidR="00BE147F" w:rsidRPr="00215703">
        <w:rPr>
          <w:rFonts w:cs="Times New Roman"/>
          <w:b/>
          <w:bCs/>
          <w:szCs w:val="28"/>
          <w:lang w:val="uk-UA"/>
        </w:rPr>
        <w:t>»</w:t>
      </w:r>
      <w:r w:rsidR="00BE147F" w:rsidRPr="00215703">
        <w:rPr>
          <w:rFonts w:cs="Times New Roman"/>
          <w:b/>
          <w:bCs/>
          <w:szCs w:val="28"/>
          <w:u w:val="single"/>
          <w:lang w:val="uk-UA"/>
        </w:rPr>
        <w:t>__________</w:t>
      </w:r>
      <w:r w:rsidR="00BE147F" w:rsidRPr="00215703">
        <w:rPr>
          <w:rFonts w:cs="Times New Roman"/>
          <w:b/>
          <w:bCs/>
          <w:szCs w:val="28"/>
          <w:lang w:val="uk-UA"/>
        </w:rPr>
        <w:t>2021</w:t>
      </w:r>
      <w:r w:rsidRPr="00215703">
        <w:rPr>
          <w:rFonts w:cs="Times New Roman"/>
          <w:b/>
          <w:bCs/>
          <w:szCs w:val="28"/>
          <w:lang w:val="uk-UA"/>
        </w:rPr>
        <w:t>р.</w:t>
      </w:r>
    </w:p>
    <w:p w14:paraId="495A9E69" w14:textId="3ED088D2" w:rsidR="00BE147F" w:rsidRPr="00215703" w:rsidRDefault="00BE147F" w:rsidP="00693B8C">
      <w:pPr>
        <w:spacing w:after="0"/>
        <w:ind w:firstLine="284"/>
        <w:rPr>
          <w:rFonts w:cs="Times New Roman"/>
          <w:szCs w:val="28"/>
          <w:lang w:val="uk-UA"/>
        </w:rPr>
      </w:pPr>
      <w:r w:rsidRPr="00215703">
        <w:rPr>
          <w:rFonts w:cs="Times New Roman"/>
          <w:b/>
          <w:bCs/>
          <w:szCs w:val="28"/>
          <w:u w:val="single"/>
          <w:lang w:val="uk-UA"/>
        </w:rPr>
        <w:t>Тема</w:t>
      </w:r>
      <w:r w:rsidR="00693B8C" w:rsidRPr="00215703">
        <w:rPr>
          <w:rFonts w:cs="Times New Roman"/>
          <w:b/>
          <w:bCs/>
          <w:szCs w:val="28"/>
          <w:u w:val="single"/>
          <w:lang w:val="uk-UA"/>
        </w:rPr>
        <w:t>:</w:t>
      </w:r>
      <w:r w:rsidR="00693B8C" w:rsidRPr="00215703">
        <w:rPr>
          <w:rFonts w:cs="Times New Roman"/>
          <w:szCs w:val="28"/>
          <w:lang w:val="uk-UA"/>
        </w:rPr>
        <w:t xml:space="preserve"> </w:t>
      </w:r>
      <w:r w:rsidRPr="00215703">
        <w:rPr>
          <w:rFonts w:cs="Times New Roman"/>
          <w:szCs w:val="28"/>
          <w:lang w:val="uk-UA"/>
        </w:rPr>
        <w:t>Методи астрономічних досліджень (спостережень). Спектральний аналіз в астрономії.</w:t>
      </w:r>
    </w:p>
    <w:p w14:paraId="19FFA013" w14:textId="151FFCD1" w:rsidR="00BE147F" w:rsidRPr="00215703" w:rsidRDefault="00BE147F" w:rsidP="00693B8C">
      <w:pPr>
        <w:spacing w:after="0"/>
        <w:ind w:firstLine="284"/>
        <w:rPr>
          <w:rFonts w:cs="Times New Roman"/>
          <w:b/>
          <w:bCs/>
          <w:szCs w:val="28"/>
          <w:u w:val="single"/>
          <w:lang w:val="uk-UA"/>
        </w:rPr>
      </w:pPr>
      <w:r w:rsidRPr="00215703">
        <w:rPr>
          <w:rFonts w:cs="Times New Roman"/>
          <w:b/>
          <w:bCs/>
          <w:szCs w:val="28"/>
          <w:u w:val="single"/>
          <w:lang w:val="uk-UA"/>
        </w:rPr>
        <w:t>Мета</w:t>
      </w:r>
      <w:r w:rsidR="00B017B9" w:rsidRPr="00215703">
        <w:rPr>
          <w:rFonts w:cs="Times New Roman"/>
          <w:b/>
          <w:bCs/>
          <w:szCs w:val="28"/>
          <w:u w:val="single"/>
          <w:lang w:val="uk-UA"/>
        </w:rPr>
        <w:t>:</w:t>
      </w:r>
    </w:p>
    <w:p w14:paraId="5FE1C97E" w14:textId="77777777" w:rsidR="00B017B9" w:rsidRPr="00215703" w:rsidRDefault="00BE147F" w:rsidP="00693B8C">
      <w:pPr>
        <w:spacing w:after="0"/>
        <w:ind w:firstLine="284"/>
        <w:rPr>
          <w:rFonts w:cs="Times New Roman"/>
          <w:szCs w:val="28"/>
          <w:lang w:val="uk-UA"/>
        </w:rPr>
      </w:pPr>
      <w:r w:rsidRPr="00215703">
        <w:rPr>
          <w:rFonts w:cs="Times New Roman"/>
          <w:szCs w:val="28"/>
          <w:lang w:val="uk-UA"/>
        </w:rPr>
        <w:t>Навчальна.</w:t>
      </w:r>
      <w:r w:rsidR="00B017B9" w:rsidRPr="00215703">
        <w:rPr>
          <w:rFonts w:cs="Times New Roman"/>
          <w:color w:val="000000"/>
          <w:szCs w:val="28"/>
          <w:shd w:val="clear" w:color="auto" w:fill="FFFFFF"/>
          <w:lang w:val="uk-UA"/>
        </w:rPr>
        <w:t xml:space="preserve"> Ознайомити учнів з методами астрономічних досліджень. </w:t>
      </w:r>
      <w:r w:rsidRPr="00215703">
        <w:rPr>
          <w:rFonts w:cs="Times New Roman"/>
          <w:szCs w:val="28"/>
          <w:lang w:val="uk-UA"/>
        </w:rPr>
        <w:t>Ознайомити учнів з використанням спектрального аналізу в астрономії.</w:t>
      </w:r>
    </w:p>
    <w:p w14:paraId="7EACB597" w14:textId="5344EF07" w:rsidR="00BE147F" w:rsidRPr="00215703" w:rsidRDefault="00BE147F" w:rsidP="00693B8C">
      <w:pPr>
        <w:spacing w:after="0"/>
        <w:ind w:firstLine="284"/>
        <w:rPr>
          <w:rFonts w:cs="Times New Roman"/>
          <w:szCs w:val="28"/>
          <w:lang w:val="uk-UA"/>
        </w:rPr>
      </w:pPr>
      <w:r w:rsidRPr="00215703">
        <w:rPr>
          <w:rFonts w:cs="Times New Roman"/>
          <w:szCs w:val="28"/>
          <w:lang w:val="uk-UA"/>
        </w:rPr>
        <w:t>Виховна. </w:t>
      </w:r>
      <w:r w:rsidR="00B017B9" w:rsidRPr="00215703">
        <w:rPr>
          <w:rFonts w:cs="Times New Roman"/>
          <w:szCs w:val="28"/>
          <w:lang w:val="uk-UA"/>
        </w:rPr>
        <w:t xml:space="preserve"> </w:t>
      </w:r>
      <w:r w:rsidR="00B017B9" w:rsidRPr="00215703">
        <w:rPr>
          <w:rFonts w:cs="Times New Roman"/>
          <w:color w:val="000000"/>
          <w:szCs w:val="28"/>
          <w:shd w:val="clear" w:color="auto" w:fill="FFFFFF"/>
          <w:lang w:val="uk-UA"/>
        </w:rPr>
        <w:t>Виховувати культуру формування відповіді на отримане запитання.</w:t>
      </w:r>
    </w:p>
    <w:p w14:paraId="42BF6701" w14:textId="2733398D" w:rsidR="00BE147F" w:rsidRPr="00215703" w:rsidRDefault="00BE147F" w:rsidP="00693B8C">
      <w:pPr>
        <w:spacing w:after="0"/>
        <w:ind w:firstLine="284"/>
        <w:rPr>
          <w:rFonts w:cs="Times New Roman"/>
          <w:szCs w:val="28"/>
          <w:lang w:val="uk-UA"/>
        </w:rPr>
      </w:pPr>
      <w:r w:rsidRPr="00215703">
        <w:rPr>
          <w:rFonts w:cs="Times New Roman"/>
          <w:szCs w:val="28"/>
          <w:lang w:val="uk-UA"/>
        </w:rPr>
        <w:t>Розвиваюча.</w:t>
      </w:r>
      <w:r w:rsidR="00B017B9" w:rsidRPr="00215703">
        <w:rPr>
          <w:rFonts w:cs="Times New Roman"/>
          <w:color w:val="000000"/>
          <w:szCs w:val="28"/>
          <w:shd w:val="clear" w:color="auto" w:fill="FFFFFF"/>
          <w:lang w:val="uk-UA"/>
        </w:rPr>
        <w:t xml:space="preserve"> Розвивати предметну компетентність.</w:t>
      </w:r>
    </w:p>
    <w:p w14:paraId="43DF62A9" w14:textId="79E78962" w:rsidR="00BE147F" w:rsidRPr="00215703" w:rsidRDefault="00BE147F" w:rsidP="00693B8C">
      <w:pPr>
        <w:spacing w:after="0"/>
        <w:ind w:firstLine="284"/>
        <w:rPr>
          <w:rFonts w:cs="Times New Roman"/>
          <w:szCs w:val="28"/>
          <w:lang w:val="uk-UA"/>
        </w:rPr>
      </w:pPr>
      <w:r w:rsidRPr="00215703">
        <w:rPr>
          <w:rFonts w:cs="Times New Roman"/>
          <w:szCs w:val="28"/>
          <w:lang w:val="uk-UA"/>
        </w:rPr>
        <w:t>Тип уроку. Комбінований.</w:t>
      </w:r>
    </w:p>
    <w:p w14:paraId="428E5EE3" w14:textId="702CAB67" w:rsidR="007B37F2" w:rsidRPr="00215703" w:rsidRDefault="00312701" w:rsidP="00693B8C">
      <w:pPr>
        <w:spacing w:after="0"/>
        <w:ind w:firstLine="284"/>
        <w:rPr>
          <w:rFonts w:cs="Times New Roman"/>
          <w:szCs w:val="28"/>
          <w:lang w:val="uk-UA"/>
        </w:rPr>
      </w:pPr>
      <w:r>
        <w:rPr>
          <w:rFonts w:cs="Times New Roman"/>
          <w:szCs w:val="28"/>
          <w:lang w:val="uk-UA"/>
        </w:rPr>
        <w:pict w14:anchorId="6ADB0A72">
          <v:rect id="_x0000_i1025" style="width:0;height:1.5pt" o:hralign="center" o:hrstd="t" o:hrnoshade="t" o:hr="t" fillcolor="black" stroked="f"/>
        </w:pict>
      </w:r>
    </w:p>
    <w:p w14:paraId="1095AB1E" w14:textId="525EDD26" w:rsidR="00BE147F" w:rsidRPr="00215703" w:rsidRDefault="00BE147F" w:rsidP="00693B8C">
      <w:pPr>
        <w:spacing w:after="0"/>
        <w:ind w:firstLine="284"/>
        <w:jc w:val="center"/>
        <w:rPr>
          <w:rFonts w:cs="Times New Roman"/>
          <w:b/>
          <w:bCs/>
          <w:szCs w:val="28"/>
          <w:u w:val="single"/>
          <w:lang w:val="uk-UA"/>
        </w:rPr>
      </w:pPr>
      <w:r w:rsidRPr="00215703">
        <w:rPr>
          <w:rFonts w:cs="Times New Roman"/>
          <w:b/>
          <w:bCs/>
          <w:szCs w:val="28"/>
          <w:u w:val="single"/>
          <w:lang w:val="uk-UA"/>
        </w:rPr>
        <w:t>План</w:t>
      </w:r>
    </w:p>
    <w:p w14:paraId="4B818018" w14:textId="1AB69875" w:rsidR="007B37F2" w:rsidRPr="00215703" w:rsidRDefault="007B37F2" w:rsidP="00C12F88">
      <w:pPr>
        <w:pStyle w:val="a4"/>
        <w:numPr>
          <w:ilvl w:val="0"/>
          <w:numId w:val="12"/>
        </w:numPr>
        <w:spacing w:after="0"/>
        <w:ind w:left="0" w:firstLine="284"/>
        <w:rPr>
          <w:rFonts w:cs="Times New Roman"/>
          <w:szCs w:val="28"/>
          <w:lang w:val="uk-UA"/>
        </w:rPr>
      </w:pPr>
      <w:r w:rsidRPr="00215703">
        <w:rPr>
          <w:rFonts w:cs="Times New Roman"/>
          <w:szCs w:val="28"/>
          <w:lang w:val="uk-UA"/>
        </w:rPr>
        <w:t>Організаційний момент. Актуалізація опорних знань.</w:t>
      </w:r>
      <w:r w:rsidR="00A87A18" w:rsidRPr="00215703">
        <w:rPr>
          <w:rFonts w:cs="Times New Roman"/>
          <w:szCs w:val="28"/>
          <w:lang w:val="uk-UA"/>
        </w:rPr>
        <w:t xml:space="preserve"> (перегляд відеозапису «Ефект </w:t>
      </w:r>
      <w:proofErr w:type="spellStart"/>
      <w:r w:rsidR="00A87A18" w:rsidRPr="00215703">
        <w:rPr>
          <w:rFonts w:cs="Times New Roman"/>
          <w:szCs w:val="28"/>
          <w:lang w:val="uk-UA"/>
        </w:rPr>
        <w:t>Доплера</w:t>
      </w:r>
      <w:proofErr w:type="spellEnd"/>
      <w:r w:rsidR="00A87A18" w:rsidRPr="00215703">
        <w:rPr>
          <w:rFonts w:cs="Times New Roman"/>
          <w:szCs w:val="28"/>
          <w:lang w:val="uk-UA"/>
        </w:rPr>
        <w:t>»)</w:t>
      </w:r>
    </w:p>
    <w:p w14:paraId="421BF64E" w14:textId="02286D24" w:rsidR="007B37F2" w:rsidRPr="00215703" w:rsidRDefault="007B37F2" w:rsidP="00C12F88">
      <w:pPr>
        <w:pStyle w:val="a4"/>
        <w:numPr>
          <w:ilvl w:val="0"/>
          <w:numId w:val="12"/>
        </w:numPr>
        <w:spacing w:after="0"/>
        <w:ind w:left="0" w:firstLine="284"/>
        <w:rPr>
          <w:rFonts w:cs="Times New Roman"/>
          <w:szCs w:val="28"/>
          <w:lang w:val="uk-UA"/>
        </w:rPr>
      </w:pPr>
      <w:r w:rsidRPr="00215703">
        <w:rPr>
          <w:rFonts w:cs="Times New Roman"/>
          <w:szCs w:val="28"/>
          <w:lang w:val="uk-UA"/>
        </w:rPr>
        <w:t>Спектральний аналіз в астрономії. Гіпотези і теорії формування Сонячної системи.</w:t>
      </w:r>
    </w:p>
    <w:p w14:paraId="7A39E327" w14:textId="6E8A97E8" w:rsidR="00693B8C" w:rsidRPr="00215703" w:rsidRDefault="00693B8C" w:rsidP="00C12F88">
      <w:pPr>
        <w:pStyle w:val="a4"/>
        <w:numPr>
          <w:ilvl w:val="0"/>
          <w:numId w:val="13"/>
        </w:numPr>
        <w:spacing w:after="0"/>
        <w:ind w:firstLine="284"/>
        <w:rPr>
          <w:rFonts w:cs="Times New Roman"/>
          <w:szCs w:val="28"/>
          <w:lang w:val="uk-UA"/>
        </w:rPr>
      </w:pPr>
      <w:r w:rsidRPr="00215703">
        <w:rPr>
          <w:rFonts w:cs="Times New Roman"/>
          <w:szCs w:val="28"/>
          <w:lang w:val="uk-UA"/>
        </w:rPr>
        <w:t>Спектри небесних тіл.</w:t>
      </w:r>
    </w:p>
    <w:p w14:paraId="55F2A195" w14:textId="7030D38C" w:rsidR="003F0D4B" w:rsidRPr="00215703" w:rsidRDefault="003F0D4B" w:rsidP="00C12F88">
      <w:pPr>
        <w:pStyle w:val="a4"/>
        <w:numPr>
          <w:ilvl w:val="0"/>
          <w:numId w:val="13"/>
        </w:numPr>
        <w:spacing w:after="0"/>
        <w:ind w:firstLine="284"/>
        <w:rPr>
          <w:rFonts w:cs="Times New Roman"/>
          <w:szCs w:val="28"/>
          <w:lang w:val="uk-UA"/>
        </w:rPr>
      </w:pPr>
      <w:r w:rsidRPr="00215703">
        <w:rPr>
          <w:rFonts w:cs="Times New Roman"/>
          <w:szCs w:val="28"/>
          <w:lang w:val="uk-UA"/>
        </w:rPr>
        <w:t>Неперервний, або суцільний спектр.</w:t>
      </w:r>
    </w:p>
    <w:p w14:paraId="1C30A2AA" w14:textId="00E3FA38" w:rsidR="003F0D4B" w:rsidRPr="00215703" w:rsidRDefault="003F0D4B" w:rsidP="00C12F88">
      <w:pPr>
        <w:pStyle w:val="a4"/>
        <w:numPr>
          <w:ilvl w:val="0"/>
          <w:numId w:val="13"/>
        </w:numPr>
        <w:spacing w:after="0"/>
        <w:ind w:firstLine="284"/>
        <w:rPr>
          <w:rFonts w:cs="Times New Roman"/>
          <w:szCs w:val="28"/>
          <w:lang w:val="uk-UA"/>
        </w:rPr>
      </w:pPr>
      <w:r w:rsidRPr="00215703">
        <w:rPr>
          <w:rFonts w:cs="Times New Roman"/>
          <w:szCs w:val="28"/>
          <w:lang w:val="uk-UA"/>
        </w:rPr>
        <w:t>Лінійчатий (атомний) спектр.</w:t>
      </w:r>
    </w:p>
    <w:p w14:paraId="039C1FF4" w14:textId="10D97180" w:rsidR="003F0D4B" w:rsidRPr="00215703" w:rsidRDefault="003F0D4B" w:rsidP="00C12F88">
      <w:pPr>
        <w:pStyle w:val="a4"/>
        <w:numPr>
          <w:ilvl w:val="0"/>
          <w:numId w:val="13"/>
        </w:numPr>
        <w:spacing w:after="0"/>
        <w:ind w:firstLine="284"/>
        <w:rPr>
          <w:rFonts w:cs="Times New Roman"/>
          <w:szCs w:val="28"/>
          <w:lang w:val="uk-UA"/>
        </w:rPr>
      </w:pPr>
      <w:r w:rsidRPr="00215703">
        <w:rPr>
          <w:rFonts w:cs="Times New Roman"/>
          <w:szCs w:val="28"/>
          <w:lang w:val="uk-UA"/>
        </w:rPr>
        <w:t>Смугастий (молекулярний) спектр.</w:t>
      </w:r>
    </w:p>
    <w:p w14:paraId="41A85335" w14:textId="1117047E" w:rsidR="003F0D4B" w:rsidRPr="00215703" w:rsidRDefault="003F0D4B" w:rsidP="00C12F88">
      <w:pPr>
        <w:pStyle w:val="a4"/>
        <w:numPr>
          <w:ilvl w:val="0"/>
          <w:numId w:val="13"/>
        </w:numPr>
        <w:spacing w:after="0"/>
        <w:ind w:firstLine="284"/>
        <w:rPr>
          <w:rFonts w:cs="Times New Roman"/>
          <w:szCs w:val="28"/>
          <w:lang w:val="uk-UA"/>
        </w:rPr>
      </w:pPr>
      <w:r w:rsidRPr="00215703">
        <w:rPr>
          <w:rFonts w:cs="Times New Roman"/>
          <w:szCs w:val="28"/>
          <w:lang w:val="uk-UA"/>
        </w:rPr>
        <w:t>Спектроскоп.</w:t>
      </w:r>
      <w:r w:rsidR="00A87A18" w:rsidRPr="00215703">
        <w:rPr>
          <w:rFonts w:cs="Times New Roman"/>
          <w:szCs w:val="28"/>
          <w:lang w:val="uk-UA"/>
        </w:rPr>
        <w:t xml:space="preserve"> (перегляд відеозапису «Спектральний аналіз»)</w:t>
      </w:r>
    </w:p>
    <w:p w14:paraId="65EC7A7C" w14:textId="3C23CA54" w:rsidR="00C12F88" w:rsidRPr="00215703" w:rsidRDefault="00C12F88" w:rsidP="00C12F88">
      <w:pPr>
        <w:pStyle w:val="a4"/>
        <w:numPr>
          <w:ilvl w:val="0"/>
          <w:numId w:val="13"/>
        </w:numPr>
        <w:spacing w:after="0"/>
        <w:ind w:firstLine="284"/>
        <w:rPr>
          <w:rFonts w:cs="Times New Roman"/>
          <w:szCs w:val="28"/>
          <w:lang w:val="uk-UA"/>
        </w:rPr>
      </w:pPr>
      <w:r w:rsidRPr="00215703">
        <w:rPr>
          <w:rFonts w:cs="Times New Roman"/>
          <w:szCs w:val="28"/>
          <w:lang w:val="uk-UA"/>
        </w:rPr>
        <w:t>Спектр Сонця.</w:t>
      </w:r>
    </w:p>
    <w:p w14:paraId="2CCB7136" w14:textId="77777777" w:rsidR="00C12F88" w:rsidRPr="00215703" w:rsidRDefault="007B37F2" w:rsidP="00C12F88">
      <w:pPr>
        <w:pStyle w:val="a4"/>
        <w:numPr>
          <w:ilvl w:val="0"/>
          <w:numId w:val="12"/>
        </w:numPr>
        <w:spacing w:after="0"/>
        <w:ind w:left="0" w:firstLine="284"/>
        <w:rPr>
          <w:rFonts w:cs="Times New Roman"/>
          <w:szCs w:val="28"/>
          <w:lang w:val="uk-UA"/>
        </w:rPr>
      </w:pPr>
      <w:r w:rsidRPr="00215703">
        <w:rPr>
          <w:rFonts w:cs="Times New Roman"/>
          <w:szCs w:val="28"/>
          <w:lang w:val="uk-UA"/>
        </w:rPr>
        <w:t>Запитання до уроку.</w:t>
      </w:r>
    </w:p>
    <w:p w14:paraId="25DFE4F8" w14:textId="05541F48" w:rsidR="00C12F88" w:rsidRPr="00215703" w:rsidRDefault="00C12F88" w:rsidP="00C12F88">
      <w:pPr>
        <w:pStyle w:val="a4"/>
        <w:numPr>
          <w:ilvl w:val="0"/>
          <w:numId w:val="12"/>
        </w:numPr>
        <w:spacing w:after="0"/>
        <w:ind w:left="0" w:firstLine="284"/>
        <w:rPr>
          <w:rFonts w:cs="Times New Roman"/>
          <w:szCs w:val="28"/>
          <w:lang w:val="uk-UA"/>
        </w:rPr>
      </w:pPr>
      <w:r w:rsidRPr="00215703">
        <w:rPr>
          <w:rFonts w:cs="Times New Roman"/>
          <w:szCs w:val="28"/>
          <w:lang w:val="uk-UA"/>
        </w:rPr>
        <w:t>Вчимося розв’язувати задачі.</w:t>
      </w:r>
    </w:p>
    <w:p w14:paraId="2D4B40B0" w14:textId="77777777" w:rsidR="007B37F2" w:rsidRPr="00215703" w:rsidRDefault="007B37F2" w:rsidP="00C12F88">
      <w:pPr>
        <w:pStyle w:val="a4"/>
        <w:numPr>
          <w:ilvl w:val="0"/>
          <w:numId w:val="12"/>
        </w:numPr>
        <w:spacing w:after="0"/>
        <w:ind w:left="0" w:firstLine="284"/>
        <w:rPr>
          <w:rFonts w:cs="Times New Roman"/>
          <w:szCs w:val="28"/>
          <w:lang w:val="uk-UA"/>
        </w:rPr>
      </w:pPr>
      <w:r w:rsidRPr="00215703">
        <w:rPr>
          <w:rFonts w:cs="Times New Roman"/>
          <w:szCs w:val="28"/>
          <w:lang w:val="uk-UA"/>
        </w:rPr>
        <w:t>Домашнє завдання.</w:t>
      </w:r>
    </w:p>
    <w:p w14:paraId="3AFD5A88" w14:textId="7D22DA3F" w:rsidR="007B37F2" w:rsidRPr="00215703" w:rsidRDefault="007B37F2" w:rsidP="00C12F88">
      <w:pPr>
        <w:pStyle w:val="a4"/>
        <w:numPr>
          <w:ilvl w:val="0"/>
          <w:numId w:val="12"/>
        </w:numPr>
        <w:spacing w:after="0"/>
        <w:ind w:left="0" w:firstLine="284"/>
        <w:rPr>
          <w:rFonts w:cs="Times New Roman"/>
          <w:szCs w:val="28"/>
          <w:lang w:val="uk-UA"/>
        </w:rPr>
      </w:pPr>
      <w:proofErr w:type="spellStart"/>
      <w:r w:rsidRPr="00215703">
        <w:rPr>
          <w:rFonts w:cs="Times New Roman"/>
          <w:szCs w:val="28"/>
          <w:lang w:val="uk-UA"/>
        </w:rPr>
        <w:t>Перевір</w:t>
      </w:r>
      <w:proofErr w:type="spellEnd"/>
      <w:r w:rsidRPr="00215703">
        <w:rPr>
          <w:rFonts w:cs="Times New Roman"/>
          <w:szCs w:val="28"/>
          <w:lang w:val="uk-UA"/>
        </w:rPr>
        <w:t xml:space="preserve"> себе.</w:t>
      </w:r>
    </w:p>
    <w:p w14:paraId="3D1B9C45" w14:textId="6746E6CB" w:rsidR="007B37F2" w:rsidRPr="00215703" w:rsidRDefault="007B37F2" w:rsidP="00C12F88">
      <w:pPr>
        <w:pStyle w:val="a4"/>
        <w:numPr>
          <w:ilvl w:val="0"/>
          <w:numId w:val="12"/>
        </w:numPr>
        <w:spacing w:after="0"/>
        <w:ind w:left="0" w:firstLine="284"/>
        <w:rPr>
          <w:rFonts w:cs="Times New Roman"/>
          <w:szCs w:val="28"/>
          <w:lang w:val="uk-UA"/>
        </w:rPr>
      </w:pPr>
      <w:r w:rsidRPr="00215703">
        <w:rPr>
          <w:rFonts w:cs="Times New Roman"/>
          <w:szCs w:val="28"/>
          <w:lang w:val="uk-UA"/>
        </w:rPr>
        <w:t>Для допитливих.</w:t>
      </w:r>
    </w:p>
    <w:p w14:paraId="410DB183" w14:textId="77777777" w:rsidR="00BE147F" w:rsidRPr="00215703" w:rsidRDefault="00312701" w:rsidP="00693B8C">
      <w:pPr>
        <w:spacing w:after="0"/>
        <w:ind w:firstLine="284"/>
        <w:rPr>
          <w:rFonts w:cs="Times New Roman"/>
          <w:szCs w:val="28"/>
          <w:lang w:val="uk-UA"/>
        </w:rPr>
      </w:pPr>
      <w:r>
        <w:rPr>
          <w:rFonts w:cs="Times New Roman"/>
          <w:szCs w:val="28"/>
          <w:lang w:val="uk-UA"/>
        </w:rPr>
        <w:pict w14:anchorId="4BE28358">
          <v:rect id="_x0000_i1026" style="width:0;height:1.5pt" o:hralign="center" o:hrstd="t" o:hrnoshade="t" o:hr="t" fillcolor="black" stroked="f"/>
        </w:pict>
      </w:r>
    </w:p>
    <w:p w14:paraId="08EA9571" w14:textId="77777777" w:rsidR="00693B8C" w:rsidRPr="00215703" w:rsidRDefault="00693B8C" w:rsidP="00693B8C">
      <w:pPr>
        <w:spacing w:after="0"/>
        <w:ind w:firstLine="284"/>
        <w:rPr>
          <w:rFonts w:cs="Times New Roman"/>
          <w:b/>
          <w:bCs/>
          <w:szCs w:val="28"/>
          <w:u w:val="single"/>
          <w:lang w:val="uk-UA"/>
        </w:rPr>
      </w:pPr>
      <w:r w:rsidRPr="00215703">
        <w:rPr>
          <w:rFonts w:cs="Times New Roman"/>
          <w:b/>
          <w:bCs/>
          <w:szCs w:val="28"/>
          <w:u w:val="single"/>
          <w:lang w:val="uk-UA"/>
        </w:rPr>
        <w:t>Хід уроку</w:t>
      </w:r>
    </w:p>
    <w:p w14:paraId="455FD46B" w14:textId="6456DB9A" w:rsidR="00BE147F" w:rsidRPr="00215703" w:rsidRDefault="00693B8C" w:rsidP="00693B8C">
      <w:pPr>
        <w:spacing w:after="0"/>
        <w:ind w:firstLine="284"/>
        <w:rPr>
          <w:rFonts w:cs="Times New Roman"/>
          <w:szCs w:val="28"/>
          <w:lang w:val="uk-UA"/>
        </w:rPr>
      </w:pPr>
      <w:r w:rsidRPr="00215703">
        <w:rPr>
          <w:rFonts w:cs="Times New Roman"/>
          <w:b/>
          <w:bCs/>
          <w:szCs w:val="28"/>
          <w:u w:val="single"/>
          <w:lang w:val="uk-UA"/>
        </w:rPr>
        <w:t xml:space="preserve">І. </w:t>
      </w:r>
      <w:r w:rsidR="00BE147F" w:rsidRPr="00215703">
        <w:rPr>
          <w:rFonts w:cs="Times New Roman"/>
          <w:b/>
          <w:bCs/>
          <w:szCs w:val="28"/>
          <w:u w:val="single"/>
          <w:lang w:val="uk-UA"/>
        </w:rPr>
        <w:t>Організаційний момент. Актуалізація опорних знань.</w:t>
      </w:r>
    </w:p>
    <w:p w14:paraId="0864E0F2" w14:textId="6D94DE0A" w:rsidR="00BE147F" w:rsidRPr="00215703" w:rsidRDefault="00BE147F" w:rsidP="00693B8C">
      <w:pPr>
        <w:spacing w:after="0"/>
        <w:ind w:firstLine="284"/>
        <w:rPr>
          <w:rFonts w:cs="Times New Roman"/>
          <w:szCs w:val="28"/>
          <w:lang w:val="uk-UA"/>
        </w:rPr>
      </w:pPr>
      <w:r w:rsidRPr="00215703">
        <w:rPr>
          <w:rFonts w:cs="Times New Roman"/>
          <w:szCs w:val="28"/>
          <w:lang w:val="uk-UA"/>
        </w:rPr>
        <w:t>Перевірка домашнього завдання.</w:t>
      </w:r>
    </w:p>
    <w:p w14:paraId="413E3BD0" w14:textId="77777777" w:rsidR="007B37F2" w:rsidRPr="00215703" w:rsidRDefault="007B37F2" w:rsidP="00693B8C">
      <w:pPr>
        <w:spacing w:after="0"/>
        <w:ind w:firstLine="284"/>
        <w:rPr>
          <w:rFonts w:cs="Times New Roman"/>
          <w:szCs w:val="28"/>
          <w:lang w:val="uk-UA"/>
        </w:rPr>
      </w:pPr>
      <w:r w:rsidRPr="00215703">
        <w:rPr>
          <w:rFonts w:cs="Times New Roman"/>
          <w:szCs w:val="28"/>
          <w:lang w:val="uk-UA"/>
        </w:rPr>
        <w:t>1. Розкажіть про призначення телескопів.</w:t>
      </w:r>
    </w:p>
    <w:p w14:paraId="0B89735B" w14:textId="77777777" w:rsidR="007B37F2" w:rsidRPr="00215703" w:rsidRDefault="007B37F2" w:rsidP="00693B8C">
      <w:pPr>
        <w:spacing w:after="0"/>
        <w:ind w:firstLine="284"/>
        <w:rPr>
          <w:rFonts w:cs="Times New Roman"/>
          <w:szCs w:val="28"/>
          <w:lang w:val="uk-UA"/>
        </w:rPr>
      </w:pPr>
      <w:r w:rsidRPr="00215703">
        <w:rPr>
          <w:rFonts w:cs="Times New Roman"/>
          <w:szCs w:val="28"/>
          <w:lang w:val="uk-UA"/>
        </w:rPr>
        <w:t>2. Чим відрізняються дзеркальний та лінзовий телескопи?</w:t>
      </w:r>
    </w:p>
    <w:p w14:paraId="031704B9" w14:textId="331B26E7" w:rsidR="007B37F2" w:rsidRPr="00215703" w:rsidRDefault="007B37F2" w:rsidP="00693B8C">
      <w:pPr>
        <w:spacing w:after="0"/>
        <w:ind w:firstLine="284"/>
        <w:rPr>
          <w:rFonts w:cs="Times New Roman"/>
          <w:szCs w:val="28"/>
          <w:lang w:val="uk-UA"/>
        </w:rPr>
      </w:pPr>
      <w:r w:rsidRPr="00215703">
        <w:rPr>
          <w:rFonts w:cs="Times New Roman"/>
          <w:szCs w:val="28"/>
          <w:lang w:val="uk-UA"/>
        </w:rPr>
        <w:t>3. Який принцип роботи радіотелескопа?</w:t>
      </w:r>
    </w:p>
    <w:p w14:paraId="21164FC0" w14:textId="77777777" w:rsidR="00BE147F" w:rsidRPr="00215703" w:rsidRDefault="00312701" w:rsidP="00693B8C">
      <w:pPr>
        <w:spacing w:after="0"/>
        <w:ind w:firstLine="284"/>
        <w:rPr>
          <w:rFonts w:cs="Times New Roman"/>
          <w:szCs w:val="28"/>
          <w:lang w:val="uk-UA"/>
        </w:rPr>
      </w:pPr>
      <w:r>
        <w:rPr>
          <w:rFonts w:cs="Times New Roman"/>
          <w:szCs w:val="28"/>
          <w:lang w:val="uk-UA"/>
        </w:rPr>
        <w:pict w14:anchorId="4BD5A587">
          <v:rect id="_x0000_i1027" style="width:0;height:1.5pt" o:hralign="center" o:hrstd="t" o:hrnoshade="t" o:hr="t" fillcolor="black" stroked="f"/>
        </w:pict>
      </w:r>
    </w:p>
    <w:p w14:paraId="6FFE3630" w14:textId="2CE7A3EF" w:rsidR="00BE147F" w:rsidRPr="00215703" w:rsidRDefault="00693B8C" w:rsidP="00693B8C">
      <w:pPr>
        <w:spacing w:after="0"/>
        <w:ind w:firstLine="284"/>
        <w:rPr>
          <w:rFonts w:cs="Times New Roman"/>
          <w:b/>
          <w:bCs/>
          <w:szCs w:val="28"/>
          <w:u w:val="single"/>
          <w:lang w:val="uk-UA"/>
        </w:rPr>
      </w:pPr>
      <w:r w:rsidRPr="00215703">
        <w:rPr>
          <w:rFonts w:cs="Times New Roman"/>
          <w:b/>
          <w:bCs/>
          <w:szCs w:val="28"/>
          <w:u w:val="single"/>
          <w:lang w:val="uk-UA"/>
        </w:rPr>
        <w:t xml:space="preserve">ІІ. </w:t>
      </w:r>
      <w:r w:rsidR="00BE147F" w:rsidRPr="00215703">
        <w:rPr>
          <w:rFonts w:cs="Times New Roman"/>
          <w:b/>
          <w:bCs/>
          <w:szCs w:val="28"/>
          <w:u w:val="single"/>
          <w:lang w:val="uk-UA"/>
        </w:rPr>
        <w:t>Спектральний аналіз в астрономії. Гіпотези і теорії формування Сонячної системи.</w:t>
      </w:r>
    </w:p>
    <w:p w14:paraId="098596C7" w14:textId="32605BAF" w:rsidR="007B37F2" w:rsidRPr="00215703" w:rsidRDefault="007B37F2" w:rsidP="00693B8C">
      <w:pPr>
        <w:spacing w:after="0"/>
        <w:ind w:firstLine="284"/>
        <w:jc w:val="both"/>
        <w:rPr>
          <w:rFonts w:cs="Times New Roman"/>
          <w:szCs w:val="28"/>
          <w:lang w:val="uk-UA"/>
        </w:rPr>
      </w:pPr>
      <w:r w:rsidRPr="00215703">
        <w:rPr>
          <w:rFonts w:cs="Times New Roman"/>
          <w:szCs w:val="28"/>
          <w:lang w:val="uk-UA"/>
        </w:rPr>
        <w:t>Випромінювання небесних тіл. У цій темі ми розглянемо основні методи, за допомогою яких астрономи збирають інформацію про події в далекому космосі. Виявляється, що основним джерелом такої інформації є електромагнітні хвилі та елементарні частинки, які випромінюють космічні тіла, а також гравітаційні й електромагнітні поля, за допомогою яких ці тіла між собою взаємодіють.</w:t>
      </w:r>
    </w:p>
    <w:p w14:paraId="615FF06D" w14:textId="77777777" w:rsidR="00693B8C" w:rsidRPr="00215703" w:rsidRDefault="00693B8C" w:rsidP="00693B8C">
      <w:pPr>
        <w:spacing w:after="0"/>
        <w:ind w:firstLine="284"/>
        <w:jc w:val="both"/>
        <w:rPr>
          <w:rFonts w:cs="Times New Roman"/>
          <w:szCs w:val="28"/>
          <w:lang w:val="uk-UA"/>
        </w:rPr>
      </w:pPr>
      <w:r w:rsidRPr="00215703">
        <w:rPr>
          <w:rFonts w:cs="Times New Roman"/>
          <w:szCs w:val="28"/>
          <w:lang w:val="uk-UA"/>
        </w:rPr>
        <w:t xml:space="preserve">З допомогою тригранної призми І. Ньютон розклав сонячне світло у послідовність променів різної кольорів від червоного до фіолетового. Але </w:t>
      </w:r>
      <w:r w:rsidRPr="00215703">
        <w:rPr>
          <w:rFonts w:cs="Times New Roman"/>
          <w:szCs w:val="28"/>
          <w:lang w:val="uk-UA"/>
        </w:rPr>
        <w:lastRenderedPageBreak/>
        <w:t xml:space="preserve">барвисті картини, створені сонячним світлом, спостерігали й до Ньютона, бо, наприклад, люди здавна бачили веселку. Однак саме І. Ньютон пов’язав це явище з властивістю світла, тобто довів, що біле сонячне світло є сумішшю окремих променів різних кольорів. Отриману з допомогою призми різнобарвну смужку І. Ньютон назвав латинським словом </w:t>
      </w:r>
      <w:proofErr w:type="spellStart"/>
      <w:r w:rsidRPr="00215703">
        <w:rPr>
          <w:rFonts w:cs="Times New Roman"/>
          <w:szCs w:val="28"/>
          <w:lang w:val="uk-UA"/>
        </w:rPr>
        <w:t>spectrum</w:t>
      </w:r>
      <w:proofErr w:type="spellEnd"/>
      <w:r w:rsidRPr="00215703">
        <w:rPr>
          <w:rFonts w:cs="Times New Roman"/>
          <w:szCs w:val="28"/>
          <w:lang w:val="uk-UA"/>
        </w:rPr>
        <w:t xml:space="preserve"> — спектр. Відомий фізик також першим побудував спектроскоп — спеціальний прилад для отримання спектра. Оскільки на цих двох винаходах ґрунтується метод спектрального аналізу в астрономії, то варто зрозуміти суть понять спектр і спектроскоп.</w:t>
      </w:r>
    </w:p>
    <w:p w14:paraId="58D7C69F" w14:textId="3B40D995" w:rsidR="00693B8C" w:rsidRPr="00215703" w:rsidRDefault="00693B8C" w:rsidP="00693B8C">
      <w:pPr>
        <w:spacing w:after="0"/>
        <w:ind w:firstLine="284"/>
        <w:jc w:val="both"/>
        <w:rPr>
          <w:rFonts w:cs="Times New Roman"/>
          <w:szCs w:val="28"/>
          <w:lang w:val="uk-UA"/>
        </w:rPr>
      </w:pPr>
      <w:r w:rsidRPr="00215703">
        <w:rPr>
          <w:rFonts w:cs="Times New Roman"/>
          <w:szCs w:val="28"/>
          <w:lang w:val="uk-UA"/>
        </w:rPr>
        <w:t>Французький філософ Огюст </w:t>
      </w:r>
      <w:proofErr w:type="spellStart"/>
      <w:r w:rsidRPr="00215703">
        <w:rPr>
          <w:rFonts w:cs="Times New Roman"/>
          <w:szCs w:val="28"/>
          <w:lang w:val="uk-UA"/>
        </w:rPr>
        <w:t>Конт</w:t>
      </w:r>
      <w:proofErr w:type="spellEnd"/>
      <w:r w:rsidRPr="00215703">
        <w:rPr>
          <w:rFonts w:cs="Times New Roman"/>
          <w:szCs w:val="28"/>
          <w:lang w:val="uk-UA"/>
        </w:rPr>
        <w:t xml:space="preserve"> у 1842 р. зауважив, що «ніколи і жодним чином нам не вдасться вивчити хімічний склад небесних світил». Але вже за двадцять років це завдання вдалося вирішити завдяки відкриттю спектрального аналізу — дослідження спектрального складу світла.</w:t>
      </w:r>
    </w:p>
    <w:p w14:paraId="76D1C9AD" w14:textId="27BA7702" w:rsidR="007B37F2" w:rsidRPr="00215703" w:rsidRDefault="007B37F2" w:rsidP="00693B8C">
      <w:pPr>
        <w:spacing w:after="0"/>
        <w:ind w:firstLine="284"/>
        <w:rPr>
          <w:rFonts w:cs="Times New Roman"/>
          <w:szCs w:val="28"/>
          <w:lang w:val="uk-UA"/>
        </w:rPr>
      </w:pPr>
      <w:r w:rsidRPr="00215703">
        <w:rPr>
          <w:rFonts w:cs="Times New Roman"/>
          <w:noProof/>
          <w:szCs w:val="28"/>
          <w:lang w:val="en-US"/>
        </w:rPr>
        <w:drawing>
          <wp:inline distT="0" distB="0" distL="0" distR="0" wp14:anchorId="37745F78" wp14:editId="7A570EAA">
            <wp:extent cx="5926347" cy="251772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35680" cy="2521694"/>
                    </a:xfrm>
                    <a:prstGeom prst="rect">
                      <a:avLst/>
                    </a:prstGeom>
                  </pic:spPr>
                </pic:pic>
              </a:graphicData>
            </a:graphic>
          </wp:inline>
        </w:drawing>
      </w:r>
    </w:p>
    <w:p w14:paraId="0D08C6A2" w14:textId="77777777" w:rsidR="00BE147F" w:rsidRPr="00215703" w:rsidRDefault="00BE147F" w:rsidP="0092379D">
      <w:pPr>
        <w:spacing w:after="0"/>
        <w:ind w:firstLine="284"/>
        <w:jc w:val="both"/>
        <w:rPr>
          <w:rFonts w:cs="Times New Roman"/>
          <w:szCs w:val="28"/>
          <w:lang w:val="uk-UA"/>
        </w:rPr>
      </w:pPr>
      <w:r w:rsidRPr="00215703">
        <w:rPr>
          <w:rFonts w:cs="Times New Roman"/>
          <w:szCs w:val="28"/>
          <w:lang w:val="uk-UA"/>
        </w:rPr>
        <w:t>Новий метод став основою астрофізики, бо з’ясувалося, що він не залежить від відстані до небесного об’єкта — треба лише отримати спектр цього об’єкта.</w:t>
      </w:r>
    </w:p>
    <w:p w14:paraId="24B8EC27" w14:textId="77777777" w:rsidR="00BE147F" w:rsidRPr="00215703" w:rsidRDefault="00BE147F" w:rsidP="0092379D">
      <w:pPr>
        <w:spacing w:after="0"/>
        <w:ind w:firstLine="284"/>
        <w:jc w:val="both"/>
        <w:rPr>
          <w:rFonts w:cs="Times New Roman"/>
          <w:szCs w:val="28"/>
          <w:lang w:val="uk-UA"/>
        </w:rPr>
      </w:pPr>
      <w:r w:rsidRPr="00215703">
        <w:rPr>
          <w:rFonts w:cs="Times New Roman"/>
          <w:szCs w:val="28"/>
          <w:lang w:val="uk-UA"/>
        </w:rPr>
        <w:t>З допомогою спектрального аналізу астрономи навчилися визначити не лише хімічний склад небесних тіл, а й температуру, швидкість руху, відстані до них та багато іншого.</w:t>
      </w:r>
    </w:p>
    <w:p w14:paraId="50CD89BC" w14:textId="77777777" w:rsidR="00693B8C" w:rsidRPr="00215703" w:rsidRDefault="00BE147F" w:rsidP="0092379D">
      <w:pPr>
        <w:spacing w:after="0"/>
        <w:ind w:firstLine="284"/>
        <w:jc w:val="both"/>
        <w:rPr>
          <w:rFonts w:cs="Times New Roman"/>
          <w:b/>
          <w:bCs/>
          <w:szCs w:val="28"/>
          <w:u w:val="single"/>
          <w:lang w:val="uk-UA"/>
        </w:rPr>
      </w:pPr>
      <w:r w:rsidRPr="00215703">
        <w:rPr>
          <w:rFonts w:cs="Times New Roman"/>
          <w:b/>
          <w:bCs/>
          <w:szCs w:val="28"/>
          <w:u w:val="single"/>
          <w:lang w:val="uk-UA"/>
        </w:rPr>
        <w:t>Спектри небесних тіл.</w:t>
      </w:r>
    </w:p>
    <w:p w14:paraId="65484997" w14:textId="703F8B3D" w:rsidR="00BE147F" w:rsidRPr="00215703" w:rsidRDefault="00BE147F" w:rsidP="0092379D">
      <w:pPr>
        <w:spacing w:after="0"/>
        <w:ind w:firstLine="284"/>
        <w:jc w:val="both"/>
        <w:rPr>
          <w:rFonts w:cs="Times New Roman"/>
          <w:szCs w:val="28"/>
          <w:lang w:val="uk-UA"/>
        </w:rPr>
      </w:pPr>
      <w:r w:rsidRPr="00215703">
        <w:rPr>
          <w:rFonts w:cs="Times New Roman"/>
          <w:szCs w:val="28"/>
          <w:lang w:val="uk-UA"/>
        </w:rPr>
        <w:t xml:space="preserve">Вивчаючи процеси й явища, що відбуваються у Всесвіті, важливо не тільки вміти реєструвати електромагнітне випромінювання, яке надходить від небесних об’єктів, але й зрозуміти, за яких фізичних умов воно </w:t>
      </w:r>
      <w:proofErr w:type="spellStart"/>
      <w:r w:rsidRPr="00215703">
        <w:rPr>
          <w:rFonts w:cs="Times New Roman"/>
          <w:szCs w:val="28"/>
          <w:lang w:val="uk-UA"/>
        </w:rPr>
        <w:t>виникло</w:t>
      </w:r>
      <w:proofErr w:type="spellEnd"/>
      <w:r w:rsidRPr="00215703">
        <w:rPr>
          <w:rFonts w:cs="Times New Roman"/>
          <w:szCs w:val="28"/>
          <w:lang w:val="uk-UA"/>
        </w:rPr>
        <w:t>.</w:t>
      </w:r>
    </w:p>
    <w:p w14:paraId="213C1341" w14:textId="77777777" w:rsidR="00BE147F" w:rsidRPr="00215703" w:rsidRDefault="00BE147F" w:rsidP="0092379D">
      <w:pPr>
        <w:spacing w:after="0"/>
        <w:ind w:firstLine="284"/>
        <w:jc w:val="both"/>
        <w:rPr>
          <w:rFonts w:cs="Times New Roman"/>
          <w:szCs w:val="28"/>
          <w:lang w:val="uk-UA"/>
        </w:rPr>
      </w:pPr>
      <w:r w:rsidRPr="00215703">
        <w:rPr>
          <w:rFonts w:cs="Times New Roman"/>
          <w:szCs w:val="28"/>
          <w:lang w:val="uk-UA"/>
        </w:rPr>
        <w:t xml:space="preserve">Тому коли було з’ясовано, що вигляд спектра (розподілу енергії випромінювання за частотами) будь-якого тіла залежить від його температури, ширина спектральних ліній вказує на густину, а їх зміщення в спектрі свідчить про рух тіла вздовж </w:t>
      </w:r>
      <w:proofErr w:type="spellStart"/>
      <w:r w:rsidRPr="00215703">
        <w:rPr>
          <w:rFonts w:cs="Times New Roman"/>
          <w:szCs w:val="28"/>
          <w:lang w:val="uk-UA"/>
        </w:rPr>
        <w:t>променя</w:t>
      </w:r>
      <w:proofErr w:type="spellEnd"/>
      <w:r w:rsidRPr="00215703">
        <w:rPr>
          <w:rFonts w:cs="Times New Roman"/>
          <w:szCs w:val="28"/>
          <w:lang w:val="uk-UA"/>
        </w:rPr>
        <w:t xml:space="preserve"> зору спостерігача, стало зрозуміло — електромагнітне випромінювання несе дуже багато інформації.</w:t>
      </w:r>
    </w:p>
    <w:p w14:paraId="18BB5F96" w14:textId="77777777" w:rsidR="00BE147F" w:rsidRPr="00215703" w:rsidRDefault="00BE147F" w:rsidP="0092379D">
      <w:pPr>
        <w:spacing w:after="0"/>
        <w:ind w:firstLine="284"/>
        <w:jc w:val="both"/>
        <w:rPr>
          <w:rFonts w:cs="Times New Roman"/>
          <w:szCs w:val="28"/>
          <w:lang w:val="uk-UA"/>
        </w:rPr>
      </w:pPr>
      <w:r w:rsidRPr="00215703">
        <w:rPr>
          <w:rFonts w:cs="Times New Roman"/>
          <w:szCs w:val="28"/>
          <w:lang w:val="uk-UA"/>
        </w:rPr>
        <w:t>Залежно від стану речовини та фізичних умов, у яких вона перебуває, розрізняють три основні види спектра:</w:t>
      </w:r>
    </w:p>
    <w:p w14:paraId="674EAF18" w14:textId="77777777" w:rsidR="00BE147F" w:rsidRPr="00215703" w:rsidRDefault="00BE147F" w:rsidP="0092379D">
      <w:pPr>
        <w:spacing w:after="0"/>
        <w:ind w:firstLine="284"/>
        <w:jc w:val="both"/>
        <w:rPr>
          <w:rFonts w:cs="Times New Roman"/>
          <w:szCs w:val="28"/>
          <w:lang w:val="uk-UA"/>
        </w:rPr>
      </w:pPr>
      <w:r w:rsidRPr="00215703">
        <w:rPr>
          <w:rFonts w:cs="Times New Roman"/>
          <w:b/>
          <w:bCs/>
          <w:szCs w:val="28"/>
          <w:u w:val="single"/>
          <w:lang w:val="uk-UA"/>
        </w:rPr>
        <w:t>Неперервний, або суцільний спектр</w:t>
      </w:r>
      <w:r w:rsidRPr="00215703">
        <w:rPr>
          <w:rFonts w:cs="Times New Roman"/>
          <w:szCs w:val="28"/>
          <w:lang w:val="uk-UA"/>
        </w:rPr>
        <w:t> — спектр, у якому монохроматичні складові (строго визначеної довжини хвилі) заповнюють без розривів весь інтервал довжин хвиль, в межах якого відбувається випромінювання.</w:t>
      </w:r>
    </w:p>
    <w:p w14:paraId="50A00EFF" w14:textId="77777777" w:rsidR="00BE147F" w:rsidRPr="00215703" w:rsidRDefault="00BE147F" w:rsidP="0092379D">
      <w:pPr>
        <w:spacing w:after="0"/>
        <w:ind w:firstLine="284"/>
        <w:jc w:val="both"/>
        <w:rPr>
          <w:rFonts w:cs="Times New Roman"/>
          <w:szCs w:val="28"/>
          <w:lang w:val="uk-UA"/>
        </w:rPr>
      </w:pPr>
      <w:r w:rsidRPr="00215703">
        <w:rPr>
          <w:rFonts w:cs="Times New Roman"/>
          <w:szCs w:val="28"/>
          <w:lang w:val="uk-UA"/>
        </w:rPr>
        <w:lastRenderedPageBreak/>
        <w:t>Такі спектри незалежно від хімічного складу дають усі тіла у твердому або рідкому стані, а також сильно стиснуті гази. Щоб отримати неперервний спектр, тіло потрібно нагріти до високої температури. Тоді воно починає випромінювати в усіх довжинах хвиль, які, прилягаючи одна до одної, й утворюють суцільну смугу спектра.</w:t>
      </w:r>
    </w:p>
    <w:p w14:paraId="276C4054" w14:textId="77777777" w:rsidR="00BE147F" w:rsidRPr="00215703" w:rsidRDefault="00BE147F" w:rsidP="0092379D">
      <w:pPr>
        <w:spacing w:after="0"/>
        <w:ind w:firstLine="284"/>
        <w:jc w:val="both"/>
        <w:rPr>
          <w:rFonts w:cs="Times New Roman"/>
          <w:szCs w:val="28"/>
          <w:lang w:val="uk-UA"/>
        </w:rPr>
      </w:pPr>
      <w:r w:rsidRPr="00215703">
        <w:rPr>
          <w:rFonts w:cs="Times New Roman"/>
          <w:b/>
          <w:bCs/>
          <w:szCs w:val="28"/>
          <w:u w:val="single"/>
          <w:lang w:val="uk-UA"/>
        </w:rPr>
        <w:t>Лінійчатий (атомний) спектр</w:t>
      </w:r>
      <w:r w:rsidRPr="00215703">
        <w:rPr>
          <w:rFonts w:cs="Times New Roman"/>
          <w:szCs w:val="28"/>
          <w:lang w:val="uk-UA"/>
        </w:rPr>
        <w:t xml:space="preserve"> — спектр, який складається з окремих монохроматичних </w:t>
      </w:r>
      <w:proofErr w:type="spellStart"/>
      <w:r w:rsidRPr="00215703">
        <w:rPr>
          <w:rFonts w:cs="Times New Roman"/>
          <w:szCs w:val="28"/>
          <w:lang w:val="uk-UA"/>
        </w:rPr>
        <w:t>випромінювань</w:t>
      </w:r>
      <w:proofErr w:type="spellEnd"/>
      <w:r w:rsidRPr="00215703">
        <w:rPr>
          <w:rFonts w:cs="Times New Roman"/>
          <w:szCs w:val="28"/>
          <w:lang w:val="uk-UA"/>
        </w:rPr>
        <w:t>, що не примикають один до одного.</w:t>
      </w:r>
    </w:p>
    <w:p w14:paraId="7EEC9B5F" w14:textId="77777777" w:rsidR="00BE147F" w:rsidRPr="00215703" w:rsidRDefault="00BE147F" w:rsidP="0092379D">
      <w:pPr>
        <w:spacing w:after="0"/>
        <w:ind w:firstLine="284"/>
        <w:jc w:val="both"/>
        <w:rPr>
          <w:rFonts w:cs="Times New Roman"/>
          <w:szCs w:val="28"/>
          <w:lang w:val="uk-UA"/>
        </w:rPr>
      </w:pPr>
      <w:r w:rsidRPr="00215703">
        <w:rPr>
          <w:rFonts w:cs="Times New Roman"/>
          <w:szCs w:val="28"/>
          <w:lang w:val="uk-UA"/>
        </w:rPr>
        <w:t xml:space="preserve">Такий спектр дають усі речовини в газоподібному атомарному стані, коли випромінюють атоми, що практично не взаємодіють один з одним. Існування лінійчатого спектра свідчить про те, що атоми речовини випромінюють світло тільки в цілком певних довжинах хвиль. Або точніше — у певних дуже вузьких інтервалах спектра. Кожний хімічний елемент має свій, тільки йому властивий </w:t>
      </w:r>
      <w:proofErr w:type="spellStart"/>
      <w:r w:rsidRPr="00215703">
        <w:rPr>
          <w:rFonts w:cs="Times New Roman"/>
          <w:szCs w:val="28"/>
          <w:lang w:val="uk-UA"/>
        </w:rPr>
        <w:t>лінійчастий</w:t>
      </w:r>
      <w:proofErr w:type="spellEnd"/>
      <w:r w:rsidRPr="00215703">
        <w:rPr>
          <w:rFonts w:cs="Times New Roman"/>
          <w:szCs w:val="28"/>
          <w:lang w:val="uk-UA"/>
        </w:rPr>
        <w:t xml:space="preserve"> спектр. Тому з вигляду спектра можна визначити хімічний склад джерела світла. Наприклад, для спектра пари натрію характерна яскрава жовта подвійна лінія (дублет) λ = 589,0 і λ = 589,6 нм. Водень у видимій ділянці спектра дає цілу серію ліній (серію </w:t>
      </w:r>
      <w:proofErr w:type="spellStart"/>
      <w:r w:rsidRPr="00215703">
        <w:rPr>
          <w:rFonts w:cs="Times New Roman"/>
          <w:szCs w:val="28"/>
          <w:lang w:val="uk-UA"/>
        </w:rPr>
        <w:t>Бальмера</w:t>
      </w:r>
      <w:proofErr w:type="spellEnd"/>
      <w:r w:rsidRPr="00215703">
        <w:rPr>
          <w:rFonts w:cs="Times New Roman"/>
          <w:szCs w:val="28"/>
          <w:lang w:val="uk-UA"/>
        </w:rPr>
        <w:t>), що мають цілком певні довжини хвиль, властиві тільки водню. Інші елементи мають ще складніші спектри. Так, спектр пари заліза містить кілька тисяч ліній усіх кольорів.</w:t>
      </w:r>
    </w:p>
    <w:p w14:paraId="561188F1" w14:textId="77777777" w:rsidR="00BE147F" w:rsidRPr="00215703" w:rsidRDefault="00BE147F" w:rsidP="0092379D">
      <w:pPr>
        <w:spacing w:after="0"/>
        <w:ind w:firstLine="284"/>
        <w:jc w:val="both"/>
        <w:rPr>
          <w:rFonts w:cs="Times New Roman"/>
          <w:szCs w:val="28"/>
          <w:lang w:val="uk-UA"/>
        </w:rPr>
      </w:pPr>
      <w:r w:rsidRPr="00215703">
        <w:rPr>
          <w:rFonts w:cs="Times New Roman"/>
          <w:b/>
          <w:bCs/>
          <w:szCs w:val="28"/>
          <w:u w:val="single"/>
          <w:lang w:val="uk-UA"/>
        </w:rPr>
        <w:t>Смугастий (молекулярний) спектр</w:t>
      </w:r>
      <w:r w:rsidRPr="00215703">
        <w:rPr>
          <w:rFonts w:cs="Times New Roman"/>
          <w:szCs w:val="28"/>
          <w:lang w:val="uk-UA"/>
        </w:rPr>
        <w:t> — спектр, що складається з окремих смуг, розділених темними проміжками. </w:t>
      </w:r>
    </w:p>
    <w:p w14:paraId="79BF6216" w14:textId="77777777" w:rsidR="00BE147F" w:rsidRPr="00215703" w:rsidRDefault="00BE147F" w:rsidP="0092379D">
      <w:pPr>
        <w:spacing w:after="0"/>
        <w:ind w:firstLine="284"/>
        <w:jc w:val="both"/>
        <w:rPr>
          <w:rFonts w:cs="Times New Roman"/>
          <w:szCs w:val="28"/>
          <w:lang w:val="uk-UA"/>
        </w:rPr>
      </w:pPr>
      <w:r w:rsidRPr="00215703">
        <w:rPr>
          <w:rFonts w:cs="Times New Roman"/>
          <w:szCs w:val="28"/>
          <w:lang w:val="uk-UA"/>
        </w:rPr>
        <w:t xml:space="preserve">Насправді кожна смуга є сукупністю великої кількості ліній, що тісно прилягають одна до одної. На відміну від лінійчатого спектра смугасті спектри дають не окремі атоми, а слабко зв’язані або не зв’язані молекули. За високої температури вони зазнають розпаду, і в спектрі видно лінії атомів усіх елементів даної речовини. Спектр молекулярних </w:t>
      </w:r>
      <w:proofErr w:type="spellStart"/>
      <w:r w:rsidRPr="00215703">
        <w:rPr>
          <w:rFonts w:cs="Times New Roman"/>
          <w:szCs w:val="28"/>
          <w:lang w:val="uk-UA"/>
        </w:rPr>
        <w:t>сполук</w:t>
      </w:r>
      <w:proofErr w:type="spellEnd"/>
      <w:r w:rsidRPr="00215703">
        <w:rPr>
          <w:rFonts w:cs="Times New Roman"/>
          <w:szCs w:val="28"/>
          <w:lang w:val="uk-UA"/>
        </w:rPr>
        <w:t xml:space="preserve"> (наприклад, пари вуглеводнів) складений низкою широких смуг, кожна з яких має велику кількість ліній, що лежать дуже близько одна до одної.</w:t>
      </w:r>
    </w:p>
    <w:p w14:paraId="3E22CC58" w14:textId="77777777" w:rsidR="00BE147F" w:rsidRPr="00215703" w:rsidRDefault="00BE147F" w:rsidP="0092379D">
      <w:pPr>
        <w:spacing w:after="0"/>
        <w:ind w:firstLine="284"/>
        <w:jc w:val="both"/>
        <w:rPr>
          <w:rFonts w:cs="Times New Roman"/>
          <w:szCs w:val="28"/>
          <w:lang w:val="uk-UA"/>
        </w:rPr>
      </w:pPr>
      <w:r w:rsidRPr="00215703">
        <w:rPr>
          <w:rFonts w:cs="Times New Roman"/>
          <w:szCs w:val="28"/>
          <w:lang w:val="uk-UA"/>
        </w:rPr>
        <w:t xml:space="preserve">Смуги випромінювання різних хімічних речовин лежать у різних місцях спектра. На цьому і ґрунтується спектральний аналіз речовин при аналізі </w:t>
      </w:r>
      <w:proofErr w:type="spellStart"/>
      <w:r w:rsidRPr="00215703">
        <w:rPr>
          <w:rFonts w:cs="Times New Roman"/>
          <w:szCs w:val="28"/>
          <w:lang w:val="uk-UA"/>
        </w:rPr>
        <w:t>сполук</w:t>
      </w:r>
      <w:proofErr w:type="spellEnd"/>
      <w:r w:rsidRPr="00215703">
        <w:rPr>
          <w:rFonts w:cs="Times New Roman"/>
          <w:szCs w:val="28"/>
          <w:lang w:val="uk-UA"/>
        </w:rPr>
        <w:t xml:space="preserve"> невідомого складу.</w:t>
      </w:r>
    </w:p>
    <w:p w14:paraId="58062A9A" w14:textId="77777777" w:rsidR="00BE147F" w:rsidRPr="00215703" w:rsidRDefault="00BE147F" w:rsidP="0092379D">
      <w:pPr>
        <w:spacing w:after="0"/>
        <w:ind w:firstLine="284"/>
        <w:jc w:val="both"/>
        <w:rPr>
          <w:rFonts w:cs="Times New Roman"/>
          <w:szCs w:val="28"/>
          <w:lang w:val="uk-UA"/>
        </w:rPr>
      </w:pPr>
      <w:r w:rsidRPr="00215703">
        <w:rPr>
          <w:rFonts w:cs="Times New Roman"/>
          <w:szCs w:val="28"/>
          <w:lang w:val="uk-UA"/>
        </w:rPr>
        <w:t>Якщо на тлі неперервного спектра видно темні лінії, то такий спектр називають спектром поглинання або фраунгоферовим. Спектр поглинання утворюється при накладанні на неперервний спектр лінійчатого або смугастого спектра. Саме з такими спектрами здебільшого й мають справу астрономи.</w:t>
      </w:r>
    </w:p>
    <w:p w14:paraId="7F9D3F97" w14:textId="77777777" w:rsidR="00BE147F" w:rsidRPr="00215703" w:rsidRDefault="00BE147F" w:rsidP="0092379D">
      <w:pPr>
        <w:spacing w:after="0"/>
        <w:ind w:firstLine="284"/>
        <w:jc w:val="both"/>
        <w:rPr>
          <w:rFonts w:cs="Times New Roman"/>
          <w:szCs w:val="28"/>
          <w:lang w:val="uk-UA"/>
        </w:rPr>
      </w:pPr>
      <w:r w:rsidRPr="00215703">
        <w:rPr>
          <w:rFonts w:cs="Times New Roman"/>
          <w:szCs w:val="28"/>
          <w:lang w:val="uk-UA"/>
        </w:rPr>
        <w:t>Від накладання останніх двох спектрів на неперервний утворюється спектр поглинання.</w:t>
      </w:r>
    </w:p>
    <w:p w14:paraId="4E9D8867" w14:textId="77777777" w:rsidR="00BE147F" w:rsidRPr="00215703" w:rsidRDefault="00BE147F" w:rsidP="0092379D">
      <w:pPr>
        <w:spacing w:after="0"/>
        <w:ind w:firstLine="284"/>
        <w:jc w:val="both"/>
        <w:rPr>
          <w:rFonts w:cs="Times New Roman"/>
          <w:szCs w:val="28"/>
          <w:lang w:val="uk-UA"/>
        </w:rPr>
      </w:pPr>
      <w:r w:rsidRPr="00215703">
        <w:rPr>
          <w:rFonts w:cs="Times New Roman"/>
          <w:szCs w:val="28"/>
          <w:lang w:val="uk-UA"/>
        </w:rPr>
        <w:t>Сонце і зорі оточені газовими атмосферами, холоднішими за глибші шари. І їхні спектри — це спектри поглинання. На тлі неперервних спектрів їхніх видимих поверхонь видно багато темних ліній, що виникають, коли світло з глибин проходить крізь їхні атмосфери.</w:t>
      </w:r>
    </w:p>
    <w:p w14:paraId="0C86BDB3" w14:textId="77777777" w:rsidR="00BE147F" w:rsidRPr="00215703" w:rsidRDefault="00BE147F" w:rsidP="0092379D">
      <w:pPr>
        <w:spacing w:after="0"/>
        <w:ind w:firstLine="284"/>
        <w:jc w:val="both"/>
        <w:rPr>
          <w:rFonts w:cs="Times New Roman"/>
          <w:szCs w:val="28"/>
          <w:lang w:val="uk-UA"/>
        </w:rPr>
      </w:pPr>
      <w:r w:rsidRPr="00215703">
        <w:rPr>
          <w:rFonts w:cs="Times New Roman"/>
          <w:szCs w:val="28"/>
          <w:lang w:val="uk-UA"/>
        </w:rPr>
        <w:t xml:space="preserve">Завдяки розробленій теорії спектрів і накопиченню емпіричних даних, астрофізики змогли створити метод спектрального аналізу, який дозволяє дізнатись не лише про хімічний склад або рух багатьох небесних тіл, але і про інші їхні важливі фізичні й хімічні властивості. При цьому різні процеси і різні </w:t>
      </w:r>
      <w:r w:rsidRPr="00215703">
        <w:rPr>
          <w:rFonts w:cs="Times New Roman"/>
          <w:szCs w:val="28"/>
          <w:lang w:val="uk-UA"/>
        </w:rPr>
        <w:lastRenderedPageBreak/>
        <w:t>об’єкти у Всесвіті дають максимум випромінювання в різних діапазонах електромагнітного спектра.</w:t>
      </w:r>
    </w:p>
    <w:p w14:paraId="28282D2F" w14:textId="77777777" w:rsidR="00BE147F" w:rsidRPr="00215703" w:rsidRDefault="00BE147F" w:rsidP="0092379D">
      <w:pPr>
        <w:spacing w:after="0"/>
        <w:ind w:firstLine="284"/>
        <w:jc w:val="both"/>
        <w:rPr>
          <w:rFonts w:cs="Times New Roman"/>
          <w:szCs w:val="28"/>
          <w:lang w:val="uk-UA"/>
        </w:rPr>
      </w:pPr>
      <w:r w:rsidRPr="00215703">
        <w:rPr>
          <w:rFonts w:cs="Times New Roman"/>
          <w:szCs w:val="28"/>
          <w:lang w:val="uk-UA"/>
        </w:rPr>
        <w:t xml:space="preserve">Для отримання спектрів застосовують спеціальні прилади — спектроскопи і спектрографи головною складовою яких є призма або дифракційна ґратка. </w:t>
      </w:r>
      <w:r w:rsidRPr="00215703">
        <w:rPr>
          <w:rFonts w:cs="Times New Roman"/>
          <w:b/>
          <w:bCs/>
          <w:szCs w:val="28"/>
          <w:u w:val="single"/>
          <w:lang w:val="uk-UA"/>
        </w:rPr>
        <w:t>Спектроскоп</w:t>
      </w:r>
      <w:r w:rsidRPr="00215703">
        <w:rPr>
          <w:rFonts w:cs="Times New Roman"/>
          <w:szCs w:val="28"/>
          <w:lang w:val="uk-UA"/>
        </w:rPr>
        <w:t xml:space="preserve"> складається з коліматора (труба, оснащена лінзою, яка перетворює вхідне світло на паралельні промені, та щілиною, розміщеною на фокусній відстані від лінзи), призми (або дифракційної ґратки), що розкладає світло у спектр, та зорової труби, яка дає можливість спостерігати сфокусовані промені.</w:t>
      </w:r>
    </w:p>
    <w:p w14:paraId="285A1D8C" w14:textId="77777777" w:rsidR="00BE147F" w:rsidRPr="00215703" w:rsidRDefault="00BE147F" w:rsidP="0092379D">
      <w:pPr>
        <w:spacing w:after="0"/>
        <w:ind w:firstLine="284"/>
        <w:jc w:val="both"/>
        <w:rPr>
          <w:rFonts w:cs="Times New Roman"/>
          <w:szCs w:val="28"/>
          <w:lang w:val="uk-UA"/>
        </w:rPr>
      </w:pPr>
      <w:r w:rsidRPr="00215703">
        <w:rPr>
          <w:rFonts w:cs="Times New Roman"/>
          <w:szCs w:val="28"/>
          <w:lang w:val="uk-UA"/>
        </w:rPr>
        <w:t>Якщо замість зорової труби поставити лінзу та фотопластинку (або інший світлочутливий матеріал), то можна зафіксувати зображення спектра для подальшого дослідження. Такий прилад називають спектрографом. Фотографію спектра називають спектрограмою.</w:t>
      </w:r>
    </w:p>
    <w:p w14:paraId="242C438D" w14:textId="77777777" w:rsidR="00BE147F" w:rsidRPr="00215703" w:rsidRDefault="00BE147F" w:rsidP="0092379D">
      <w:pPr>
        <w:spacing w:after="0"/>
        <w:ind w:firstLine="284"/>
        <w:jc w:val="both"/>
        <w:rPr>
          <w:rFonts w:cs="Times New Roman"/>
          <w:szCs w:val="28"/>
          <w:lang w:val="uk-UA"/>
        </w:rPr>
      </w:pPr>
      <w:r w:rsidRPr="00215703">
        <w:rPr>
          <w:rFonts w:cs="Times New Roman"/>
          <w:szCs w:val="28"/>
          <w:lang w:val="uk-UA"/>
        </w:rPr>
        <w:t>Спектральні прилади розміщують за фокусом об’єктива телескопа. У разі використання дифракційної ґратки отриманий спектр називають дифракційним спектром. Хоча нині в астрофізиці використовують і складніші прилади для спектрального аналізу різних видів випромінювання.</w:t>
      </w:r>
    </w:p>
    <w:p w14:paraId="51283AD5" w14:textId="4031B812" w:rsidR="00BE147F" w:rsidRPr="00215703" w:rsidRDefault="00BE147F" w:rsidP="0092379D">
      <w:pPr>
        <w:spacing w:after="0"/>
        <w:ind w:firstLine="284"/>
        <w:jc w:val="both"/>
        <w:rPr>
          <w:rFonts w:cs="Times New Roman"/>
          <w:szCs w:val="28"/>
          <w:lang w:val="uk-UA"/>
        </w:rPr>
      </w:pPr>
      <w:r w:rsidRPr="00215703">
        <w:rPr>
          <w:rFonts w:cs="Times New Roman"/>
          <w:szCs w:val="28"/>
          <w:lang w:val="uk-UA"/>
        </w:rPr>
        <w:t xml:space="preserve">Визначення фізичних властивостей і швидкості руху небесних тіл з допомогою їхніх спектрів. З зовнішнього виду спектрів небесних тіл можна не лише ототожнити їхній хімічний склад, але й з’ясувати, в яких фізичних умовах перебуває їхня речовина. А інтенсивність спектральних ліній </w:t>
      </w:r>
      <w:proofErr w:type="spellStart"/>
      <w:r w:rsidRPr="00215703">
        <w:rPr>
          <w:rFonts w:cs="Times New Roman"/>
          <w:szCs w:val="28"/>
          <w:lang w:val="uk-UA"/>
        </w:rPr>
        <w:t>вкаже</w:t>
      </w:r>
      <w:proofErr w:type="spellEnd"/>
      <w:r w:rsidRPr="00215703">
        <w:rPr>
          <w:rFonts w:cs="Times New Roman"/>
          <w:szCs w:val="28"/>
          <w:lang w:val="uk-UA"/>
        </w:rPr>
        <w:t xml:space="preserve"> нам на кількісний вміст того чи іншого елемента.</w:t>
      </w:r>
    </w:p>
    <w:p w14:paraId="0F65E994" w14:textId="77777777" w:rsidR="00BE147F" w:rsidRPr="00215703" w:rsidRDefault="00BE147F" w:rsidP="0092379D">
      <w:pPr>
        <w:spacing w:after="0"/>
        <w:ind w:firstLine="284"/>
        <w:jc w:val="both"/>
        <w:rPr>
          <w:rFonts w:cs="Times New Roman"/>
          <w:szCs w:val="28"/>
          <w:lang w:val="uk-UA"/>
        </w:rPr>
      </w:pPr>
      <w:r w:rsidRPr="00215703">
        <w:rPr>
          <w:rFonts w:cs="Times New Roman"/>
          <w:szCs w:val="28"/>
          <w:lang w:val="uk-UA"/>
        </w:rPr>
        <w:t>Водночас вигляд спектральних ліній, наприклад їх ширина, вказує на температуру, тиск і наявність електричного чи магнітного полів у небесного тіла. Великий тиск, електричне чи магнітне поле приводять до розширення, а також до розщеплення ліній у спектрі. Висока температура спричиняє явище іонізації — атоми втрачають частину електронів.  Спектр речовини з іонізованими атомами відмінний від спектра тієї ж речовини в нейтральному стані. Що вища температура і менший тиск, то сильніша іонізація розжареного газу. Окрім цього, різні елементи за однакової температури іонізуються неоднаково тощо. Тому особливості спектрів дозволяють на підставі теорії іонізації отримати багато даних, що стосуються до природи небесних тіл.</w:t>
      </w:r>
    </w:p>
    <w:p w14:paraId="53BE9154" w14:textId="7F20D4BE" w:rsidR="00BE147F" w:rsidRPr="00215703" w:rsidRDefault="00BE147F" w:rsidP="0092379D">
      <w:pPr>
        <w:spacing w:after="0"/>
        <w:ind w:firstLine="284"/>
        <w:jc w:val="both"/>
        <w:rPr>
          <w:rFonts w:cs="Times New Roman"/>
          <w:szCs w:val="28"/>
          <w:lang w:val="uk-UA"/>
        </w:rPr>
      </w:pPr>
      <w:r w:rsidRPr="00215703">
        <w:rPr>
          <w:rFonts w:cs="Times New Roman"/>
          <w:szCs w:val="28"/>
          <w:lang w:val="uk-UA"/>
        </w:rPr>
        <w:t>Розгляньмо докладніше методи визначення температури небесного тіла з його спектра. Метод ґрунтується на припущенні, що спектр випромінювання небесного тіла схожий на спектр випромінювання абсолютно чорного тіла. Енергія, яку випромінює цей гіпотетичний об’єкт на різних довжинах хвиль неперервного спектра, неоднакова. Положення максимуму випромінювання у спектрі визначає температуру тіла. З підвищенням температури максимум зміщується в короткохвильову, фіолетову, ділянку спектра. Цю властивість називають законом Віна. Згідно з цим законом, довжина</w:t>
      </w:r>
      <m:oMath>
        <m:sSub>
          <m:sSubPr>
            <m:ctrlPr>
              <w:rPr>
                <w:rFonts w:ascii="Cambria Math" w:hAnsi="Cambria Math" w:cs="Times New Roman"/>
                <w:i/>
                <w:szCs w:val="28"/>
                <w:lang w:val="uk-UA"/>
              </w:rPr>
            </m:ctrlPr>
          </m:sSubPr>
          <m:e>
            <m:r>
              <w:rPr>
                <w:rFonts w:ascii="Cambria Math" w:hAnsi="Cambria Math" w:cs="Times New Roman"/>
                <w:szCs w:val="28"/>
                <w:lang w:val="uk-UA"/>
              </w:rPr>
              <m:t>λ</m:t>
            </m:r>
          </m:e>
          <m:sub>
            <m:r>
              <w:rPr>
                <w:rFonts w:ascii="Cambria Math" w:hAnsi="Cambria Math" w:cs="Times New Roman"/>
                <w:szCs w:val="28"/>
                <w:lang w:val="uk-UA"/>
              </w:rPr>
              <m:t>max</m:t>
            </m:r>
          </m:sub>
        </m:sSub>
      </m:oMath>
      <w:r w:rsidRPr="00215703">
        <w:rPr>
          <w:rFonts w:cs="Times New Roman"/>
          <w:szCs w:val="28"/>
          <w:lang w:val="uk-UA"/>
        </w:rPr>
        <w:t> електромагнітної хвилі, що переносить максимальну енергію, пов’язана з температурою тіла, яке її випромінює, залежністю:</w:t>
      </w:r>
    </w:p>
    <w:p w14:paraId="1C01CCC4" w14:textId="556881C7" w:rsidR="003F0D4B" w:rsidRPr="00215703" w:rsidRDefault="00312701" w:rsidP="0092379D">
      <w:pPr>
        <w:spacing w:after="0"/>
        <w:ind w:firstLine="284"/>
        <w:jc w:val="both"/>
        <w:rPr>
          <w:rFonts w:cs="Times New Roman"/>
          <w:i/>
          <w:szCs w:val="28"/>
          <w:lang w:val="uk-UA"/>
        </w:rPr>
      </w:pPr>
      <m:oMathPara>
        <m:oMath>
          <m:sSub>
            <m:sSubPr>
              <m:ctrlPr>
                <w:rPr>
                  <w:rFonts w:ascii="Cambria Math" w:hAnsi="Cambria Math" w:cs="Times New Roman"/>
                  <w:i/>
                  <w:szCs w:val="28"/>
                  <w:lang w:val="uk-UA"/>
                </w:rPr>
              </m:ctrlPr>
            </m:sSubPr>
            <m:e>
              <m:r>
                <w:rPr>
                  <w:rFonts w:ascii="Cambria Math" w:hAnsi="Cambria Math" w:cs="Times New Roman"/>
                  <w:szCs w:val="28"/>
                  <w:lang w:val="uk-UA"/>
                </w:rPr>
                <m:t>λ</m:t>
              </m:r>
            </m:e>
            <m:sub>
              <m:r>
                <w:rPr>
                  <w:rFonts w:ascii="Cambria Math" w:hAnsi="Cambria Math" w:cs="Times New Roman"/>
                  <w:szCs w:val="28"/>
                  <w:lang w:val="uk-UA"/>
                </w:rPr>
                <m:t>max</m:t>
              </m:r>
            </m:sub>
          </m:sSub>
          <m:r>
            <w:rPr>
              <w:rFonts w:ascii="Cambria Math" w:hAnsi="Cambria Math" w:cs="Times New Roman"/>
              <w:szCs w:val="28"/>
              <w:lang w:val="uk-UA"/>
            </w:rPr>
            <m:t>=</m:t>
          </m:r>
          <m:f>
            <m:fPr>
              <m:type m:val="skw"/>
              <m:ctrlPr>
                <w:rPr>
                  <w:rFonts w:ascii="Cambria Math" w:hAnsi="Cambria Math" w:cs="Times New Roman"/>
                  <w:i/>
                  <w:szCs w:val="28"/>
                  <w:lang w:val="uk-UA"/>
                </w:rPr>
              </m:ctrlPr>
            </m:fPr>
            <m:num>
              <m:r>
                <w:rPr>
                  <w:rFonts w:ascii="Cambria Math" w:hAnsi="Cambria Math" w:cs="Times New Roman"/>
                  <w:szCs w:val="28"/>
                  <w:lang w:val="uk-UA"/>
                </w:rPr>
                <m:t>0,0029</m:t>
              </m:r>
            </m:num>
            <m:den>
              <m:r>
                <w:rPr>
                  <w:rFonts w:ascii="Cambria Math" w:hAnsi="Cambria Math" w:cs="Times New Roman"/>
                  <w:szCs w:val="28"/>
                  <w:lang w:val="uk-UA"/>
                </w:rPr>
                <m:t>T</m:t>
              </m:r>
            </m:den>
          </m:f>
        </m:oMath>
      </m:oMathPara>
    </w:p>
    <w:p w14:paraId="15DC0ACE" w14:textId="102D7E42" w:rsidR="00BE147F" w:rsidRPr="00215703" w:rsidRDefault="00BE147F" w:rsidP="0092379D">
      <w:pPr>
        <w:spacing w:after="0"/>
        <w:ind w:firstLine="284"/>
        <w:jc w:val="both"/>
        <w:rPr>
          <w:rFonts w:cs="Times New Roman"/>
          <w:szCs w:val="28"/>
          <w:lang w:val="uk-UA"/>
        </w:rPr>
      </w:pPr>
      <w:r w:rsidRPr="00215703">
        <w:rPr>
          <w:rFonts w:cs="Times New Roman"/>
          <w:szCs w:val="28"/>
          <w:lang w:val="uk-UA"/>
        </w:rPr>
        <w:t xml:space="preserve">де </w:t>
      </w:r>
      <m:oMath>
        <m:sSub>
          <m:sSubPr>
            <m:ctrlPr>
              <w:rPr>
                <w:rFonts w:ascii="Cambria Math" w:hAnsi="Cambria Math" w:cs="Times New Roman"/>
                <w:i/>
                <w:szCs w:val="28"/>
                <w:lang w:val="uk-UA"/>
              </w:rPr>
            </m:ctrlPr>
          </m:sSubPr>
          <m:e>
            <m:r>
              <w:rPr>
                <w:rFonts w:ascii="Cambria Math" w:hAnsi="Cambria Math" w:cs="Times New Roman"/>
                <w:szCs w:val="28"/>
                <w:lang w:val="uk-UA"/>
              </w:rPr>
              <m:t>λ</m:t>
            </m:r>
          </m:e>
          <m:sub>
            <m:r>
              <w:rPr>
                <w:rFonts w:ascii="Cambria Math" w:hAnsi="Cambria Math" w:cs="Times New Roman"/>
                <w:szCs w:val="28"/>
                <w:lang w:val="uk-UA"/>
              </w:rPr>
              <m:t>max</m:t>
            </m:r>
          </m:sub>
        </m:sSub>
      </m:oMath>
      <w:r w:rsidRPr="00215703">
        <w:rPr>
          <w:rFonts w:cs="Times New Roman"/>
          <w:szCs w:val="28"/>
          <w:lang w:val="uk-UA"/>
        </w:rPr>
        <w:t xml:space="preserve"> виражена в метрах, а </w:t>
      </w:r>
      <w:r w:rsidRPr="00215703">
        <w:rPr>
          <w:rFonts w:cs="Times New Roman"/>
          <w:i/>
          <w:iCs/>
          <w:szCs w:val="28"/>
          <w:lang w:val="uk-UA"/>
        </w:rPr>
        <w:t>Т</w:t>
      </w:r>
      <w:r w:rsidRPr="00215703">
        <w:rPr>
          <w:rFonts w:cs="Times New Roman"/>
          <w:szCs w:val="28"/>
          <w:lang w:val="uk-UA"/>
        </w:rPr>
        <w:t xml:space="preserve"> — у кельвінах.</w:t>
      </w:r>
    </w:p>
    <w:p w14:paraId="35973A28" w14:textId="77777777" w:rsidR="00BE147F" w:rsidRPr="00215703" w:rsidRDefault="00BE147F" w:rsidP="0092379D">
      <w:pPr>
        <w:spacing w:after="0"/>
        <w:ind w:firstLine="284"/>
        <w:jc w:val="both"/>
        <w:rPr>
          <w:rFonts w:cs="Times New Roman"/>
          <w:szCs w:val="28"/>
          <w:lang w:val="uk-UA"/>
        </w:rPr>
      </w:pPr>
      <w:r w:rsidRPr="00215703">
        <w:rPr>
          <w:rFonts w:cs="Times New Roman"/>
          <w:szCs w:val="28"/>
          <w:lang w:val="uk-UA"/>
        </w:rPr>
        <w:lastRenderedPageBreak/>
        <w:t>Закон Віна лежить в основі одного з методів визначення температури світила з його спектра.</w:t>
      </w:r>
    </w:p>
    <w:p w14:paraId="5C460B73" w14:textId="5189DFF8" w:rsidR="00BE147F" w:rsidRPr="00215703" w:rsidRDefault="007B37F2" w:rsidP="0092379D">
      <w:pPr>
        <w:spacing w:after="0"/>
        <w:ind w:firstLine="284"/>
        <w:jc w:val="both"/>
        <w:rPr>
          <w:rFonts w:cs="Times New Roman"/>
          <w:szCs w:val="28"/>
          <w:lang w:val="uk-UA"/>
        </w:rPr>
      </w:pPr>
      <w:r w:rsidRPr="00215703">
        <w:rPr>
          <w:rFonts w:cs="Times New Roman"/>
          <w:noProof/>
          <w:szCs w:val="28"/>
          <w:lang w:val="en-US"/>
        </w:rPr>
        <w:drawing>
          <wp:anchor distT="0" distB="0" distL="114300" distR="114300" simplePos="0" relativeHeight="251661312" behindDoc="1" locked="0" layoutInCell="1" allowOverlap="1" wp14:anchorId="0B1BDFB8" wp14:editId="68D4F917">
            <wp:simplePos x="0" y="0"/>
            <wp:positionH relativeFrom="margin">
              <wp:align>left</wp:align>
            </wp:positionH>
            <wp:positionV relativeFrom="paragraph">
              <wp:posOffset>0</wp:posOffset>
            </wp:positionV>
            <wp:extent cx="3313430" cy="2872105"/>
            <wp:effectExtent l="0" t="0" r="1270" b="4445"/>
            <wp:wrapTight wrapText="bothSides">
              <wp:wrapPolygon edited="0">
                <wp:start x="0" y="0"/>
                <wp:lineTo x="0" y="21490"/>
                <wp:lineTo x="21484" y="21490"/>
                <wp:lineTo x="21484"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345346" cy="2900267"/>
                    </a:xfrm>
                    <a:prstGeom prst="rect">
                      <a:avLst/>
                    </a:prstGeom>
                  </pic:spPr>
                </pic:pic>
              </a:graphicData>
            </a:graphic>
            <wp14:sizeRelH relativeFrom="page">
              <wp14:pctWidth>0</wp14:pctWidth>
            </wp14:sizeRelH>
            <wp14:sizeRelV relativeFrom="page">
              <wp14:pctHeight>0</wp14:pctHeight>
            </wp14:sizeRelV>
          </wp:anchor>
        </w:drawing>
      </w:r>
      <w:r w:rsidR="00BE147F" w:rsidRPr="00215703">
        <w:rPr>
          <w:rFonts w:cs="Times New Roman"/>
          <w:szCs w:val="28"/>
          <w:lang w:val="uk-UA"/>
        </w:rPr>
        <w:t>Максимум кривої розподілу енергії у спектрі випромінювання абсолютно чорного тіла з підвищенням температури зміщується в бік коротких хвиль.</w:t>
      </w:r>
      <w:r w:rsidR="00241364" w:rsidRPr="00215703">
        <w:rPr>
          <w:rFonts w:cs="Times New Roman"/>
          <w:szCs w:val="28"/>
          <w:lang w:val="uk-UA"/>
        </w:rPr>
        <w:t xml:space="preserve"> </w:t>
      </w:r>
      <w:r w:rsidR="00BE147F" w:rsidRPr="00215703">
        <w:rPr>
          <w:rFonts w:cs="Times New Roman"/>
          <w:szCs w:val="28"/>
          <w:lang w:val="uk-UA"/>
        </w:rPr>
        <w:t xml:space="preserve">Можна визначити температуру небесного тіла з аналізу його повного випромінювання. Для абсолютно чорного тіла в такому разі справедливий закон Стефана — </w:t>
      </w:r>
      <w:proofErr w:type="spellStart"/>
      <w:r w:rsidR="00BE147F" w:rsidRPr="00215703">
        <w:rPr>
          <w:rFonts w:cs="Times New Roman"/>
          <w:szCs w:val="28"/>
          <w:lang w:val="uk-UA"/>
        </w:rPr>
        <w:t>Больцмана</w:t>
      </w:r>
      <w:proofErr w:type="spellEnd"/>
      <w:r w:rsidR="00BE147F" w:rsidRPr="00215703">
        <w:rPr>
          <w:rFonts w:cs="Times New Roman"/>
          <w:szCs w:val="28"/>
          <w:lang w:val="uk-UA"/>
        </w:rPr>
        <w:t>:</w:t>
      </w:r>
    </w:p>
    <w:p w14:paraId="3162055C" w14:textId="68AA2072" w:rsidR="0092379D" w:rsidRPr="00215703" w:rsidRDefault="0092379D" w:rsidP="0092379D">
      <w:pPr>
        <w:spacing w:after="0"/>
        <w:ind w:firstLine="284"/>
        <w:jc w:val="both"/>
        <w:rPr>
          <w:rFonts w:cs="Times New Roman"/>
          <w:szCs w:val="28"/>
          <w:lang w:val="uk-UA"/>
        </w:rPr>
      </w:pPr>
      <m:oMathPara>
        <m:oMath>
          <m:r>
            <w:rPr>
              <w:rFonts w:ascii="Cambria Math" w:hAnsi="Cambria Math" w:cs="Times New Roman"/>
              <w:szCs w:val="28"/>
              <w:lang w:val="uk-UA"/>
            </w:rPr>
            <m:t>E=σ</m:t>
          </m:r>
          <m:sSubSup>
            <m:sSubSupPr>
              <m:ctrlPr>
                <w:rPr>
                  <w:rFonts w:ascii="Cambria Math" w:hAnsi="Cambria Math" w:cs="Times New Roman"/>
                  <w:i/>
                  <w:szCs w:val="28"/>
                  <w:lang w:val="uk-UA"/>
                </w:rPr>
              </m:ctrlPr>
            </m:sSubSupPr>
            <m:e>
              <m:r>
                <w:rPr>
                  <w:rFonts w:ascii="Cambria Math" w:hAnsi="Cambria Math" w:cs="Times New Roman"/>
                  <w:szCs w:val="28"/>
                  <w:lang w:val="uk-UA"/>
                </w:rPr>
                <m:t>T</m:t>
              </m:r>
            </m:e>
            <m:sub>
              <m:r>
                <w:rPr>
                  <w:rFonts w:ascii="Cambria Math" w:hAnsi="Cambria Math" w:cs="Times New Roman"/>
                  <w:szCs w:val="28"/>
                  <w:lang w:val="uk-UA"/>
                </w:rPr>
                <m:t>e</m:t>
              </m:r>
            </m:sub>
            <m:sup>
              <m:r>
                <w:rPr>
                  <w:rFonts w:ascii="Cambria Math" w:hAnsi="Cambria Math" w:cs="Times New Roman"/>
                  <w:szCs w:val="28"/>
                  <w:lang w:val="uk-UA"/>
                </w:rPr>
                <m:t>4</m:t>
              </m:r>
            </m:sup>
          </m:sSubSup>
        </m:oMath>
      </m:oMathPara>
    </w:p>
    <w:p w14:paraId="4DDA1A34" w14:textId="1FA071C8" w:rsidR="00BE147F" w:rsidRPr="00215703" w:rsidRDefault="00BE147F" w:rsidP="0092379D">
      <w:pPr>
        <w:spacing w:after="0"/>
        <w:ind w:firstLine="284"/>
        <w:jc w:val="both"/>
        <w:rPr>
          <w:rFonts w:cs="Times New Roman"/>
          <w:szCs w:val="28"/>
          <w:lang w:val="uk-UA"/>
        </w:rPr>
      </w:pPr>
      <w:r w:rsidRPr="00215703">
        <w:rPr>
          <w:rFonts w:cs="Times New Roman"/>
          <w:szCs w:val="28"/>
          <w:lang w:val="uk-UA"/>
        </w:rPr>
        <w:t xml:space="preserve">де </w:t>
      </w:r>
      <w:r w:rsidRPr="00215703">
        <w:rPr>
          <w:rFonts w:cs="Times New Roman"/>
          <w:i/>
          <w:iCs/>
          <w:szCs w:val="28"/>
          <w:lang w:val="uk-UA"/>
        </w:rPr>
        <w:t>Е</w:t>
      </w:r>
      <w:r w:rsidRPr="00215703">
        <w:rPr>
          <w:rFonts w:cs="Times New Roman"/>
          <w:szCs w:val="28"/>
          <w:lang w:val="uk-UA"/>
        </w:rPr>
        <w:t xml:space="preserve"> — енергія, яку випромінює тіло з одиниці площі за одиницю часу, </w:t>
      </w:r>
      <w:r w:rsidRPr="00215703">
        <w:rPr>
          <w:rFonts w:cs="Times New Roman"/>
          <w:i/>
          <w:iCs/>
          <w:szCs w:val="28"/>
          <w:lang w:val="uk-UA"/>
        </w:rPr>
        <w:t>σ</w:t>
      </w:r>
      <w:r w:rsidRPr="00215703">
        <w:rPr>
          <w:rFonts w:cs="Times New Roman"/>
          <w:szCs w:val="28"/>
          <w:lang w:val="uk-UA"/>
        </w:rPr>
        <w:t xml:space="preserve"> — стала Стефана — </w:t>
      </w:r>
      <w:proofErr w:type="spellStart"/>
      <w:r w:rsidRPr="00215703">
        <w:rPr>
          <w:rFonts w:cs="Times New Roman"/>
          <w:szCs w:val="28"/>
          <w:lang w:val="uk-UA"/>
        </w:rPr>
        <w:t>Больцмана</w:t>
      </w:r>
      <w:proofErr w:type="spellEnd"/>
      <w:r w:rsidRPr="00215703">
        <w:rPr>
          <w:rFonts w:cs="Times New Roman"/>
          <w:szCs w:val="28"/>
          <w:lang w:val="uk-UA"/>
        </w:rPr>
        <w:t xml:space="preserve">, а </w:t>
      </w:r>
      <w:proofErr w:type="spellStart"/>
      <w:r w:rsidRPr="00215703">
        <w:rPr>
          <w:rFonts w:cs="Times New Roman"/>
          <w:i/>
          <w:iCs/>
          <w:szCs w:val="28"/>
          <w:lang w:val="uk-UA"/>
        </w:rPr>
        <w:t>Т</w:t>
      </w:r>
      <w:r w:rsidR="0092379D" w:rsidRPr="00215703">
        <w:rPr>
          <w:rFonts w:cs="Times New Roman"/>
          <w:i/>
          <w:iCs/>
          <w:szCs w:val="28"/>
          <w:vertAlign w:val="subscript"/>
          <w:lang w:val="uk-UA"/>
        </w:rPr>
        <w:t>e</w:t>
      </w:r>
      <w:proofErr w:type="spellEnd"/>
      <w:r w:rsidRPr="00215703">
        <w:rPr>
          <w:rFonts w:cs="Times New Roman"/>
          <w:szCs w:val="28"/>
          <w:lang w:val="uk-UA"/>
        </w:rPr>
        <w:t xml:space="preserve"> — ефективна температура.</w:t>
      </w:r>
    </w:p>
    <w:p w14:paraId="432C1861" w14:textId="6D963C11" w:rsidR="00BE147F" w:rsidRPr="00215703" w:rsidRDefault="00BE147F" w:rsidP="0092379D">
      <w:pPr>
        <w:spacing w:after="0"/>
        <w:ind w:firstLine="284"/>
        <w:jc w:val="both"/>
        <w:rPr>
          <w:rFonts w:cs="Times New Roman"/>
          <w:szCs w:val="28"/>
          <w:lang w:val="uk-UA"/>
        </w:rPr>
      </w:pPr>
      <w:r w:rsidRPr="00215703">
        <w:rPr>
          <w:rFonts w:cs="Times New Roman"/>
          <w:szCs w:val="28"/>
          <w:lang w:val="uk-UA"/>
        </w:rPr>
        <w:t xml:space="preserve">Щоб із цього рівняння визначити ефективну температуру небесного тіла, треба виміряти повну кількість енергії, яку воно випромінює в одиницю часу. Знаючи відстань до об’єкта та його радіус, обчислюють величину </w:t>
      </w:r>
      <w:r w:rsidRPr="00215703">
        <w:rPr>
          <w:rFonts w:cs="Times New Roman"/>
          <w:i/>
          <w:iCs/>
          <w:szCs w:val="28"/>
          <w:lang w:val="uk-UA"/>
        </w:rPr>
        <w:t>Е</w:t>
      </w:r>
      <w:r w:rsidRPr="00215703">
        <w:rPr>
          <w:rFonts w:cs="Times New Roman"/>
          <w:szCs w:val="28"/>
          <w:lang w:val="uk-UA"/>
        </w:rPr>
        <w:t xml:space="preserve"> і з формули Стефана— </w:t>
      </w:r>
      <w:proofErr w:type="spellStart"/>
      <w:r w:rsidRPr="00215703">
        <w:rPr>
          <w:rFonts w:cs="Times New Roman"/>
          <w:szCs w:val="28"/>
          <w:lang w:val="uk-UA"/>
        </w:rPr>
        <w:t>Больцмана</w:t>
      </w:r>
      <w:proofErr w:type="spellEnd"/>
      <w:r w:rsidRPr="00215703">
        <w:rPr>
          <w:rFonts w:cs="Times New Roman"/>
          <w:szCs w:val="28"/>
          <w:lang w:val="uk-UA"/>
        </w:rPr>
        <w:t xml:space="preserve"> знаходять значення </w:t>
      </w:r>
      <w:proofErr w:type="spellStart"/>
      <w:r w:rsidR="0092379D" w:rsidRPr="00215703">
        <w:rPr>
          <w:rFonts w:cs="Times New Roman"/>
          <w:i/>
          <w:iCs/>
          <w:szCs w:val="28"/>
          <w:lang w:val="uk-UA"/>
        </w:rPr>
        <w:t>Т</w:t>
      </w:r>
      <w:r w:rsidR="0092379D" w:rsidRPr="00215703">
        <w:rPr>
          <w:rFonts w:cs="Times New Roman"/>
          <w:i/>
          <w:iCs/>
          <w:szCs w:val="28"/>
          <w:vertAlign w:val="subscript"/>
          <w:lang w:val="uk-UA"/>
        </w:rPr>
        <w:t>e</w:t>
      </w:r>
      <w:proofErr w:type="spellEnd"/>
      <w:r w:rsidRPr="00215703">
        <w:rPr>
          <w:rFonts w:cs="Times New Roman"/>
          <w:szCs w:val="28"/>
          <w:lang w:val="uk-UA"/>
        </w:rPr>
        <w:t>.</w:t>
      </w:r>
    </w:p>
    <w:p w14:paraId="032A9C7D" w14:textId="634AEA95" w:rsidR="00BE147F" w:rsidRPr="00215703" w:rsidRDefault="00BE147F" w:rsidP="00C12F88">
      <w:pPr>
        <w:spacing w:after="0"/>
        <w:ind w:firstLine="284"/>
        <w:jc w:val="both"/>
        <w:rPr>
          <w:rFonts w:cs="Times New Roman"/>
          <w:szCs w:val="28"/>
          <w:lang w:val="uk-UA"/>
        </w:rPr>
      </w:pPr>
      <w:r w:rsidRPr="00215703">
        <w:rPr>
          <w:rFonts w:cs="Times New Roman"/>
          <w:szCs w:val="28"/>
          <w:lang w:val="uk-UA"/>
        </w:rPr>
        <w:t>З різних причин (головна з яких — закони випромінювання абсолютно чорного тіла не можна застосовувати до випромінювання небесного тіла) розглянуті способи дають наближені результати. Тому для визначення температури застосовують інші методи.</w:t>
      </w:r>
      <w:r w:rsidR="00C12F88" w:rsidRPr="00215703">
        <w:rPr>
          <w:rFonts w:cs="Times New Roman"/>
          <w:szCs w:val="28"/>
          <w:lang w:val="uk-UA"/>
        </w:rPr>
        <w:t xml:space="preserve"> </w:t>
      </w:r>
      <w:r w:rsidRPr="00215703">
        <w:rPr>
          <w:rFonts w:cs="Times New Roman"/>
          <w:szCs w:val="28"/>
          <w:lang w:val="uk-UA"/>
        </w:rPr>
        <w:t>Часто в астрономічній практиці поняття температури втрачає свій звичайний фізичний сенс і характеризує якусь одну властивість фізичного стану речовини (іонізаційна температура, кінетична температура тощо).</w:t>
      </w:r>
      <w:r w:rsidR="00C12F88" w:rsidRPr="00215703">
        <w:rPr>
          <w:rFonts w:cs="Times New Roman"/>
          <w:szCs w:val="28"/>
          <w:lang w:val="uk-UA"/>
        </w:rPr>
        <w:t xml:space="preserve"> </w:t>
      </w:r>
      <w:r w:rsidRPr="00215703">
        <w:rPr>
          <w:rFonts w:cs="Times New Roman"/>
          <w:szCs w:val="28"/>
          <w:lang w:val="uk-UA"/>
        </w:rPr>
        <w:t xml:space="preserve">Спектральні спостереження дозволяють визначати променеву швидкість небесного тіла. Це швидкість, з якою об’єкт наближається до спостерігача або віддаляється від нього. Метод вимірювання променевих швидкостей ґрунтується на застосуванні ефекту Допплера. Його виявив у 1847 р. </w:t>
      </w:r>
      <w:proofErr w:type="spellStart"/>
      <w:r w:rsidRPr="00215703">
        <w:rPr>
          <w:rFonts w:cs="Times New Roman"/>
          <w:szCs w:val="28"/>
          <w:lang w:val="uk-UA"/>
        </w:rPr>
        <w:t>Кристіан</w:t>
      </w:r>
      <w:proofErr w:type="spellEnd"/>
      <w:r w:rsidR="0092379D" w:rsidRPr="00215703">
        <w:rPr>
          <w:rFonts w:cs="Times New Roman"/>
          <w:szCs w:val="28"/>
          <w:lang w:val="uk-UA"/>
        </w:rPr>
        <w:t> </w:t>
      </w:r>
      <w:proofErr w:type="spellStart"/>
      <w:r w:rsidRPr="00215703">
        <w:rPr>
          <w:rFonts w:cs="Times New Roman"/>
          <w:szCs w:val="28"/>
          <w:lang w:val="uk-UA"/>
        </w:rPr>
        <w:t>Доплер</w:t>
      </w:r>
      <w:proofErr w:type="spellEnd"/>
      <w:r w:rsidRPr="00215703">
        <w:rPr>
          <w:rFonts w:cs="Times New Roman"/>
          <w:szCs w:val="28"/>
          <w:lang w:val="uk-UA"/>
        </w:rPr>
        <w:t>.</w:t>
      </w:r>
      <w:r w:rsidR="0092379D" w:rsidRPr="00215703">
        <w:rPr>
          <w:rFonts w:cs="Times New Roman"/>
          <w:szCs w:val="28"/>
          <w:lang w:val="uk-UA"/>
        </w:rPr>
        <w:t xml:space="preserve"> </w:t>
      </w:r>
      <w:r w:rsidRPr="00215703">
        <w:rPr>
          <w:rFonts w:cs="Times New Roman"/>
          <w:szCs w:val="28"/>
          <w:lang w:val="uk-UA"/>
        </w:rPr>
        <w:t xml:space="preserve">Згідно з ефектом </w:t>
      </w:r>
      <w:proofErr w:type="spellStart"/>
      <w:r w:rsidRPr="00215703">
        <w:rPr>
          <w:rFonts w:cs="Times New Roman"/>
          <w:szCs w:val="28"/>
          <w:lang w:val="uk-UA"/>
        </w:rPr>
        <w:t>Доплера</w:t>
      </w:r>
      <w:proofErr w:type="spellEnd"/>
      <w:r w:rsidRPr="00215703">
        <w:rPr>
          <w:rFonts w:cs="Times New Roman"/>
          <w:szCs w:val="28"/>
          <w:lang w:val="uk-UA"/>
        </w:rPr>
        <w:t xml:space="preserve">, рух тіла вздовж </w:t>
      </w:r>
      <w:proofErr w:type="spellStart"/>
      <w:r w:rsidRPr="00215703">
        <w:rPr>
          <w:rFonts w:cs="Times New Roman"/>
          <w:szCs w:val="28"/>
          <w:lang w:val="uk-UA"/>
        </w:rPr>
        <w:t>променя</w:t>
      </w:r>
      <w:proofErr w:type="spellEnd"/>
      <w:r w:rsidRPr="00215703">
        <w:rPr>
          <w:rFonts w:cs="Times New Roman"/>
          <w:szCs w:val="28"/>
          <w:lang w:val="uk-UA"/>
        </w:rPr>
        <w:t xml:space="preserve"> зору спостерігача спричиняє зміщення ліній у його спектрі.</w:t>
      </w:r>
    </w:p>
    <w:p w14:paraId="7488B3E8" w14:textId="66D922F8" w:rsidR="00BE147F" w:rsidRPr="00215703" w:rsidRDefault="00241364" w:rsidP="00C12F88">
      <w:pPr>
        <w:spacing w:after="0"/>
        <w:ind w:firstLine="284"/>
        <w:jc w:val="both"/>
        <w:rPr>
          <w:rFonts w:cs="Times New Roman"/>
          <w:szCs w:val="28"/>
          <w:lang w:val="uk-UA"/>
        </w:rPr>
      </w:pPr>
      <w:r w:rsidRPr="00215703">
        <w:rPr>
          <w:rFonts w:cs="Times New Roman"/>
          <w:noProof/>
          <w:szCs w:val="28"/>
          <w:lang w:val="en-US"/>
        </w:rPr>
        <w:drawing>
          <wp:anchor distT="0" distB="0" distL="114300" distR="114300" simplePos="0" relativeHeight="251658240" behindDoc="1" locked="0" layoutInCell="1" allowOverlap="1" wp14:anchorId="2D22CE7B" wp14:editId="417D086F">
            <wp:simplePos x="0" y="0"/>
            <wp:positionH relativeFrom="margin">
              <wp:align>left</wp:align>
            </wp:positionH>
            <wp:positionV relativeFrom="paragraph">
              <wp:posOffset>10160</wp:posOffset>
            </wp:positionV>
            <wp:extent cx="2392045" cy="1535430"/>
            <wp:effectExtent l="0" t="0" r="8255" b="7620"/>
            <wp:wrapTight wrapText="bothSides">
              <wp:wrapPolygon edited="0">
                <wp:start x="0" y="0"/>
                <wp:lineTo x="0" y="21439"/>
                <wp:lineTo x="21503" y="21439"/>
                <wp:lineTo x="21503"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2045" cy="153543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47F" w:rsidRPr="00215703">
        <w:rPr>
          <w:rFonts w:cs="Times New Roman"/>
          <w:szCs w:val="28"/>
          <w:lang w:val="uk-UA"/>
        </w:rPr>
        <w:t xml:space="preserve">Зміщення ліній у спектрі зорі, спричинене ефектом </w:t>
      </w:r>
      <w:proofErr w:type="spellStart"/>
      <w:r w:rsidR="00BE147F" w:rsidRPr="00215703">
        <w:rPr>
          <w:rFonts w:cs="Times New Roman"/>
          <w:szCs w:val="28"/>
          <w:lang w:val="uk-UA"/>
        </w:rPr>
        <w:t>Доплера</w:t>
      </w:r>
      <w:proofErr w:type="spellEnd"/>
      <w:r w:rsidR="00BE147F" w:rsidRPr="00215703">
        <w:rPr>
          <w:rFonts w:cs="Times New Roman"/>
          <w:szCs w:val="28"/>
          <w:lang w:val="uk-UA"/>
        </w:rPr>
        <w:t>.</w:t>
      </w:r>
    </w:p>
    <w:p w14:paraId="3B6AB30F" w14:textId="4D64D0B4" w:rsidR="00BE147F" w:rsidRPr="00215703" w:rsidRDefault="00BE147F" w:rsidP="00C12F88">
      <w:pPr>
        <w:spacing w:after="0"/>
        <w:ind w:firstLine="284"/>
        <w:jc w:val="both"/>
        <w:rPr>
          <w:rFonts w:cs="Times New Roman"/>
          <w:szCs w:val="28"/>
          <w:lang w:val="uk-UA"/>
        </w:rPr>
      </w:pPr>
      <w:r w:rsidRPr="00215703">
        <w:rPr>
          <w:rFonts w:cs="Times New Roman"/>
          <w:szCs w:val="28"/>
          <w:lang w:val="uk-UA"/>
        </w:rPr>
        <w:t xml:space="preserve">Вимірявши зміщення ліній у спектрі світила і знаючи швидкість світла, легко обчислити променеву швидкість </w:t>
      </w:r>
      <w:proofErr w:type="spellStart"/>
      <w:r w:rsidRPr="00215703">
        <w:rPr>
          <w:rFonts w:cs="Times New Roman"/>
          <w:szCs w:val="28"/>
          <w:lang w:val="uk-UA"/>
        </w:rPr>
        <w:t>vr</w:t>
      </w:r>
      <w:proofErr w:type="spellEnd"/>
      <w:r w:rsidRPr="00215703">
        <w:rPr>
          <w:rFonts w:cs="Times New Roman"/>
          <w:szCs w:val="28"/>
          <w:lang w:val="uk-UA"/>
        </w:rPr>
        <w:t> небесного тіла з формули:</w:t>
      </w:r>
    </w:p>
    <w:p w14:paraId="07640FF5" w14:textId="2F5354FA" w:rsidR="00BE147F" w:rsidRPr="00215703" w:rsidRDefault="00312701" w:rsidP="00C12F88">
      <w:pPr>
        <w:spacing w:after="0"/>
        <w:ind w:firstLine="284"/>
        <w:jc w:val="both"/>
        <w:rPr>
          <w:rFonts w:cs="Times New Roman"/>
          <w:szCs w:val="28"/>
          <w:lang w:val="uk-UA"/>
        </w:rPr>
      </w:pPr>
      <m:oMathPara>
        <m:oMath>
          <m:sSup>
            <m:sSupPr>
              <m:ctrlPr>
                <w:rPr>
                  <w:rFonts w:ascii="Cambria Math" w:hAnsi="Cambria Math" w:cs="Times New Roman"/>
                  <w:i/>
                  <w:szCs w:val="28"/>
                  <w:lang w:val="uk-UA"/>
                </w:rPr>
              </m:ctrlPr>
            </m:sSupPr>
            <m:e>
              <m:r>
                <w:rPr>
                  <w:rFonts w:ascii="Cambria Math" w:hAnsi="Cambria Math" w:cs="Times New Roman"/>
                  <w:szCs w:val="28"/>
                  <w:lang w:val="uk-UA"/>
                </w:rPr>
                <m:t>λ</m:t>
              </m:r>
            </m:e>
            <m:sup>
              <m:r>
                <w:rPr>
                  <w:rFonts w:ascii="Cambria Math" w:hAnsi="Cambria Math" w:cs="Times New Roman"/>
                  <w:szCs w:val="28"/>
                  <w:lang w:val="uk-UA"/>
                </w:rPr>
                <m:t>'</m:t>
              </m:r>
            </m:sup>
          </m:sSup>
          <m:r>
            <w:rPr>
              <w:rFonts w:ascii="Cambria Math" w:hAnsi="Cambria Math" w:cs="Times New Roman"/>
              <w:szCs w:val="28"/>
              <w:lang w:val="uk-UA"/>
            </w:rPr>
            <m:t>-λ=</m:t>
          </m:r>
          <m:f>
            <m:fPr>
              <m:ctrlPr>
                <w:rPr>
                  <w:rFonts w:ascii="Cambria Math" w:hAnsi="Cambria Math" w:cs="Times New Roman"/>
                  <w:i/>
                  <w:szCs w:val="28"/>
                  <w:lang w:val="uk-UA"/>
                </w:rPr>
              </m:ctrlPr>
            </m:fPr>
            <m:num>
              <m:sSub>
                <m:sSubPr>
                  <m:ctrlPr>
                    <w:rPr>
                      <w:rFonts w:ascii="Cambria Math" w:hAnsi="Cambria Math" w:cs="Times New Roman"/>
                      <w:i/>
                      <w:szCs w:val="28"/>
                      <w:lang w:val="uk-UA"/>
                    </w:rPr>
                  </m:ctrlPr>
                </m:sSubPr>
                <m:e>
                  <m:r>
                    <w:rPr>
                      <w:rFonts w:ascii="Cambria Math" w:hAnsi="Cambria Math" w:cs="Times New Roman"/>
                      <w:szCs w:val="28"/>
                      <w:lang w:val="uk-UA"/>
                    </w:rPr>
                    <m:t>v</m:t>
                  </m:r>
                </m:e>
                <m:sub>
                  <m:r>
                    <w:rPr>
                      <w:rFonts w:ascii="Cambria Math" w:hAnsi="Cambria Math" w:cs="Times New Roman"/>
                      <w:szCs w:val="28"/>
                      <w:lang w:val="uk-UA"/>
                    </w:rPr>
                    <m:t>г</m:t>
                  </m:r>
                </m:sub>
              </m:sSub>
            </m:num>
            <m:den>
              <m:r>
                <w:rPr>
                  <w:rFonts w:ascii="Cambria Math" w:hAnsi="Cambria Math" w:cs="Times New Roman"/>
                  <w:szCs w:val="28"/>
                  <w:lang w:val="uk-UA"/>
                </w:rPr>
                <m:t>c</m:t>
              </m:r>
            </m:den>
          </m:f>
          <m:r>
            <w:rPr>
              <w:rFonts w:ascii="Cambria Math" w:hAnsi="Cambria Math" w:cs="Times New Roman"/>
              <w:szCs w:val="28"/>
              <w:lang w:val="uk-UA"/>
            </w:rPr>
            <m:t>λ→</m:t>
          </m:r>
          <m:r>
            <m:rPr>
              <m:sty m:val="p"/>
            </m:rPr>
            <w:rPr>
              <w:rFonts w:ascii="Cambria Math" w:eastAsiaTheme="minorEastAsia" w:hAnsi="Cambria Math" w:cs="Times New Roman"/>
              <w:szCs w:val="28"/>
              <w:lang w:val="uk-UA"/>
            </w:rPr>
            <m:t>Δ</m:t>
          </m:r>
          <m:r>
            <w:rPr>
              <w:rFonts w:ascii="Cambria Math" w:eastAsiaTheme="minorEastAsia" w:hAnsi="Cambria Math" w:cs="Times New Roman"/>
              <w:szCs w:val="28"/>
              <w:lang w:val="uk-UA"/>
            </w:rPr>
            <m:t>λ=</m:t>
          </m:r>
          <m:f>
            <m:fPr>
              <m:ctrlPr>
                <w:rPr>
                  <w:rFonts w:ascii="Cambria Math" w:hAnsi="Cambria Math" w:cs="Times New Roman"/>
                  <w:i/>
                  <w:szCs w:val="28"/>
                  <w:lang w:val="uk-UA"/>
                </w:rPr>
              </m:ctrlPr>
            </m:fPr>
            <m:num>
              <m:sSub>
                <m:sSubPr>
                  <m:ctrlPr>
                    <w:rPr>
                      <w:rFonts w:ascii="Cambria Math" w:hAnsi="Cambria Math" w:cs="Times New Roman"/>
                      <w:i/>
                      <w:szCs w:val="28"/>
                      <w:lang w:val="uk-UA"/>
                    </w:rPr>
                  </m:ctrlPr>
                </m:sSubPr>
                <m:e>
                  <m:r>
                    <w:rPr>
                      <w:rFonts w:ascii="Cambria Math" w:hAnsi="Cambria Math" w:cs="Times New Roman"/>
                      <w:szCs w:val="28"/>
                      <w:lang w:val="uk-UA"/>
                    </w:rPr>
                    <m:t>v</m:t>
                  </m:r>
                </m:e>
                <m:sub>
                  <m:r>
                    <w:rPr>
                      <w:rFonts w:ascii="Cambria Math" w:hAnsi="Cambria Math" w:cs="Times New Roman"/>
                      <w:szCs w:val="28"/>
                      <w:lang w:val="uk-UA"/>
                    </w:rPr>
                    <m:t>г</m:t>
                  </m:r>
                </m:sub>
              </m:sSub>
            </m:num>
            <m:den>
              <m:r>
                <w:rPr>
                  <w:rFonts w:ascii="Cambria Math" w:hAnsi="Cambria Math" w:cs="Times New Roman"/>
                  <w:szCs w:val="28"/>
                  <w:lang w:val="uk-UA"/>
                </w:rPr>
                <m:t>c</m:t>
              </m:r>
            </m:den>
          </m:f>
          <m:r>
            <w:rPr>
              <w:rFonts w:ascii="Cambria Math" w:hAnsi="Cambria Math" w:cs="Times New Roman"/>
              <w:szCs w:val="28"/>
              <w:lang w:val="uk-UA"/>
            </w:rPr>
            <m:t>λ→</m:t>
          </m:r>
          <m:sSub>
            <m:sSubPr>
              <m:ctrlPr>
                <w:rPr>
                  <w:rFonts w:ascii="Cambria Math" w:hAnsi="Cambria Math" w:cs="Times New Roman"/>
                  <w:i/>
                  <w:szCs w:val="28"/>
                  <w:lang w:val="uk-UA"/>
                </w:rPr>
              </m:ctrlPr>
            </m:sSubPr>
            <m:e>
              <m:r>
                <w:rPr>
                  <w:rFonts w:ascii="Cambria Math" w:hAnsi="Cambria Math" w:cs="Times New Roman"/>
                  <w:szCs w:val="28"/>
                  <w:lang w:val="uk-UA"/>
                </w:rPr>
                <m:t>v</m:t>
              </m:r>
            </m:e>
            <m:sub>
              <m:r>
                <w:rPr>
                  <w:rFonts w:ascii="Cambria Math" w:hAnsi="Cambria Math" w:cs="Times New Roman"/>
                  <w:szCs w:val="28"/>
                  <w:lang w:val="uk-UA"/>
                </w:rPr>
                <m:t>г</m:t>
              </m:r>
            </m:sub>
          </m:sSub>
          <m:r>
            <w:rPr>
              <w:rFonts w:ascii="Cambria Math" w:hAnsi="Cambria Math" w:cs="Times New Roman"/>
              <w:szCs w:val="28"/>
              <w:lang w:val="uk-UA"/>
            </w:rPr>
            <m:t>=</m:t>
          </m:r>
          <m:f>
            <m:fPr>
              <m:ctrlPr>
                <w:rPr>
                  <w:rFonts w:ascii="Cambria Math" w:hAnsi="Cambria Math" w:cs="Times New Roman"/>
                  <w:i/>
                  <w:szCs w:val="28"/>
                  <w:lang w:val="uk-UA"/>
                </w:rPr>
              </m:ctrlPr>
            </m:fPr>
            <m:num>
              <m:r>
                <w:rPr>
                  <w:rFonts w:ascii="Cambria Math" w:hAnsi="Cambria Math" w:cs="Times New Roman"/>
                  <w:szCs w:val="28"/>
                  <w:lang w:val="uk-UA"/>
                </w:rPr>
                <m:t>∆λ</m:t>
              </m:r>
            </m:num>
            <m:den>
              <m:r>
                <w:rPr>
                  <w:rFonts w:ascii="Cambria Math" w:hAnsi="Cambria Math" w:cs="Times New Roman"/>
                  <w:szCs w:val="28"/>
                  <w:lang w:val="uk-UA"/>
                </w:rPr>
                <m:t>λ</m:t>
              </m:r>
            </m:den>
          </m:f>
          <m:r>
            <w:rPr>
              <w:rFonts w:ascii="Cambria Math" w:hAnsi="Cambria Math" w:cs="Times New Roman"/>
              <w:szCs w:val="28"/>
              <w:lang w:val="uk-UA"/>
            </w:rPr>
            <m:t>с</m:t>
          </m:r>
        </m:oMath>
      </m:oMathPara>
    </w:p>
    <w:p w14:paraId="24C4E4C0" w14:textId="48D4D7B3" w:rsidR="00BE147F" w:rsidRPr="00215703" w:rsidRDefault="00BE147F" w:rsidP="00C12F88">
      <w:pPr>
        <w:spacing w:after="0"/>
        <w:ind w:firstLine="284"/>
        <w:jc w:val="both"/>
        <w:rPr>
          <w:rFonts w:cs="Times New Roman"/>
          <w:szCs w:val="28"/>
          <w:lang w:val="uk-UA"/>
        </w:rPr>
      </w:pPr>
      <w:r w:rsidRPr="00215703">
        <w:rPr>
          <w:rFonts w:cs="Times New Roman"/>
          <w:szCs w:val="28"/>
          <w:lang w:val="uk-UA"/>
        </w:rPr>
        <w:t xml:space="preserve">де λ—довжина хвилі нерухомого джерела світла, </w:t>
      </w:r>
      <m:oMath>
        <m:sSup>
          <m:sSupPr>
            <m:ctrlPr>
              <w:rPr>
                <w:rFonts w:ascii="Cambria Math" w:hAnsi="Cambria Math" w:cs="Times New Roman"/>
                <w:i/>
                <w:szCs w:val="28"/>
                <w:lang w:val="uk-UA"/>
              </w:rPr>
            </m:ctrlPr>
          </m:sSupPr>
          <m:e>
            <m:r>
              <w:rPr>
                <w:rFonts w:ascii="Cambria Math" w:hAnsi="Cambria Math" w:cs="Times New Roman"/>
                <w:szCs w:val="28"/>
                <w:lang w:val="uk-UA"/>
              </w:rPr>
              <m:t>λ</m:t>
            </m:r>
          </m:e>
          <m:sup>
            <m:r>
              <w:rPr>
                <w:rFonts w:ascii="Cambria Math" w:hAnsi="Cambria Math" w:cs="Times New Roman"/>
                <w:szCs w:val="28"/>
                <w:lang w:val="uk-UA"/>
              </w:rPr>
              <m:t>'</m:t>
            </m:r>
          </m:sup>
        </m:sSup>
      </m:oMath>
      <w:r w:rsidRPr="00215703">
        <w:rPr>
          <w:rFonts w:cs="Times New Roman"/>
          <w:szCs w:val="28"/>
          <w:lang w:val="uk-UA"/>
        </w:rPr>
        <w:t xml:space="preserve"> —довжина хвилі, змінена внаслідок руху джерела світла вздовж променя зору, Δλ — доплерівське зміщення спектральної лінії, </w:t>
      </w:r>
      <m:oMath>
        <m:sSub>
          <m:sSubPr>
            <m:ctrlPr>
              <w:rPr>
                <w:rFonts w:ascii="Cambria Math" w:hAnsi="Cambria Math" w:cs="Times New Roman"/>
                <w:i/>
                <w:szCs w:val="28"/>
                <w:lang w:val="uk-UA"/>
              </w:rPr>
            </m:ctrlPr>
          </m:sSubPr>
          <m:e>
            <m:r>
              <w:rPr>
                <w:rFonts w:ascii="Cambria Math" w:hAnsi="Cambria Math" w:cs="Times New Roman"/>
                <w:szCs w:val="28"/>
                <w:lang w:val="uk-UA"/>
              </w:rPr>
              <m:t>v</m:t>
            </m:r>
          </m:e>
          <m:sub>
            <m:r>
              <w:rPr>
                <w:rFonts w:ascii="Cambria Math" w:hAnsi="Cambria Math" w:cs="Times New Roman"/>
                <w:szCs w:val="28"/>
                <w:lang w:val="uk-UA"/>
              </w:rPr>
              <m:t>г</m:t>
            </m:r>
          </m:sub>
        </m:sSub>
      </m:oMath>
      <w:r w:rsidR="00C12F88" w:rsidRPr="00215703">
        <w:rPr>
          <w:rFonts w:cs="Times New Roman"/>
          <w:szCs w:val="28"/>
          <w:lang w:val="uk-UA"/>
        </w:rPr>
        <w:t xml:space="preserve"> </w:t>
      </w:r>
      <w:r w:rsidRPr="00215703">
        <w:rPr>
          <w:rFonts w:cs="Times New Roman"/>
          <w:szCs w:val="28"/>
          <w:lang w:val="uk-UA"/>
        </w:rPr>
        <w:t>— швидкість руху джерела, с—швидкість світла.</w:t>
      </w:r>
    </w:p>
    <w:p w14:paraId="30885CD0" w14:textId="77777777" w:rsidR="00BE147F" w:rsidRPr="00215703" w:rsidRDefault="00BE147F" w:rsidP="00C12F88">
      <w:pPr>
        <w:spacing w:after="0"/>
        <w:ind w:firstLine="284"/>
        <w:jc w:val="both"/>
        <w:rPr>
          <w:rFonts w:cs="Times New Roman"/>
          <w:szCs w:val="28"/>
          <w:lang w:val="uk-UA"/>
        </w:rPr>
      </w:pPr>
      <w:r w:rsidRPr="00215703">
        <w:rPr>
          <w:rFonts w:cs="Times New Roman"/>
          <w:szCs w:val="28"/>
          <w:lang w:val="uk-UA"/>
        </w:rPr>
        <w:lastRenderedPageBreak/>
        <w:t xml:space="preserve">Для багатьох небесних тіл зміщення спектральних ліній, спричинене їх рухом уздовж </w:t>
      </w:r>
      <w:proofErr w:type="spellStart"/>
      <w:r w:rsidRPr="00215703">
        <w:rPr>
          <w:rFonts w:cs="Times New Roman"/>
          <w:szCs w:val="28"/>
          <w:lang w:val="uk-UA"/>
        </w:rPr>
        <w:t>променя</w:t>
      </w:r>
      <w:proofErr w:type="spellEnd"/>
      <w:r w:rsidRPr="00215703">
        <w:rPr>
          <w:rFonts w:cs="Times New Roman"/>
          <w:szCs w:val="28"/>
          <w:lang w:val="uk-UA"/>
        </w:rPr>
        <w:t xml:space="preserve"> зору спостерігача, невеликі. Швидкості v таких небесних тіл малі порівнюючи зі швидкістю світла. Тому точне вимірювання променевих швидкостей стало можливим тільки після того, як зоряні спектри почали фотографувати.</w:t>
      </w:r>
    </w:p>
    <w:p w14:paraId="6B590AAB" w14:textId="0B4F025B" w:rsidR="00BE147F" w:rsidRPr="00215703" w:rsidRDefault="00BE147F" w:rsidP="00C12F88">
      <w:pPr>
        <w:spacing w:after="0"/>
        <w:ind w:firstLine="284"/>
        <w:jc w:val="both"/>
        <w:rPr>
          <w:rFonts w:cs="Times New Roman"/>
          <w:szCs w:val="28"/>
          <w:lang w:val="uk-UA"/>
        </w:rPr>
      </w:pPr>
      <w:r w:rsidRPr="00215703">
        <w:rPr>
          <w:rFonts w:cs="Times New Roman"/>
          <w:b/>
          <w:bCs/>
          <w:szCs w:val="28"/>
          <w:u w:val="single"/>
          <w:lang w:val="uk-UA"/>
        </w:rPr>
        <w:t>Спектр Сонця.</w:t>
      </w:r>
      <w:r w:rsidRPr="00215703">
        <w:rPr>
          <w:rFonts w:cs="Times New Roman"/>
          <w:szCs w:val="28"/>
          <w:lang w:val="uk-UA"/>
        </w:rPr>
        <w:t xml:space="preserve"> Як і у всіх зір, у спектрі Сонця на яскравому тлі неперервного спектра видно багато темних ліній. Сонячний спектр — це спектр поглинання. Темні лінії називають фраунгоферовими на честь оптика Й. </w:t>
      </w:r>
      <w:proofErr w:type="spellStart"/>
      <w:r w:rsidRPr="00215703">
        <w:rPr>
          <w:rFonts w:cs="Times New Roman"/>
          <w:szCs w:val="28"/>
          <w:lang w:val="uk-UA"/>
        </w:rPr>
        <w:t>Фраунгофера</w:t>
      </w:r>
      <w:proofErr w:type="spellEnd"/>
      <w:r w:rsidRPr="00215703">
        <w:rPr>
          <w:rFonts w:cs="Times New Roman"/>
          <w:szCs w:val="28"/>
          <w:lang w:val="uk-UA"/>
        </w:rPr>
        <w:t>, який дослідив (1815 р.) їх одним із перших. Окремі дуже різкі лінії сонячного спектра, він позначив латинськими літерами. Ця традиція зберігається дотепер.</w:t>
      </w:r>
      <w:r w:rsidR="00C12F88" w:rsidRPr="00215703">
        <w:rPr>
          <w:rFonts w:cs="Times New Roman"/>
          <w:szCs w:val="28"/>
          <w:lang w:val="uk-UA"/>
        </w:rPr>
        <w:t xml:space="preserve"> </w:t>
      </w:r>
      <w:r w:rsidRPr="00215703">
        <w:rPr>
          <w:rFonts w:cs="Times New Roman"/>
          <w:szCs w:val="28"/>
          <w:lang w:val="uk-UA"/>
        </w:rPr>
        <w:t>Сонячний спектр з допомогою призми в 1671-1672 рр.. отримав ще І. Ньютон. Проте пояснити його природу зміг лише в 1858 р. німецький фізик Густав Роберт Кірхгоф. Він з’ясував: коли світло від джерела, що дає неперервний спектр, проходить крізь шар холоднішого газу (або пари), то газ поглинає з усіх променів спектра тільки ті, які він сам випромінює в розжареному стані. Наприклад, натрій, що світить жовтим світлом, з усіх променів неперервного спектра затримує якраз жовті, а всі інші пропускає. Тому в жовтій ділянці сонячного спектра є вузька темна подвійна лінія натрію. Таке поглинання світла називають вибірковим або селективним.</w:t>
      </w:r>
    </w:p>
    <w:p w14:paraId="2D9F8DBF" w14:textId="4415C5D7" w:rsidR="00BE147F" w:rsidRPr="00215703" w:rsidRDefault="00BE147F" w:rsidP="00AB6ADC">
      <w:pPr>
        <w:spacing w:after="0"/>
        <w:ind w:firstLine="284"/>
        <w:jc w:val="both"/>
        <w:rPr>
          <w:rFonts w:cs="Times New Roman"/>
          <w:szCs w:val="28"/>
          <w:lang w:val="uk-UA"/>
        </w:rPr>
      </w:pPr>
      <w:r w:rsidRPr="00215703">
        <w:rPr>
          <w:rFonts w:cs="Times New Roman"/>
          <w:noProof/>
          <w:szCs w:val="28"/>
          <w:lang w:val="en-US"/>
        </w:rPr>
        <w:drawing>
          <wp:anchor distT="0" distB="0" distL="114300" distR="114300" simplePos="0" relativeHeight="251659264" behindDoc="1" locked="0" layoutInCell="1" allowOverlap="1" wp14:anchorId="2B6B9C05" wp14:editId="77A66BBF">
            <wp:simplePos x="0" y="0"/>
            <wp:positionH relativeFrom="margin">
              <wp:align>left</wp:align>
            </wp:positionH>
            <wp:positionV relativeFrom="paragraph">
              <wp:posOffset>28419</wp:posOffset>
            </wp:positionV>
            <wp:extent cx="2934922" cy="1958197"/>
            <wp:effectExtent l="0" t="0" r="0" b="4445"/>
            <wp:wrapTight wrapText="bothSides">
              <wp:wrapPolygon edited="0">
                <wp:start x="0" y="0"/>
                <wp:lineTo x="0" y="21439"/>
                <wp:lineTo x="21455" y="21439"/>
                <wp:lineTo x="21455"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4922" cy="19581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703">
        <w:rPr>
          <w:rFonts w:cs="Times New Roman"/>
          <w:szCs w:val="28"/>
          <w:lang w:val="uk-UA"/>
        </w:rPr>
        <w:t>Спектр Сонця — на тлі неперервного спектра видно темні лінії поглинання різних хімічних елементів, що присутні в сонячній атмосфері.</w:t>
      </w:r>
    </w:p>
    <w:p w14:paraId="6E981646" w14:textId="0E72AFB8" w:rsidR="00BE147F" w:rsidRPr="00215703" w:rsidRDefault="00BE147F" w:rsidP="00AB6ADC">
      <w:pPr>
        <w:spacing w:after="0"/>
        <w:ind w:firstLine="284"/>
        <w:jc w:val="both"/>
        <w:rPr>
          <w:rFonts w:cs="Times New Roman"/>
          <w:szCs w:val="28"/>
          <w:lang w:val="uk-UA"/>
        </w:rPr>
      </w:pPr>
      <w:r w:rsidRPr="00215703">
        <w:rPr>
          <w:rFonts w:cs="Times New Roman"/>
          <w:szCs w:val="28"/>
          <w:lang w:val="uk-UA"/>
        </w:rPr>
        <w:t>Для дослідження Сонця і його спектра використовують спеціальні сонячні телескопи. Вони здебільшого мають довгофокусні об’єктиви, що дає змогу отримати зображення Сонця великого масштабу без додаткової оптики. Телескопи, призначені для дослідження Сонця, часто роблять нерухомими. Світло спрямовується в оптичну систему телескопа спеціальною установкою — целостатом. Целостат — це система зазвичай з двох плоских дзеркал, одне з яких обертається навколо полярної осі, що лежить у площині дзеркала. Воно подає зображення Сонця на друге дзеркало, яке спрямовує його в оптичний тунель на головне дзеркало телескопа. Оптичний тунель виконує роль труби телескопа.</w:t>
      </w:r>
    </w:p>
    <w:p w14:paraId="4C1322BB" w14:textId="77777777" w:rsidR="00BE147F" w:rsidRPr="00215703" w:rsidRDefault="00312701" w:rsidP="00693B8C">
      <w:pPr>
        <w:spacing w:after="0"/>
        <w:ind w:firstLine="284"/>
        <w:rPr>
          <w:rFonts w:cs="Times New Roman"/>
          <w:szCs w:val="28"/>
          <w:lang w:val="uk-UA"/>
        </w:rPr>
      </w:pPr>
      <w:r>
        <w:rPr>
          <w:rFonts w:cs="Times New Roman"/>
          <w:szCs w:val="28"/>
          <w:lang w:val="uk-UA"/>
        </w:rPr>
        <w:pict w14:anchorId="0E391E26">
          <v:rect id="_x0000_i1028" style="width:0;height:1.5pt" o:hralign="center" o:hrstd="t" o:hrnoshade="t" o:hr="t" fillcolor="black" stroked="f"/>
        </w:pict>
      </w:r>
    </w:p>
    <w:p w14:paraId="15284B75" w14:textId="648A9EA4" w:rsidR="00BE147F" w:rsidRPr="00215703" w:rsidRDefault="00C12F88" w:rsidP="00693B8C">
      <w:pPr>
        <w:spacing w:after="0"/>
        <w:ind w:firstLine="284"/>
        <w:rPr>
          <w:rFonts w:cs="Times New Roman"/>
          <w:b/>
          <w:bCs/>
          <w:szCs w:val="28"/>
          <w:u w:val="single"/>
          <w:lang w:val="uk-UA"/>
        </w:rPr>
      </w:pPr>
      <w:r w:rsidRPr="00215703">
        <w:rPr>
          <w:rFonts w:cs="Times New Roman"/>
          <w:b/>
          <w:bCs/>
          <w:szCs w:val="28"/>
          <w:u w:val="single"/>
          <w:lang w:val="uk-UA"/>
        </w:rPr>
        <w:t xml:space="preserve">ІІІ. </w:t>
      </w:r>
      <w:r w:rsidR="00BE147F" w:rsidRPr="00215703">
        <w:rPr>
          <w:rFonts w:cs="Times New Roman"/>
          <w:b/>
          <w:bCs/>
          <w:szCs w:val="28"/>
          <w:u w:val="single"/>
          <w:lang w:val="uk-UA"/>
        </w:rPr>
        <w:t>Запитання до уроку.</w:t>
      </w:r>
    </w:p>
    <w:p w14:paraId="45E39415" w14:textId="6A0374F4" w:rsidR="00BE147F" w:rsidRPr="00215703" w:rsidRDefault="00BE147F" w:rsidP="00C12F88">
      <w:pPr>
        <w:spacing w:after="0"/>
        <w:rPr>
          <w:rFonts w:cs="Times New Roman"/>
          <w:szCs w:val="28"/>
          <w:lang w:val="uk-UA"/>
        </w:rPr>
      </w:pPr>
      <w:r w:rsidRPr="00215703">
        <w:rPr>
          <w:rFonts w:cs="Times New Roman"/>
          <w:szCs w:val="28"/>
          <w:lang w:val="uk-UA"/>
        </w:rPr>
        <w:t>Запитання 1. Що таке спектр? Які явища доводять складну складову світла?</w:t>
      </w:r>
    </w:p>
    <w:p w14:paraId="46B4B588" w14:textId="219BAA24" w:rsidR="00BE147F" w:rsidRPr="00215703" w:rsidRDefault="00BE147F" w:rsidP="00C12F88">
      <w:pPr>
        <w:spacing w:after="0"/>
        <w:rPr>
          <w:rFonts w:cs="Times New Roman"/>
          <w:szCs w:val="28"/>
          <w:lang w:val="uk-UA"/>
        </w:rPr>
      </w:pPr>
      <w:r w:rsidRPr="00215703">
        <w:rPr>
          <w:rFonts w:cs="Times New Roman"/>
          <w:szCs w:val="28"/>
          <w:lang w:val="uk-UA"/>
        </w:rPr>
        <w:t>Запитання</w:t>
      </w:r>
      <w:r w:rsidR="00A87A18" w:rsidRPr="00215703">
        <w:rPr>
          <w:rFonts w:cs="Times New Roman"/>
          <w:szCs w:val="28"/>
          <w:lang w:val="uk-UA"/>
        </w:rPr>
        <w:t xml:space="preserve"> </w:t>
      </w:r>
      <w:r w:rsidRPr="00215703">
        <w:rPr>
          <w:rFonts w:cs="Times New Roman"/>
          <w:szCs w:val="28"/>
          <w:lang w:val="uk-UA"/>
        </w:rPr>
        <w:t>2. Назвіть три основні види спектрів. Яка між ними відмінність? Для якого стану розжареної речовини властивий неперервний спектр?</w:t>
      </w:r>
    </w:p>
    <w:p w14:paraId="1DA4FC53" w14:textId="02832BAA" w:rsidR="00BE147F" w:rsidRPr="00215703" w:rsidRDefault="00BE147F" w:rsidP="00C12F88">
      <w:pPr>
        <w:spacing w:after="0"/>
        <w:rPr>
          <w:rFonts w:cs="Times New Roman"/>
          <w:szCs w:val="28"/>
          <w:lang w:val="uk-UA"/>
        </w:rPr>
      </w:pPr>
      <w:r w:rsidRPr="00215703">
        <w:rPr>
          <w:rFonts w:cs="Times New Roman"/>
          <w:szCs w:val="28"/>
          <w:lang w:val="uk-UA"/>
        </w:rPr>
        <w:t>Запитання 3</w:t>
      </w:r>
      <w:r w:rsidR="00A87A18" w:rsidRPr="00215703">
        <w:rPr>
          <w:rFonts w:cs="Times New Roman"/>
          <w:szCs w:val="28"/>
          <w:lang w:val="uk-UA"/>
        </w:rPr>
        <w:t>.</w:t>
      </w:r>
      <w:r w:rsidRPr="00215703">
        <w:rPr>
          <w:rFonts w:cs="Times New Roman"/>
          <w:szCs w:val="28"/>
          <w:lang w:val="uk-UA"/>
        </w:rPr>
        <w:t> Що таке спектральний аналіз? Як застосовують його в астрономії?</w:t>
      </w:r>
    </w:p>
    <w:p w14:paraId="5D70AE6E" w14:textId="2F29B09E" w:rsidR="00BE147F" w:rsidRPr="00215703" w:rsidRDefault="00BE147F" w:rsidP="00C12F88">
      <w:pPr>
        <w:spacing w:after="0"/>
        <w:rPr>
          <w:rFonts w:cs="Times New Roman"/>
          <w:szCs w:val="28"/>
          <w:lang w:val="uk-UA"/>
        </w:rPr>
      </w:pPr>
      <w:r w:rsidRPr="00215703">
        <w:rPr>
          <w:rFonts w:cs="Times New Roman"/>
          <w:szCs w:val="28"/>
          <w:lang w:val="uk-UA"/>
        </w:rPr>
        <w:t>Запитання 4. Поясніть умови, за яких утворюється спектр поглинання.</w:t>
      </w:r>
    </w:p>
    <w:p w14:paraId="46E0873B" w14:textId="0636C41F" w:rsidR="00BE147F" w:rsidRPr="00215703" w:rsidRDefault="00BE147F" w:rsidP="00C12F88">
      <w:pPr>
        <w:spacing w:after="0"/>
        <w:rPr>
          <w:rFonts w:cs="Times New Roman"/>
          <w:szCs w:val="28"/>
          <w:lang w:val="uk-UA"/>
        </w:rPr>
      </w:pPr>
      <w:r w:rsidRPr="00215703">
        <w:rPr>
          <w:rFonts w:cs="Times New Roman"/>
          <w:szCs w:val="28"/>
          <w:lang w:val="uk-UA"/>
        </w:rPr>
        <w:t xml:space="preserve">Запитання 5. Поясніть суть ефекту </w:t>
      </w:r>
      <w:proofErr w:type="spellStart"/>
      <w:r w:rsidRPr="00215703">
        <w:rPr>
          <w:rFonts w:cs="Times New Roman"/>
          <w:szCs w:val="28"/>
          <w:lang w:val="uk-UA"/>
        </w:rPr>
        <w:t>Доплера</w:t>
      </w:r>
      <w:proofErr w:type="spellEnd"/>
      <w:r w:rsidRPr="00215703">
        <w:rPr>
          <w:rFonts w:cs="Times New Roman"/>
          <w:szCs w:val="28"/>
          <w:lang w:val="uk-UA"/>
        </w:rPr>
        <w:t>.</w:t>
      </w:r>
    </w:p>
    <w:p w14:paraId="2EB0B109" w14:textId="05F2D1AD" w:rsidR="00BE147F" w:rsidRPr="00215703" w:rsidRDefault="00BE147F" w:rsidP="00C12F88">
      <w:pPr>
        <w:spacing w:after="0"/>
        <w:rPr>
          <w:rFonts w:cs="Times New Roman"/>
          <w:szCs w:val="28"/>
          <w:lang w:val="uk-UA"/>
        </w:rPr>
      </w:pPr>
      <w:r w:rsidRPr="00215703">
        <w:rPr>
          <w:rFonts w:cs="Times New Roman"/>
          <w:szCs w:val="28"/>
          <w:lang w:val="uk-UA"/>
        </w:rPr>
        <w:t>Запитання 6. Для чого призначено та як улаштовано спектрограф? Що таке спектрограма?</w:t>
      </w:r>
    </w:p>
    <w:p w14:paraId="3F943173" w14:textId="58672158" w:rsidR="00C12F88" w:rsidRPr="00215703" w:rsidRDefault="00C12F88" w:rsidP="00AB6ADC">
      <w:pPr>
        <w:spacing w:after="0"/>
        <w:rPr>
          <w:rFonts w:cs="Times New Roman"/>
          <w:szCs w:val="28"/>
          <w:lang w:val="uk-UA"/>
        </w:rPr>
      </w:pPr>
    </w:p>
    <w:p w14:paraId="7493D9E4" w14:textId="3583AE69" w:rsidR="00C12F88" w:rsidRPr="00215703" w:rsidRDefault="00C12F88" w:rsidP="00C12F88">
      <w:pPr>
        <w:spacing w:after="0"/>
        <w:ind w:firstLine="284"/>
        <w:rPr>
          <w:rFonts w:cs="Times New Roman"/>
          <w:b/>
          <w:bCs/>
          <w:szCs w:val="28"/>
          <w:u w:val="single"/>
          <w:lang w:val="uk-UA"/>
        </w:rPr>
      </w:pPr>
      <w:r w:rsidRPr="00215703">
        <w:rPr>
          <w:rFonts w:cs="Times New Roman"/>
          <w:b/>
          <w:bCs/>
          <w:szCs w:val="28"/>
          <w:u w:val="single"/>
          <w:lang w:val="uk-UA"/>
        </w:rPr>
        <w:t>IV. Вчимося розв’язувати задачі.</w:t>
      </w:r>
    </w:p>
    <w:p w14:paraId="71B34412" w14:textId="77777777" w:rsidR="00BC0E5F" w:rsidRPr="00215703" w:rsidRDefault="00C12F88" w:rsidP="00BC0E5F">
      <w:pPr>
        <w:spacing w:after="0"/>
        <w:rPr>
          <w:rFonts w:cs="Times New Roman"/>
          <w:b/>
          <w:bCs/>
          <w:szCs w:val="28"/>
          <w:u w:val="single"/>
          <w:lang w:val="uk-UA"/>
        </w:rPr>
      </w:pPr>
      <w:r w:rsidRPr="00215703">
        <w:rPr>
          <w:rFonts w:cs="Times New Roman"/>
          <w:b/>
          <w:bCs/>
          <w:szCs w:val="28"/>
          <w:u w:val="single"/>
          <w:lang w:val="uk-UA"/>
        </w:rPr>
        <w:t>Задача 1</w:t>
      </w:r>
    </w:p>
    <w:p w14:paraId="671AE6DA" w14:textId="788BEC29" w:rsidR="00C12F88" w:rsidRPr="00215703" w:rsidRDefault="00C12F88" w:rsidP="00215703">
      <w:pPr>
        <w:rPr>
          <w:rFonts w:cs="Times New Roman"/>
          <w:szCs w:val="28"/>
          <w:lang w:val="uk-UA"/>
        </w:rPr>
      </w:pPr>
      <w:r w:rsidRPr="00215703">
        <w:rPr>
          <w:rFonts w:cs="Times New Roman"/>
          <w:szCs w:val="28"/>
          <w:lang w:val="uk-UA"/>
        </w:rPr>
        <w:t>Максимум випромінювання в спектрі зорі Сіріус припадає на довжину хвилі</w:t>
      </w:r>
      <m:oMath>
        <m:r>
          <m:rPr>
            <m:sty m:val="p"/>
          </m:rPr>
          <w:rPr>
            <w:rFonts w:ascii="Cambria Math" w:hAnsi="Cambria Math" w:cs="Times New Roman"/>
            <w:szCs w:val="28"/>
            <w:lang w:val="uk-UA"/>
          </w:rPr>
          <w:br/>
        </m:r>
        <m:sSub>
          <m:sSubPr>
            <m:ctrlPr>
              <w:rPr>
                <w:rFonts w:ascii="Cambria Math" w:hAnsi="Cambria Math" w:cs="Times New Roman"/>
                <w:i/>
                <w:szCs w:val="28"/>
                <w:lang w:val="uk-UA"/>
              </w:rPr>
            </m:ctrlPr>
          </m:sSubPr>
          <m:e>
            <m:r>
              <w:rPr>
                <w:rFonts w:ascii="Cambria Math" w:hAnsi="Cambria Math" w:cs="Times New Roman"/>
                <w:szCs w:val="28"/>
                <w:lang w:val="uk-UA"/>
              </w:rPr>
              <m:t>λ</m:t>
            </m:r>
          </m:e>
          <m:sub>
            <m:r>
              <w:rPr>
                <w:rFonts w:ascii="Cambria Math" w:hAnsi="Cambria Math" w:cs="Times New Roman"/>
                <w:szCs w:val="28"/>
                <w:lang w:val="uk-UA"/>
              </w:rPr>
              <m:t>max</m:t>
            </m:r>
          </m:sub>
        </m:sSub>
        <m:r>
          <w:rPr>
            <w:rFonts w:ascii="Cambria Math" w:hAnsi="Cambria Math" w:cs="Times New Roman"/>
            <w:szCs w:val="28"/>
            <w:lang w:val="uk-UA"/>
          </w:rPr>
          <m:t>=280нм</m:t>
        </m:r>
      </m:oMath>
      <w:r w:rsidRPr="00215703">
        <w:rPr>
          <w:rFonts w:cs="Times New Roman"/>
          <w:szCs w:val="28"/>
          <w:lang w:val="uk-UA"/>
        </w:rPr>
        <w:t>. Визначити температуру поверхні цієї зорі.</w:t>
      </w:r>
    </w:p>
    <w:p w14:paraId="1471E58B" w14:textId="77777777" w:rsidR="00A87A18" w:rsidRPr="00215703" w:rsidRDefault="00A87A18" w:rsidP="00BC0E5F">
      <w:pPr>
        <w:spacing w:after="0"/>
        <w:rPr>
          <w:rFonts w:cs="Times New Roman"/>
          <w:szCs w:val="28"/>
          <w:lang w:val="uk-UA"/>
        </w:rPr>
      </w:pPr>
    </w:p>
    <w:tbl>
      <w:tblPr>
        <w:tblStyle w:val="a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7"/>
        <w:gridCol w:w="7501"/>
      </w:tblGrid>
      <w:tr w:rsidR="00A87A18" w:rsidRPr="00215703" w14:paraId="2B77E464" w14:textId="77777777" w:rsidTr="00A87A18">
        <w:tc>
          <w:tcPr>
            <w:tcW w:w="2127" w:type="dxa"/>
          </w:tcPr>
          <w:p w14:paraId="58C5FC53" w14:textId="12B13041" w:rsidR="00A87A18" w:rsidRPr="00215703" w:rsidRDefault="00A87A18" w:rsidP="00BC0E5F">
            <w:pPr>
              <w:rPr>
                <w:rFonts w:cs="Times New Roman"/>
                <w:szCs w:val="28"/>
                <w:lang w:val="uk-UA"/>
              </w:rPr>
            </w:pPr>
            <w:r w:rsidRPr="00215703">
              <w:rPr>
                <w:rFonts w:cs="Times New Roman"/>
                <w:szCs w:val="28"/>
                <w:lang w:val="uk-UA"/>
              </w:rPr>
              <w:t>Дано:</w:t>
            </w:r>
          </w:p>
          <w:p w14:paraId="3294F83E" w14:textId="77777777" w:rsidR="00215703" w:rsidRPr="00215703" w:rsidRDefault="00215703" w:rsidP="00BC0E5F">
            <w:pPr>
              <w:rPr>
                <w:rFonts w:cs="Times New Roman"/>
                <w:szCs w:val="28"/>
                <w:lang w:val="uk-UA"/>
              </w:rPr>
            </w:pPr>
          </w:p>
          <w:p w14:paraId="46A3BDB2" w14:textId="77777777" w:rsidR="00215703" w:rsidRPr="00215703" w:rsidRDefault="00312701" w:rsidP="00BC0E5F">
            <w:pPr>
              <w:rPr>
                <w:rFonts w:eastAsiaTheme="minorEastAsia" w:cs="Times New Roman"/>
                <w:szCs w:val="28"/>
                <w:lang w:val="uk-UA"/>
              </w:rPr>
            </w:pPr>
            <m:oMathPara>
              <m:oMath>
                <m:sSub>
                  <m:sSubPr>
                    <m:ctrlPr>
                      <w:rPr>
                        <w:rFonts w:ascii="Cambria Math" w:hAnsi="Cambria Math" w:cs="Times New Roman"/>
                        <w:i/>
                        <w:szCs w:val="28"/>
                        <w:lang w:val="uk-UA"/>
                      </w:rPr>
                    </m:ctrlPr>
                  </m:sSubPr>
                  <m:e>
                    <m:r>
                      <w:rPr>
                        <w:rFonts w:ascii="Cambria Math" w:hAnsi="Cambria Math" w:cs="Times New Roman"/>
                        <w:szCs w:val="28"/>
                        <w:lang w:val="uk-UA"/>
                      </w:rPr>
                      <m:t>λ</m:t>
                    </m:r>
                  </m:e>
                  <m:sub>
                    <m:r>
                      <w:rPr>
                        <w:rFonts w:ascii="Cambria Math" w:hAnsi="Cambria Math" w:cs="Times New Roman"/>
                        <w:szCs w:val="28"/>
                        <w:lang w:val="uk-UA"/>
                      </w:rPr>
                      <m:t>max</m:t>
                    </m:r>
                  </m:sub>
                </m:sSub>
                <m:r>
                  <w:rPr>
                    <w:rFonts w:ascii="Cambria Math" w:hAnsi="Cambria Math" w:cs="Times New Roman"/>
                    <w:szCs w:val="28"/>
                    <w:lang w:val="uk-UA"/>
                  </w:rPr>
                  <m:t>=280нм</m:t>
                </m:r>
              </m:oMath>
            </m:oMathPara>
          </w:p>
          <w:p w14:paraId="26AD9ADB" w14:textId="17161EAE" w:rsidR="00215703" w:rsidRPr="00215703" w:rsidRDefault="00215703" w:rsidP="00BC0E5F">
            <w:pPr>
              <w:rPr>
                <w:rFonts w:cs="Times New Roman"/>
                <w:szCs w:val="28"/>
                <w:lang w:val="uk-UA"/>
              </w:rPr>
            </w:pPr>
          </w:p>
        </w:tc>
        <w:tc>
          <w:tcPr>
            <w:tcW w:w="7501" w:type="dxa"/>
            <w:vMerge w:val="restart"/>
          </w:tcPr>
          <w:p w14:paraId="097D85B9" w14:textId="18043912" w:rsidR="00A87A18" w:rsidRPr="00215703" w:rsidRDefault="00A87A18" w:rsidP="00BC0E5F">
            <w:pPr>
              <w:rPr>
                <w:rFonts w:cs="Times New Roman"/>
                <w:szCs w:val="28"/>
                <w:lang w:val="uk-UA"/>
              </w:rPr>
            </w:pPr>
            <w:r w:rsidRPr="00215703">
              <w:rPr>
                <w:rFonts w:cs="Times New Roman"/>
                <w:szCs w:val="28"/>
                <w:lang w:val="uk-UA"/>
              </w:rPr>
              <w:t>Розв’язання:</w:t>
            </w:r>
          </w:p>
          <w:p w14:paraId="750E1325" w14:textId="77777777" w:rsidR="00215703" w:rsidRPr="00215703" w:rsidRDefault="00215703" w:rsidP="00BC0E5F">
            <w:pPr>
              <w:rPr>
                <w:rFonts w:cs="Times New Roman"/>
                <w:szCs w:val="28"/>
                <w:lang w:val="uk-UA"/>
              </w:rPr>
            </w:pPr>
          </w:p>
          <w:p w14:paraId="37864F31" w14:textId="47CF8436" w:rsidR="00A87A18" w:rsidRPr="00215703" w:rsidRDefault="00312701" w:rsidP="00A87A18">
            <w:pPr>
              <w:ind w:firstLine="284"/>
              <w:jc w:val="both"/>
              <w:rPr>
                <w:rFonts w:eastAsiaTheme="minorEastAsia" w:cs="Times New Roman"/>
                <w:i/>
                <w:szCs w:val="28"/>
                <w:lang w:val="uk-UA"/>
              </w:rPr>
            </w:pPr>
            <m:oMathPara>
              <m:oMath>
                <m:sSub>
                  <m:sSubPr>
                    <m:ctrlPr>
                      <w:rPr>
                        <w:rFonts w:ascii="Cambria Math" w:hAnsi="Cambria Math" w:cs="Times New Roman"/>
                        <w:i/>
                        <w:szCs w:val="28"/>
                        <w:lang w:val="uk-UA"/>
                      </w:rPr>
                    </m:ctrlPr>
                  </m:sSubPr>
                  <m:e>
                    <m:r>
                      <w:rPr>
                        <w:rFonts w:ascii="Cambria Math" w:hAnsi="Cambria Math" w:cs="Times New Roman"/>
                        <w:szCs w:val="28"/>
                        <w:lang w:val="uk-UA"/>
                      </w:rPr>
                      <m:t>λ</m:t>
                    </m:r>
                  </m:e>
                  <m:sub>
                    <m:r>
                      <w:rPr>
                        <w:rFonts w:ascii="Cambria Math" w:hAnsi="Cambria Math" w:cs="Times New Roman"/>
                        <w:szCs w:val="28"/>
                        <w:lang w:val="uk-UA"/>
                      </w:rPr>
                      <m:t>max</m:t>
                    </m:r>
                  </m:sub>
                </m:sSub>
                <m:r>
                  <w:rPr>
                    <w:rFonts w:ascii="Cambria Math" w:hAnsi="Cambria Math" w:cs="Times New Roman"/>
                    <w:szCs w:val="28"/>
                    <w:lang w:val="uk-UA"/>
                  </w:rPr>
                  <m:t>=</m:t>
                </m:r>
                <m:f>
                  <m:fPr>
                    <m:type m:val="skw"/>
                    <m:ctrlPr>
                      <w:rPr>
                        <w:rFonts w:ascii="Cambria Math" w:hAnsi="Cambria Math" w:cs="Times New Roman"/>
                        <w:i/>
                        <w:szCs w:val="28"/>
                        <w:lang w:val="uk-UA"/>
                      </w:rPr>
                    </m:ctrlPr>
                  </m:fPr>
                  <m:num>
                    <m:r>
                      <w:rPr>
                        <w:rFonts w:ascii="Cambria Math" w:hAnsi="Cambria Math" w:cs="Times New Roman"/>
                        <w:szCs w:val="28"/>
                        <w:lang w:val="uk-UA"/>
                      </w:rPr>
                      <m:t>0,0029</m:t>
                    </m:r>
                  </m:num>
                  <m:den>
                    <m:r>
                      <w:rPr>
                        <w:rFonts w:ascii="Cambria Math" w:hAnsi="Cambria Math" w:cs="Times New Roman"/>
                        <w:szCs w:val="28"/>
                        <w:lang w:val="uk-UA"/>
                      </w:rPr>
                      <m:t>T</m:t>
                    </m:r>
                  </m:den>
                </m:f>
              </m:oMath>
            </m:oMathPara>
          </w:p>
          <w:p w14:paraId="7F0FD8A4" w14:textId="77777777" w:rsidR="00A87A18" w:rsidRPr="00215703" w:rsidRDefault="00A87A18" w:rsidP="00A87A18">
            <w:pPr>
              <w:ind w:firstLine="284"/>
              <w:jc w:val="both"/>
              <w:rPr>
                <w:rFonts w:cs="Times New Roman"/>
                <w:i/>
                <w:szCs w:val="28"/>
                <w:lang w:val="uk-UA"/>
              </w:rPr>
            </w:pPr>
          </w:p>
          <w:p w14:paraId="2203FF33" w14:textId="1DF7014B" w:rsidR="00A87A18" w:rsidRPr="00215703" w:rsidRDefault="00A87A18" w:rsidP="00A87A18">
            <w:pPr>
              <w:ind w:firstLine="284"/>
              <w:jc w:val="both"/>
              <w:rPr>
                <w:rFonts w:eastAsiaTheme="minorEastAsia" w:cs="Times New Roman"/>
                <w:i/>
                <w:szCs w:val="28"/>
                <w:lang w:val="uk-UA"/>
              </w:rPr>
            </w:pPr>
            <m:oMathPara>
              <m:oMath>
                <m:r>
                  <w:rPr>
                    <w:rFonts w:ascii="Cambria Math" w:hAnsi="Cambria Math" w:cs="Times New Roman"/>
                    <w:szCs w:val="28"/>
                    <w:lang w:val="uk-UA"/>
                  </w:rPr>
                  <m:t>T=</m:t>
                </m:r>
                <m:f>
                  <m:fPr>
                    <m:type m:val="skw"/>
                    <m:ctrlPr>
                      <w:rPr>
                        <w:rFonts w:ascii="Cambria Math" w:hAnsi="Cambria Math" w:cs="Times New Roman"/>
                        <w:i/>
                        <w:szCs w:val="28"/>
                        <w:lang w:val="uk-UA"/>
                      </w:rPr>
                    </m:ctrlPr>
                  </m:fPr>
                  <m:num>
                    <m:r>
                      <w:rPr>
                        <w:rFonts w:ascii="Cambria Math" w:hAnsi="Cambria Math" w:cs="Times New Roman"/>
                        <w:szCs w:val="28"/>
                        <w:lang w:val="uk-UA"/>
                      </w:rPr>
                      <m:t>0,0029</m:t>
                    </m:r>
                  </m:num>
                  <m:den>
                    <m:sSub>
                      <m:sSubPr>
                        <m:ctrlPr>
                          <w:rPr>
                            <w:rFonts w:ascii="Cambria Math" w:hAnsi="Cambria Math" w:cs="Times New Roman"/>
                            <w:i/>
                            <w:szCs w:val="28"/>
                            <w:lang w:val="uk-UA"/>
                          </w:rPr>
                        </m:ctrlPr>
                      </m:sSubPr>
                      <m:e>
                        <m:r>
                          <w:rPr>
                            <w:rFonts w:ascii="Cambria Math" w:hAnsi="Cambria Math" w:cs="Times New Roman"/>
                            <w:szCs w:val="28"/>
                            <w:lang w:val="uk-UA"/>
                          </w:rPr>
                          <m:t>λ</m:t>
                        </m:r>
                      </m:e>
                      <m:sub>
                        <m:r>
                          <w:rPr>
                            <w:rFonts w:ascii="Cambria Math" w:hAnsi="Cambria Math" w:cs="Times New Roman"/>
                            <w:szCs w:val="28"/>
                            <w:lang w:val="uk-UA"/>
                          </w:rPr>
                          <m:t>max</m:t>
                        </m:r>
                      </m:sub>
                    </m:sSub>
                  </m:den>
                </m:f>
              </m:oMath>
            </m:oMathPara>
          </w:p>
          <w:p w14:paraId="27F95B83" w14:textId="77777777" w:rsidR="00A87A18" w:rsidRPr="00215703" w:rsidRDefault="00A87A18" w:rsidP="00A87A18">
            <w:pPr>
              <w:ind w:firstLine="284"/>
              <w:jc w:val="both"/>
              <w:rPr>
                <w:rFonts w:eastAsiaTheme="minorEastAsia" w:cs="Times New Roman"/>
                <w:i/>
                <w:szCs w:val="28"/>
                <w:lang w:val="uk-UA"/>
              </w:rPr>
            </w:pPr>
          </w:p>
          <w:p w14:paraId="4087BA68" w14:textId="39224DEE" w:rsidR="00A87A18" w:rsidRPr="00215703" w:rsidRDefault="00A87A18" w:rsidP="00A87A18">
            <w:pPr>
              <w:ind w:firstLine="284"/>
              <w:jc w:val="both"/>
              <w:rPr>
                <w:rFonts w:cs="Times New Roman"/>
                <w:i/>
                <w:szCs w:val="28"/>
                <w:lang w:val="uk-UA"/>
              </w:rPr>
            </w:pPr>
            <m:oMathPara>
              <m:oMath>
                <m:r>
                  <w:rPr>
                    <w:rFonts w:ascii="Cambria Math" w:hAnsi="Cambria Math" w:cs="Times New Roman"/>
                    <w:szCs w:val="28"/>
                    <w:lang w:val="uk-UA"/>
                  </w:rPr>
                  <m:t>T=</m:t>
                </m:r>
                <m:f>
                  <m:fPr>
                    <m:ctrlPr>
                      <w:rPr>
                        <w:rFonts w:ascii="Cambria Math" w:hAnsi="Cambria Math" w:cs="Times New Roman"/>
                        <w:i/>
                        <w:szCs w:val="28"/>
                        <w:lang w:val="uk-UA"/>
                      </w:rPr>
                    </m:ctrlPr>
                  </m:fPr>
                  <m:num>
                    <m:r>
                      <w:rPr>
                        <w:rFonts w:ascii="Cambria Math" w:hAnsi="Cambria Math" w:cs="Times New Roman"/>
                        <w:szCs w:val="28"/>
                        <w:lang w:val="uk-UA"/>
                      </w:rPr>
                      <m:t>0,0029</m:t>
                    </m:r>
                  </m:num>
                  <m:den>
                    <m:r>
                      <w:rPr>
                        <w:rFonts w:ascii="Cambria Math" w:hAnsi="Cambria Math" w:cs="Times New Roman"/>
                        <w:szCs w:val="28"/>
                        <w:lang w:val="uk-UA"/>
                      </w:rPr>
                      <m:t>280∙</m:t>
                    </m:r>
                    <m:sSup>
                      <m:sSupPr>
                        <m:ctrlPr>
                          <w:rPr>
                            <w:rFonts w:ascii="Cambria Math" w:hAnsi="Cambria Math" w:cs="Times New Roman"/>
                            <w:i/>
                            <w:szCs w:val="28"/>
                            <w:lang w:val="uk-UA"/>
                          </w:rPr>
                        </m:ctrlPr>
                      </m:sSupPr>
                      <m:e>
                        <m:r>
                          <w:rPr>
                            <w:rFonts w:ascii="Cambria Math" w:hAnsi="Cambria Math" w:cs="Times New Roman"/>
                            <w:szCs w:val="28"/>
                            <w:lang w:val="uk-UA"/>
                          </w:rPr>
                          <m:t>10</m:t>
                        </m:r>
                      </m:e>
                      <m:sup>
                        <m:r>
                          <w:rPr>
                            <w:rFonts w:ascii="Cambria Math" w:hAnsi="Cambria Math" w:cs="Times New Roman"/>
                            <w:szCs w:val="28"/>
                            <w:lang w:val="uk-UA"/>
                          </w:rPr>
                          <m:t>-9</m:t>
                        </m:r>
                      </m:sup>
                    </m:sSup>
                  </m:den>
                </m:f>
                <m:r>
                  <w:rPr>
                    <w:rFonts w:ascii="Cambria Math" w:hAnsi="Cambria Math" w:cs="Times New Roman"/>
                    <w:szCs w:val="28"/>
                    <w:lang w:val="uk-UA"/>
                  </w:rPr>
                  <m:t>=</m:t>
                </m:r>
                <m:f>
                  <m:fPr>
                    <m:ctrlPr>
                      <w:rPr>
                        <w:rFonts w:ascii="Cambria Math" w:hAnsi="Cambria Math" w:cs="Times New Roman"/>
                        <w:i/>
                        <w:szCs w:val="28"/>
                        <w:lang w:val="uk-UA"/>
                      </w:rPr>
                    </m:ctrlPr>
                  </m:fPr>
                  <m:num>
                    <m:r>
                      <w:rPr>
                        <w:rFonts w:ascii="Cambria Math" w:hAnsi="Cambria Math" w:cs="Times New Roman"/>
                        <w:szCs w:val="28"/>
                        <w:lang w:val="uk-UA"/>
                      </w:rPr>
                      <m:t>0,0029∙</m:t>
                    </m:r>
                    <m:sSup>
                      <m:sSupPr>
                        <m:ctrlPr>
                          <w:rPr>
                            <w:rFonts w:ascii="Cambria Math" w:hAnsi="Cambria Math" w:cs="Times New Roman"/>
                            <w:i/>
                            <w:szCs w:val="28"/>
                            <w:lang w:val="uk-UA"/>
                          </w:rPr>
                        </m:ctrlPr>
                      </m:sSupPr>
                      <m:e>
                        <m:r>
                          <w:rPr>
                            <w:rFonts w:ascii="Cambria Math" w:hAnsi="Cambria Math" w:cs="Times New Roman"/>
                            <w:szCs w:val="28"/>
                            <w:lang w:val="uk-UA"/>
                          </w:rPr>
                          <m:t>10</m:t>
                        </m:r>
                      </m:e>
                      <m:sup>
                        <m:r>
                          <w:rPr>
                            <w:rFonts w:ascii="Cambria Math" w:hAnsi="Cambria Math" w:cs="Times New Roman"/>
                            <w:szCs w:val="28"/>
                            <w:lang w:val="uk-UA"/>
                          </w:rPr>
                          <m:t>-9</m:t>
                        </m:r>
                      </m:sup>
                    </m:sSup>
                  </m:num>
                  <m:den>
                    <m:r>
                      <w:rPr>
                        <w:rFonts w:ascii="Cambria Math" w:hAnsi="Cambria Math" w:cs="Times New Roman"/>
                        <w:szCs w:val="28"/>
                        <w:lang w:val="uk-UA"/>
                      </w:rPr>
                      <m:t>280</m:t>
                    </m:r>
                  </m:den>
                </m:f>
                <m:r>
                  <w:rPr>
                    <w:rFonts w:ascii="Cambria Math" w:hAnsi="Cambria Math" w:cs="Times New Roman"/>
                    <w:szCs w:val="28"/>
                    <w:lang w:val="uk-UA"/>
                  </w:rPr>
                  <m:t>=</m:t>
                </m:r>
                <m:f>
                  <m:fPr>
                    <m:ctrlPr>
                      <w:rPr>
                        <w:rFonts w:ascii="Cambria Math" w:hAnsi="Cambria Math" w:cs="Times New Roman"/>
                        <w:i/>
                        <w:szCs w:val="28"/>
                        <w:lang w:val="uk-UA"/>
                      </w:rPr>
                    </m:ctrlPr>
                  </m:fPr>
                  <m:num>
                    <m:r>
                      <w:rPr>
                        <w:rFonts w:ascii="Cambria Math" w:hAnsi="Cambria Math" w:cs="Times New Roman"/>
                        <w:szCs w:val="28"/>
                        <w:lang w:val="uk-UA"/>
                      </w:rPr>
                      <m:t>290000</m:t>
                    </m:r>
                  </m:num>
                  <m:den>
                    <m:r>
                      <w:rPr>
                        <w:rFonts w:ascii="Cambria Math" w:hAnsi="Cambria Math" w:cs="Times New Roman"/>
                        <w:szCs w:val="28"/>
                        <w:lang w:val="uk-UA"/>
                      </w:rPr>
                      <m:t>28</m:t>
                    </m:r>
                  </m:den>
                </m:f>
                <m:r>
                  <w:rPr>
                    <w:rFonts w:ascii="Cambria Math" w:hAnsi="Cambria Math" w:cs="Times New Roman"/>
                    <w:szCs w:val="28"/>
                    <w:lang w:val="uk-UA"/>
                  </w:rPr>
                  <m:t>=</m:t>
                </m:r>
                <m:sSup>
                  <m:sSupPr>
                    <m:ctrlPr>
                      <w:rPr>
                        <w:rFonts w:ascii="Cambria Math" w:hAnsi="Cambria Math" w:cs="Times New Roman"/>
                        <w:i/>
                        <w:szCs w:val="28"/>
                        <w:lang w:val="uk-UA"/>
                      </w:rPr>
                    </m:ctrlPr>
                  </m:sSupPr>
                  <m:e>
                    <m:r>
                      <w:rPr>
                        <w:rFonts w:ascii="Cambria Math" w:hAnsi="Cambria Math" w:cs="Times New Roman"/>
                        <w:szCs w:val="28"/>
                        <w:lang w:val="uk-UA"/>
                      </w:rPr>
                      <m:t>10357</m:t>
                    </m:r>
                  </m:e>
                  <m:sup>
                    <m:r>
                      <w:rPr>
                        <w:rFonts w:ascii="Cambria Math" w:hAnsi="Cambria Math" w:cs="Times New Roman"/>
                        <w:szCs w:val="28"/>
                        <w:lang w:val="uk-UA"/>
                      </w:rPr>
                      <m:t>0</m:t>
                    </m:r>
                  </m:sup>
                </m:sSup>
                <m:r>
                  <w:rPr>
                    <w:rFonts w:ascii="Cambria Math" w:hAnsi="Cambria Math" w:cs="Times New Roman"/>
                    <w:szCs w:val="28"/>
                    <w:lang w:val="uk-UA"/>
                  </w:rPr>
                  <m:t>K</m:t>
                </m:r>
              </m:oMath>
            </m:oMathPara>
          </w:p>
          <w:p w14:paraId="6729900A" w14:textId="77777777" w:rsidR="00A87A18" w:rsidRPr="00215703" w:rsidRDefault="00A87A18" w:rsidP="00A87A18">
            <w:pPr>
              <w:ind w:firstLine="284"/>
              <w:jc w:val="both"/>
              <w:rPr>
                <w:rFonts w:cs="Times New Roman"/>
                <w:i/>
                <w:szCs w:val="28"/>
                <w:lang w:val="uk-UA"/>
              </w:rPr>
            </w:pPr>
          </w:p>
          <w:p w14:paraId="12B07430" w14:textId="438F69FB" w:rsidR="00215703" w:rsidRPr="00215703" w:rsidRDefault="00215703" w:rsidP="00215703">
            <w:pPr>
              <w:ind w:firstLine="284"/>
              <w:jc w:val="both"/>
              <w:rPr>
                <w:rFonts w:cs="Times New Roman"/>
                <w:i/>
                <w:szCs w:val="28"/>
                <w:lang w:val="uk-UA"/>
              </w:rPr>
            </w:pPr>
            <w:r w:rsidRPr="00215703">
              <w:rPr>
                <w:rFonts w:cs="Times New Roman"/>
                <w:szCs w:val="28"/>
                <w:lang w:val="uk-UA"/>
              </w:rPr>
              <w:t xml:space="preserve">Відповідь: </w:t>
            </w:r>
            <m:oMath>
              <m:r>
                <w:rPr>
                  <w:rFonts w:ascii="Cambria Math" w:hAnsi="Cambria Math" w:cs="Times New Roman"/>
                  <w:szCs w:val="28"/>
                  <w:lang w:val="uk-UA"/>
                </w:rPr>
                <m:t>T=</m:t>
              </m:r>
              <m:sSup>
                <m:sSupPr>
                  <m:ctrlPr>
                    <w:rPr>
                      <w:rFonts w:ascii="Cambria Math" w:hAnsi="Cambria Math" w:cs="Times New Roman"/>
                      <w:i/>
                      <w:szCs w:val="28"/>
                      <w:lang w:val="uk-UA"/>
                    </w:rPr>
                  </m:ctrlPr>
                </m:sSupPr>
                <m:e>
                  <m:r>
                    <w:rPr>
                      <w:rFonts w:ascii="Cambria Math" w:hAnsi="Cambria Math" w:cs="Times New Roman"/>
                      <w:szCs w:val="28"/>
                      <w:lang w:val="uk-UA"/>
                    </w:rPr>
                    <m:t>10357</m:t>
                  </m:r>
                </m:e>
                <m:sup>
                  <m:r>
                    <w:rPr>
                      <w:rFonts w:ascii="Cambria Math" w:hAnsi="Cambria Math" w:cs="Times New Roman"/>
                      <w:szCs w:val="28"/>
                      <w:lang w:val="uk-UA"/>
                    </w:rPr>
                    <m:t>0</m:t>
                  </m:r>
                </m:sup>
              </m:sSup>
              <m:r>
                <w:rPr>
                  <w:rFonts w:ascii="Cambria Math" w:hAnsi="Cambria Math" w:cs="Times New Roman"/>
                  <w:szCs w:val="28"/>
                  <w:lang w:val="uk-UA"/>
                </w:rPr>
                <m:t>K</m:t>
              </m:r>
            </m:oMath>
          </w:p>
          <w:p w14:paraId="6D1A77EE" w14:textId="1665FFA0" w:rsidR="00A87A18" w:rsidRPr="00215703" w:rsidRDefault="00A87A18" w:rsidP="00BC0E5F">
            <w:pPr>
              <w:rPr>
                <w:rFonts w:cs="Times New Roman"/>
                <w:szCs w:val="28"/>
                <w:lang w:val="uk-UA"/>
              </w:rPr>
            </w:pPr>
          </w:p>
        </w:tc>
      </w:tr>
      <w:tr w:rsidR="00A87A18" w:rsidRPr="00215703" w14:paraId="428B0841" w14:textId="77777777" w:rsidTr="00A87A18">
        <w:tc>
          <w:tcPr>
            <w:tcW w:w="2127" w:type="dxa"/>
          </w:tcPr>
          <w:p w14:paraId="28F44892" w14:textId="77777777" w:rsidR="00A87A18" w:rsidRPr="00215703" w:rsidRDefault="00A87A18" w:rsidP="00BC0E5F">
            <w:pPr>
              <w:rPr>
                <w:rFonts w:cs="Times New Roman"/>
                <w:i/>
                <w:szCs w:val="28"/>
                <w:lang w:val="uk-UA"/>
              </w:rPr>
            </w:pPr>
          </w:p>
          <w:p w14:paraId="31819EC7" w14:textId="7366F6B6" w:rsidR="00215703" w:rsidRPr="00215703" w:rsidRDefault="00215703" w:rsidP="00BC0E5F">
            <w:pPr>
              <w:rPr>
                <w:rFonts w:cs="Times New Roman"/>
                <w:i/>
                <w:szCs w:val="28"/>
                <w:lang w:val="uk-UA"/>
              </w:rPr>
            </w:pPr>
            <w:r w:rsidRPr="00215703">
              <w:rPr>
                <w:rFonts w:cs="Times New Roman"/>
                <w:i/>
                <w:szCs w:val="28"/>
                <w:lang w:val="uk-UA"/>
              </w:rPr>
              <w:t>T-?</w:t>
            </w:r>
          </w:p>
        </w:tc>
        <w:tc>
          <w:tcPr>
            <w:tcW w:w="7501" w:type="dxa"/>
            <w:vMerge/>
          </w:tcPr>
          <w:p w14:paraId="54B518F3" w14:textId="77777777" w:rsidR="00A87A18" w:rsidRPr="00215703" w:rsidRDefault="00A87A18" w:rsidP="00BC0E5F">
            <w:pPr>
              <w:rPr>
                <w:rFonts w:cs="Times New Roman"/>
                <w:szCs w:val="28"/>
                <w:lang w:val="uk-UA"/>
              </w:rPr>
            </w:pPr>
          </w:p>
        </w:tc>
      </w:tr>
    </w:tbl>
    <w:p w14:paraId="158EFB67" w14:textId="77777777" w:rsidR="00A87A18" w:rsidRPr="00215703" w:rsidRDefault="00A87A18" w:rsidP="00BC0E5F">
      <w:pPr>
        <w:spacing w:after="0"/>
        <w:rPr>
          <w:rFonts w:cs="Times New Roman"/>
          <w:szCs w:val="28"/>
          <w:lang w:val="uk-UA"/>
        </w:rPr>
      </w:pPr>
    </w:p>
    <w:p w14:paraId="4B846E80" w14:textId="77777777" w:rsidR="00BE147F" w:rsidRPr="00215703" w:rsidRDefault="00312701" w:rsidP="00693B8C">
      <w:pPr>
        <w:spacing w:after="0"/>
        <w:ind w:firstLine="284"/>
        <w:rPr>
          <w:rFonts w:cs="Times New Roman"/>
          <w:szCs w:val="28"/>
          <w:lang w:val="uk-UA"/>
        </w:rPr>
      </w:pPr>
      <w:r>
        <w:rPr>
          <w:rFonts w:cs="Times New Roman"/>
          <w:szCs w:val="28"/>
          <w:lang w:val="uk-UA"/>
        </w:rPr>
        <w:pict w14:anchorId="246D1171">
          <v:rect id="_x0000_i1029" style="width:0;height:1.5pt" o:hralign="center" o:hrstd="t" o:hrnoshade="t" o:hr="t" fillcolor="black" stroked="f"/>
        </w:pict>
      </w:r>
    </w:p>
    <w:p w14:paraId="3290023D" w14:textId="60BC3A39" w:rsidR="00BE147F" w:rsidRPr="00215703" w:rsidRDefault="00C12F88" w:rsidP="00693B8C">
      <w:pPr>
        <w:spacing w:after="0"/>
        <w:ind w:firstLine="284"/>
        <w:rPr>
          <w:rFonts w:cs="Times New Roman"/>
          <w:b/>
          <w:bCs/>
          <w:szCs w:val="28"/>
          <w:u w:val="single"/>
          <w:lang w:val="uk-UA"/>
        </w:rPr>
      </w:pPr>
      <w:r w:rsidRPr="00215703">
        <w:rPr>
          <w:rFonts w:cs="Times New Roman"/>
          <w:b/>
          <w:bCs/>
          <w:szCs w:val="28"/>
          <w:u w:val="single"/>
          <w:lang w:val="uk-UA"/>
        </w:rPr>
        <w:t xml:space="preserve">V. </w:t>
      </w:r>
      <w:r w:rsidR="00BE147F" w:rsidRPr="00215703">
        <w:rPr>
          <w:rFonts w:cs="Times New Roman"/>
          <w:b/>
          <w:bCs/>
          <w:szCs w:val="28"/>
          <w:u w:val="single"/>
          <w:lang w:val="uk-UA"/>
        </w:rPr>
        <w:t>Домашнє завдання.</w:t>
      </w:r>
    </w:p>
    <w:p w14:paraId="59B29A8D" w14:textId="06697790" w:rsidR="00BE147F" w:rsidRPr="00215703" w:rsidRDefault="0063507C" w:rsidP="00BC0E5F">
      <w:pPr>
        <w:spacing w:after="0"/>
        <w:rPr>
          <w:rFonts w:cs="Times New Roman"/>
          <w:szCs w:val="28"/>
          <w:lang w:val="uk-UA"/>
        </w:rPr>
      </w:pPr>
      <w:r w:rsidRPr="00215703">
        <w:rPr>
          <w:rFonts w:cs="Times New Roman"/>
          <w:szCs w:val="28"/>
          <w:lang w:val="uk-UA"/>
        </w:rPr>
        <w:t>ст. </w:t>
      </w:r>
      <w:r w:rsidR="00B017B9" w:rsidRPr="00215703">
        <w:rPr>
          <w:rFonts w:cs="Times New Roman"/>
          <w:szCs w:val="28"/>
          <w:lang w:val="uk-UA"/>
        </w:rPr>
        <w:t>32-38 повторити «Методи астрономічних</w:t>
      </w:r>
      <w:r w:rsidRPr="00215703">
        <w:rPr>
          <w:rFonts w:cs="Times New Roman"/>
          <w:szCs w:val="28"/>
          <w:lang w:val="uk-UA"/>
        </w:rPr>
        <w:t xml:space="preserve"> </w:t>
      </w:r>
      <w:r w:rsidR="00B017B9" w:rsidRPr="00215703">
        <w:rPr>
          <w:rFonts w:cs="Times New Roman"/>
          <w:szCs w:val="28"/>
          <w:lang w:val="uk-UA"/>
        </w:rPr>
        <w:t>досліджень»</w:t>
      </w:r>
    </w:p>
    <w:p w14:paraId="33DFFC7F" w14:textId="301292A5" w:rsidR="00BE147F" w:rsidRPr="00215703" w:rsidRDefault="00BE147F" w:rsidP="00BC0E5F">
      <w:pPr>
        <w:spacing w:after="0"/>
        <w:rPr>
          <w:rFonts w:cs="Times New Roman"/>
          <w:szCs w:val="28"/>
          <w:lang w:val="uk-UA"/>
        </w:rPr>
      </w:pPr>
      <w:r w:rsidRPr="00215703">
        <w:rPr>
          <w:rFonts w:cs="Times New Roman"/>
          <w:szCs w:val="28"/>
          <w:lang w:val="uk-UA"/>
        </w:rPr>
        <w:t>Усне опитування</w:t>
      </w:r>
      <w:r w:rsidR="00C12F88" w:rsidRPr="00215703">
        <w:rPr>
          <w:rFonts w:cs="Times New Roman"/>
          <w:szCs w:val="28"/>
          <w:lang w:val="uk-UA"/>
        </w:rPr>
        <w:t xml:space="preserve"> </w:t>
      </w:r>
      <w:r w:rsidRPr="00215703">
        <w:rPr>
          <w:rFonts w:cs="Times New Roman"/>
          <w:szCs w:val="28"/>
          <w:lang w:val="uk-UA"/>
        </w:rPr>
        <w:t>по запитаннях до уроку.</w:t>
      </w:r>
    </w:p>
    <w:p w14:paraId="32E675D8" w14:textId="77777777" w:rsidR="00BE147F" w:rsidRPr="00215703" w:rsidRDefault="00312701" w:rsidP="00693B8C">
      <w:pPr>
        <w:spacing w:after="0"/>
        <w:ind w:firstLine="284"/>
        <w:rPr>
          <w:rFonts w:cs="Times New Roman"/>
          <w:szCs w:val="28"/>
          <w:lang w:val="uk-UA"/>
        </w:rPr>
      </w:pPr>
      <w:r>
        <w:rPr>
          <w:rFonts w:cs="Times New Roman"/>
          <w:szCs w:val="28"/>
          <w:lang w:val="uk-UA"/>
        </w:rPr>
        <w:pict w14:anchorId="42A5C703">
          <v:rect id="_x0000_i1030" style="width:0;height:1.5pt" o:hralign="center" o:hrstd="t" o:hrnoshade="t" o:hr="t" fillcolor="black" stroked="f"/>
        </w:pict>
      </w:r>
    </w:p>
    <w:p w14:paraId="3A34E672" w14:textId="7928EFB6" w:rsidR="00C12F88" w:rsidRPr="00215703" w:rsidRDefault="00C12F88" w:rsidP="00693B8C">
      <w:pPr>
        <w:spacing w:after="0"/>
        <w:ind w:firstLine="284"/>
        <w:rPr>
          <w:rFonts w:cs="Times New Roman"/>
          <w:b/>
          <w:bCs/>
          <w:szCs w:val="28"/>
          <w:u w:val="single"/>
          <w:lang w:val="uk-UA"/>
        </w:rPr>
      </w:pPr>
      <w:r w:rsidRPr="00215703">
        <w:rPr>
          <w:rFonts w:cs="Times New Roman"/>
          <w:b/>
          <w:bCs/>
          <w:szCs w:val="28"/>
          <w:u w:val="single"/>
          <w:lang w:val="uk-UA"/>
        </w:rPr>
        <w:t xml:space="preserve">VI. </w:t>
      </w:r>
      <w:proofErr w:type="spellStart"/>
      <w:r w:rsidR="00BE147F" w:rsidRPr="00215703">
        <w:rPr>
          <w:rFonts w:cs="Times New Roman"/>
          <w:b/>
          <w:bCs/>
          <w:szCs w:val="28"/>
          <w:u w:val="single"/>
          <w:lang w:val="uk-UA"/>
        </w:rPr>
        <w:t>Перевір</w:t>
      </w:r>
      <w:proofErr w:type="spellEnd"/>
      <w:r w:rsidR="00BE147F" w:rsidRPr="00215703">
        <w:rPr>
          <w:rFonts w:cs="Times New Roman"/>
          <w:b/>
          <w:bCs/>
          <w:szCs w:val="28"/>
          <w:u w:val="single"/>
          <w:lang w:val="uk-UA"/>
        </w:rPr>
        <w:t xml:space="preserve"> себе.</w:t>
      </w:r>
    </w:p>
    <w:p w14:paraId="4E43B3EA" w14:textId="58D0D32A" w:rsidR="00BE147F" w:rsidRPr="00215703" w:rsidRDefault="00B017B9" w:rsidP="00BC0E5F">
      <w:pPr>
        <w:spacing w:after="0"/>
        <w:rPr>
          <w:rFonts w:cs="Times New Roman"/>
          <w:szCs w:val="28"/>
          <w:lang w:val="uk-UA"/>
        </w:rPr>
      </w:pPr>
      <w:r w:rsidRPr="00215703">
        <w:rPr>
          <w:rFonts w:cs="Times New Roman"/>
          <w:szCs w:val="28"/>
          <w:lang w:val="uk-UA"/>
        </w:rPr>
        <w:t>Виконайте тестові завдання із автоматичною перевіркою</w:t>
      </w:r>
      <w:r w:rsidR="00C12F88" w:rsidRPr="00215703">
        <w:rPr>
          <w:rFonts w:cs="Times New Roman"/>
          <w:szCs w:val="28"/>
          <w:lang w:val="uk-UA"/>
        </w:rPr>
        <w:t xml:space="preserve"> </w:t>
      </w:r>
      <w:r w:rsidRPr="00215703">
        <w:rPr>
          <w:rFonts w:cs="Times New Roman"/>
          <w:szCs w:val="28"/>
          <w:lang w:val="uk-UA"/>
        </w:rPr>
        <w:t>на сайті «Інтерактивне навчання».</w:t>
      </w:r>
    </w:p>
    <w:p w14:paraId="55C1C64E" w14:textId="77777777" w:rsidR="00C12F88" w:rsidRPr="00215703" w:rsidRDefault="00C12F88" w:rsidP="00C12F88">
      <w:pPr>
        <w:spacing w:after="0"/>
        <w:ind w:firstLine="284"/>
        <w:rPr>
          <w:rFonts w:cs="Times New Roman"/>
          <w:b/>
          <w:bCs/>
          <w:szCs w:val="28"/>
          <w:u w:val="single"/>
          <w:lang w:val="uk-UA"/>
        </w:rPr>
      </w:pPr>
      <w:r w:rsidRPr="00215703">
        <w:rPr>
          <w:rFonts w:cs="Times New Roman"/>
          <w:b/>
          <w:bCs/>
          <w:szCs w:val="28"/>
          <w:u w:val="single"/>
          <w:lang w:val="uk-UA"/>
        </w:rPr>
        <w:t>VII. Для допитливих.</w:t>
      </w:r>
    </w:p>
    <w:p w14:paraId="6FFD19F3" w14:textId="53B805C2" w:rsidR="00C12F88" w:rsidRPr="00215703" w:rsidRDefault="00C12F88" w:rsidP="00BC0E5F">
      <w:pPr>
        <w:spacing w:after="0"/>
        <w:rPr>
          <w:rFonts w:cs="Times New Roman"/>
          <w:szCs w:val="28"/>
          <w:lang w:val="uk-UA"/>
        </w:rPr>
      </w:pPr>
      <w:r w:rsidRPr="00215703">
        <w:rPr>
          <w:rFonts w:cs="Times New Roman"/>
          <w:szCs w:val="28"/>
          <w:lang w:val="uk-UA"/>
        </w:rPr>
        <w:t>Подивіться, яким бачить космос телескоп «</w:t>
      </w:r>
      <w:proofErr w:type="spellStart"/>
      <w:r w:rsidRPr="00215703">
        <w:rPr>
          <w:rFonts w:cs="Times New Roman"/>
          <w:szCs w:val="28"/>
          <w:lang w:val="uk-UA"/>
        </w:rPr>
        <w:t>Габбл</w:t>
      </w:r>
      <w:proofErr w:type="spellEnd"/>
      <w:r w:rsidRPr="00215703">
        <w:rPr>
          <w:rFonts w:cs="Times New Roman"/>
          <w:szCs w:val="28"/>
          <w:lang w:val="uk-UA"/>
        </w:rPr>
        <w:t>».</w:t>
      </w:r>
    </w:p>
    <w:p w14:paraId="3E22FD03" w14:textId="10656B9A" w:rsidR="00312701" w:rsidRDefault="00B017B9" w:rsidP="00693B8C">
      <w:pPr>
        <w:spacing w:after="0"/>
        <w:ind w:firstLine="284"/>
        <w:rPr>
          <w:rFonts w:cs="Times New Roman"/>
          <w:szCs w:val="28"/>
          <w:lang w:val="uk-UA"/>
        </w:rPr>
      </w:pPr>
      <w:r w:rsidRPr="00215703">
        <w:rPr>
          <w:rFonts w:cs="Times New Roman"/>
          <w:noProof/>
          <w:szCs w:val="28"/>
          <w:lang w:val="en-US"/>
        </w:rPr>
        <w:drawing>
          <wp:inline distT="0" distB="0" distL="0" distR="0" wp14:anchorId="15E8E7EA" wp14:editId="15FB8523">
            <wp:extent cx="1871932" cy="1780299"/>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05063" cy="1811809"/>
                    </a:xfrm>
                    <a:prstGeom prst="rect">
                      <a:avLst/>
                    </a:prstGeom>
                  </pic:spPr>
                </pic:pic>
              </a:graphicData>
            </a:graphic>
          </wp:inline>
        </w:drawing>
      </w:r>
      <w:r w:rsidRPr="00215703">
        <w:rPr>
          <w:rFonts w:cs="Times New Roman"/>
          <w:noProof/>
          <w:szCs w:val="28"/>
          <w:lang w:val="en-US"/>
        </w:rPr>
        <w:drawing>
          <wp:inline distT="0" distB="0" distL="0" distR="0" wp14:anchorId="23917393" wp14:editId="1E0B8A0C">
            <wp:extent cx="1866900" cy="18002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66900" cy="1800225"/>
                    </a:xfrm>
                    <a:prstGeom prst="rect">
                      <a:avLst/>
                    </a:prstGeom>
                  </pic:spPr>
                </pic:pic>
              </a:graphicData>
            </a:graphic>
          </wp:inline>
        </w:drawing>
      </w:r>
      <w:r w:rsidR="00C12F88" w:rsidRPr="00215703">
        <w:rPr>
          <w:rFonts w:cs="Times New Roman"/>
          <w:noProof/>
          <w:szCs w:val="28"/>
          <w:lang w:val="en-US"/>
        </w:rPr>
        <w:drawing>
          <wp:inline distT="0" distB="0" distL="0" distR="0" wp14:anchorId="41BF11C4" wp14:editId="2C2A7BE4">
            <wp:extent cx="1821201" cy="1785066"/>
            <wp:effectExtent l="0" t="0" r="7620" b="571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33704" cy="1797321"/>
                    </a:xfrm>
                    <a:prstGeom prst="rect">
                      <a:avLst/>
                    </a:prstGeom>
                  </pic:spPr>
                </pic:pic>
              </a:graphicData>
            </a:graphic>
          </wp:inline>
        </w:drawing>
      </w:r>
    </w:p>
    <w:p w14:paraId="1DDDA2C1" w14:textId="6A7DCEEE" w:rsidR="00312701" w:rsidRDefault="00312701" w:rsidP="00312701">
      <w:pPr>
        <w:rPr>
          <w:rFonts w:cs="Times New Roman"/>
          <w:szCs w:val="28"/>
          <w:lang w:val="uk-UA"/>
        </w:rPr>
      </w:pPr>
    </w:p>
    <w:p w14:paraId="77785D5E" w14:textId="07B841ED" w:rsidR="00B017B9" w:rsidRDefault="00312701" w:rsidP="00312701">
      <w:pPr>
        <w:tabs>
          <w:tab w:val="left" w:pos="8340"/>
        </w:tabs>
        <w:rPr>
          <w:rFonts w:cs="Times New Roman"/>
          <w:szCs w:val="28"/>
          <w:lang w:val="uk-UA"/>
        </w:rPr>
      </w:pPr>
      <w:r>
        <w:rPr>
          <w:rFonts w:cs="Times New Roman"/>
          <w:szCs w:val="28"/>
          <w:lang w:val="uk-UA"/>
        </w:rPr>
        <w:tab/>
      </w:r>
    </w:p>
    <w:p w14:paraId="357AE2C1" w14:textId="77777777" w:rsidR="00312701" w:rsidRDefault="00312701">
      <w:pPr>
        <w:spacing w:line="259" w:lineRule="auto"/>
        <w:rPr>
          <w:rFonts w:cs="Times New Roman"/>
          <w:szCs w:val="28"/>
          <w:lang w:val="uk-UA"/>
        </w:rPr>
      </w:pPr>
      <w:r>
        <w:rPr>
          <w:rFonts w:cs="Times New Roman"/>
          <w:szCs w:val="28"/>
          <w:lang w:val="uk-UA"/>
        </w:rPr>
        <w:br w:type="page"/>
      </w:r>
    </w:p>
    <w:p w14:paraId="631B21A8" w14:textId="1487B6C2" w:rsidR="00312701" w:rsidRPr="00312701" w:rsidRDefault="00312701" w:rsidP="00312701">
      <w:pPr>
        <w:tabs>
          <w:tab w:val="left" w:pos="8340"/>
        </w:tabs>
        <w:rPr>
          <w:rFonts w:cs="Times New Roman"/>
          <w:b/>
          <w:szCs w:val="28"/>
          <w:lang w:val="uk-UA"/>
        </w:rPr>
      </w:pPr>
      <w:bookmarkStart w:id="0" w:name="_GoBack"/>
      <w:r w:rsidRPr="00312701">
        <w:rPr>
          <w:rFonts w:cs="Times New Roman"/>
          <w:b/>
          <w:szCs w:val="28"/>
          <w:lang w:val="uk-UA"/>
        </w:rPr>
        <w:lastRenderedPageBreak/>
        <w:t>Використані джерела:</w:t>
      </w:r>
    </w:p>
    <w:bookmarkEnd w:id="0"/>
    <w:p w14:paraId="6ABD060C" w14:textId="0C93A086" w:rsidR="00312701" w:rsidRDefault="00312701" w:rsidP="00312701">
      <w:pPr>
        <w:rPr>
          <w:lang w:val="uk-UA"/>
        </w:rPr>
      </w:pPr>
      <w:r>
        <w:rPr>
          <w:lang w:val="uk-UA"/>
        </w:rPr>
        <w:t xml:space="preserve">1. </w:t>
      </w:r>
      <w:proofErr w:type="spellStart"/>
      <w:r w:rsidRPr="00312701">
        <w:t>Астрономія</w:t>
      </w:r>
      <w:proofErr w:type="spellEnd"/>
      <w:r w:rsidRPr="00312701">
        <w:t xml:space="preserve"> (</w:t>
      </w:r>
      <w:proofErr w:type="spellStart"/>
      <w:r w:rsidRPr="00312701">
        <w:t>рівень</w:t>
      </w:r>
      <w:proofErr w:type="spellEnd"/>
      <w:r w:rsidRPr="00312701">
        <w:t xml:space="preserve"> стандарту, за </w:t>
      </w:r>
      <w:proofErr w:type="spellStart"/>
      <w:r w:rsidRPr="00312701">
        <w:t>навчальною</w:t>
      </w:r>
      <w:proofErr w:type="spellEnd"/>
      <w:r w:rsidRPr="00312701">
        <w:t xml:space="preserve"> </w:t>
      </w:r>
      <w:proofErr w:type="spellStart"/>
      <w:r w:rsidRPr="00312701">
        <w:t>програмою</w:t>
      </w:r>
      <w:proofErr w:type="spellEnd"/>
      <w:r w:rsidRPr="00312701">
        <w:t xml:space="preserve"> </w:t>
      </w:r>
      <w:proofErr w:type="spellStart"/>
      <w:r w:rsidRPr="00312701">
        <w:t>авторськ</w:t>
      </w:r>
      <w:r>
        <w:t>ого</w:t>
      </w:r>
      <w:proofErr w:type="spellEnd"/>
      <w:r>
        <w:t xml:space="preserve"> </w:t>
      </w:r>
      <w:proofErr w:type="spellStart"/>
      <w:r>
        <w:t>колективу</w:t>
      </w:r>
      <w:proofErr w:type="spellEnd"/>
      <w:r>
        <w:t xml:space="preserve"> </w:t>
      </w:r>
      <w:proofErr w:type="spellStart"/>
      <w:r>
        <w:t>під</w:t>
      </w:r>
      <w:proofErr w:type="spellEnd"/>
      <w:r>
        <w:t xml:space="preserve"> </w:t>
      </w:r>
      <w:proofErr w:type="spellStart"/>
      <w:r>
        <w:t>керівництвом</w:t>
      </w:r>
      <w:proofErr w:type="spellEnd"/>
      <w:r>
        <w:t xml:space="preserve"> </w:t>
      </w:r>
      <w:r>
        <w:rPr>
          <w:lang w:val="uk-UA"/>
        </w:rPr>
        <w:t>Я</w:t>
      </w:r>
      <w:proofErr w:type="spellStart"/>
      <w:r>
        <w:t>цківа</w:t>
      </w:r>
      <w:proofErr w:type="spellEnd"/>
      <w:r>
        <w:t xml:space="preserve"> </w:t>
      </w:r>
      <w:r>
        <w:rPr>
          <w:lang w:val="uk-UA"/>
        </w:rPr>
        <w:t>Я</w:t>
      </w:r>
      <w:r w:rsidRPr="00312701">
        <w:t xml:space="preserve">. С.)" </w:t>
      </w:r>
      <w:proofErr w:type="spellStart"/>
      <w:r w:rsidRPr="00312701">
        <w:t>підручник</w:t>
      </w:r>
      <w:proofErr w:type="spellEnd"/>
      <w:r w:rsidRPr="00312701">
        <w:t xml:space="preserve"> для 11 </w:t>
      </w:r>
      <w:proofErr w:type="spellStart"/>
      <w:r w:rsidRPr="00312701">
        <w:t>класу</w:t>
      </w:r>
      <w:proofErr w:type="spellEnd"/>
      <w:r w:rsidRPr="00312701">
        <w:t xml:space="preserve"> </w:t>
      </w:r>
      <w:proofErr w:type="spellStart"/>
      <w:r w:rsidRPr="00312701">
        <w:t>закладів</w:t>
      </w:r>
      <w:proofErr w:type="spellEnd"/>
      <w:r w:rsidRPr="00312701">
        <w:t xml:space="preserve"> </w:t>
      </w:r>
      <w:proofErr w:type="spellStart"/>
      <w:r w:rsidRPr="00312701">
        <w:t>загальної</w:t>
      </w:r>
      <w:proofErr w:type="spellEnd"/>
      <w:r w:rsidRPr="00312701">
        <w:t xml:space="preserve"> </w:t>
      </w:r>
      <w:proofErr w:type="spellStart"/>
      <w:r w:rsidRPr="00312701">
        <w:t>середньої</w:t>
      </w:r>
      <w:proofErr w:type="spellEnd"/>
      <w:r w:rsidRPr="00312701">
        <w:t xml:space="preserve"> </w:t>
      </w:r>
      <w:proofErr w:type="spellStart"/>
      <w:r w:rsidRPr="00312701">
        <w:t>освіти</w:t>
      </w:r>
      <w:proofErr w:type="spellEnd"/>
      <w:r>
        <w:rPr>
          <w:lang w:val="uk-UA"/>
        </w:rPr>
        <w:t xml:space="preserve">. </w:t>
      </w:r>
    </w:p>
    <w:p w14:paraId="41DBF546" w14:textId="3332068C" w:rsidR="00312701" w:rsidRPr="00312701" w:rsidRDefault="00312701" w:rsidP="00312701">
      <w:pPr>
        <w:pStyle w:val="3"/>
        <w:spacing w:before="240" w:after="240"/>
        <w:rPr>
          <w:rFonts w:ascii="Times New Roman" w:eastAsiaTheme="minorHAnsi" w:hAnsi="Times New Roman" w:cstheme="minorBidi"/>
          <w:color w:val="auto"/>
          <w:sz w:val="28"/>
          <w:szCs w:val="22"/>
        </w:rPr>
      </w:pPr>
      <w:r w:rsidRPr="00312701">
        <w:rPr>
          <w:rFonts w:ascii="Times New Roman" w:eastAsiaTheme="minorHAnsi" w:hAnsi="Times New Roman" w:cstheme="minorBidi"/>
          <w:color w:val="auto"/>
          <w:sz w:val="28"/>
          <w:szCs w:val="22"/>
          <w:lang w:val="uk-UA"/>
        </w:rPr>
        <w:t xml:space="preserve">2. </w:t>
      </w:r>
      <w:proofErr w:type="spellStart"/>
      <w:r w:rsidRPr="00312701">
        <w:rPr>
          <w:rFonts w:ascii="Times New Roman" w:eastAsiaTheme="minorHAnsi" w:hAnsi="Times New Roman" w:cstheme="minorBidi"/>
          <w:color w:val="auto"/>
          <w:sz w:val="28"/>
          <w:szCs w:val="22"/>
          <w:lang w:val="uk-UA"/>
        </w:rPr>
        <w:t>Яким</w:t>
      </w:r>
      <w:proofErr w:type="spellEnd"/>
      <w:r w:rsidRPr="00312701">
        <w:rPr>
          <w:rFonts w:ascii="Times New Roman" w:eastAsiaTheme="minorHAnsi" w:hAnsi="Times New Roman" w:cstheme="minorBidi"/>
          <w:color w:val="auto"/>
          <w:sz w:val="28"/>
          <w:szCs w:val="22"/>
          <w:lang w:val="uk-UA"/>
        </w:rPr>
        <w:t xml:space="preserve"> </w:t>
      </w:r>
      <w:proofErr w:type="spellStart"/>
      <w:r w:rsidRPr="00312701">
        <w:rPr>
          <w:rFonts w:ascii="Times New Roman" w:eastAsiaTheme="minorHAnsi" w:hAnsi="Times New Roman" w:cstheme="minorBidi"/>
          <w:color w:val="auto"/>
          <w:sz w:val="28"/>
          <w:szCs w:val="22"/>
          <w:lang w:val="uk-UA"/>
        </w:rPr>
        <w:t>бачить</w:t>
      </w:r>
      <w:proofErr w:type="spellEnd"/>
      <w:r w:rsidRPr="00312701">
        <w:rPr>
          <w:rFonts w:ascii="Times New Roman" w:eastAsiaTheme="minorHAnsi" w:hAnsi="Times New Roman" w:cstheme="minorBidi"/>
          <w:color w:val="auto"/>
          <w:sz w:val="28"/>
          <w:szCs w:val="22"/>
        </w:rPr>
        <w:t xml:space="preserve"> космос телескоп </w:t>
      </w:r>
      <w:proofErr w:type="spellStart"/>
      <w:r w:rsidRPr="00312701">
        <w:rPr>
          <w:rFonts w:ascii="Times New Roman" w:eastAsiaTheme="minorHAnsi" w:hAnsi="Times New Roman" w:cstheme="minorBidi"/>
          <w:color w:val="auto"/>
          <w:sz w:val="28"/>
          <w:szCs w:val="22"/>
        </w:rPr>
        <w:t>Габл</w:t>
      </w:r>
      <w:proofErr w:type="spellEnd"/>
      <w:r w:rsidRPr="00312701">
        <w:rPr>
          <w:rFonts w:ascii="Times New Roman" w:eastAsiaTheme="minorHAnsi" w:hAnsi="Times New Roman" w:cstheme="minorBidi"/>
          <w:color w:val="auto"/>
          <w:sz w:val="28"/>
          <w:szCs w:val="22"/>
        </w:rPr>
        <w:t>. Інтерактивне навчання видавництво «Ранок» URL: http://interactive.ranok.com.ua/theme/contentview/pdrychniki/astronomya-rven-standarty-za-navchalnoyu-programoyu-avtorskogo-kolektivy-pd-kervnitstvom-yatskva-ya-s-pdrychnik-dlya-11-klasy-zakladv-zagalno-seredno-osvti/tema-2-yakim-bachit-kosmos-teleskop-gabl-vdeo/yakim-bachit-kosmos-teleskop-gabl?direct</w:t>
      </w:r>
    </w:p>
    <w:p w14:paraId="1681F8B8" w14:textId="55EF4131" w:rsidR="00312701" w:rsidRPr="00312701" w:rsidRDefault="00312701" w:rsidP="00312701">
      <w:pPr>
        <w:rPr>
          <w:lang w:val="uk-UA"/>
        </w:rPr>
      </w:pPr>
    </w:p>
    <w:p w14:paraId="58FEDAF0" w14:textId="77777777" w:rsidR="00312701" w:rsidRPr="00312701" w:rsidRDefault="00312701" w:rsidP="00312701">
      <w:pPr>
        <w:tabs>
          <w:tab w:val="left" w:pos="8340"/>
        </w:tabs>
        <w:rPr>
          <w:rFonts w:cs="Times New Roman"/>
          <w:szCs w:val="28"/>
          <w:lang w:val="uk-UA"/>
        </w:rPr>
      </w:pPr>
    </w:p>
    <w:sectPr w:rsidR="00312701" w:rsidRPr="00312701" w:rsidSect="00B017B9">
      <w:pgSz w:w="11906" w:h="16838" w:code="9"/>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B4D7B"/>
    <w:multiLevelType w:val="multilevel"/>
    <w:tmpl w:val="6A04AB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1368F"/>
    <w:multiLevelType w:val="multilevel"/>
    <w:tmpl w:val="B35C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206A7"/>
    <w:multiLevelType w:val="multilevel"/>
    <w:tmpl w:val="EF344C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C4F7D"/>
    <w:multiLevelType w:val="hybridMultilevel"/>
    <w:tmpl w:val="7F7E98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221D7095"/>
    <w:multiLevelType w:val="multilevel"/>
    <w:tmpl w:val="B21214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CB50A4"/>
    <w:multiLevelType w:val="multilevel"/>
    <w:tmpl w:val="B374E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212381"/>
    <w:multiLevelType w:val="multilevel"/>
    <w:tmpl w:val="9A5A1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F3103A"/>
    <w:multiLevelType w:val="multilevel"/>
    <w:tmpl w:val="841C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615C4E"/>
    <w:multiLevelType w:val="multilevel"/>
    <w:tmpl w:val="DC8C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373458"/>
    <w:multiLevelType w:val="multilevel"/>
    <w:tmpl w:val="BEB0F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1D4E7C"/>
    <w:multiLevelType w:val="hybridMultilevel"/>
    <w:tmpl w:val="4EE07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76301E"/>
    <w:multiLevelType w:val="multilevel"/>
    <w:tmpl w:val="7BE6C1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7829DD"/>
    <w:multiLevelType w:val="multilevel"/>
    <w:tmpl w:val="8C6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9"/>
  </w:num>
  <w:num w:numId="4">
    <w:abstractNumId w:val="7"/>
  </w:num>
  <w:num w:numId="5">
    <w:abstractNumId w:val="1"/>
  </w:num>
  <w:num w:numId="6">
    <w:abstractNumId w:val="8"/>
  </w:num>
  <w:num w:numId="7">
    <w:abstractNumId w:val="2"/>
  </w:num>
  <w:num w:numId="8">
    <w:abstractNumId w:val="11"/>
  </w:num>
  <w:num w:numId="9">
    <w:abstractNumId w:val="0"/>
  </w:num>
  <w:num w:numId="10">
    <w:abstractNumId w:val="12"/>
  </w:num>
  <w:num w:numId="11">
    <w:abstractNumId w:val="4"/>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7F"/>
    <w:rsid w:val="00215703"/>
    <w:rsid w:val="00241364"/>
    <w:rsid w:val="00312701"/>
    <w:rsid w:val="00355789"/>
    <w:rsid w:val="003F0D4B"/>
    <w:rsid w:val="004075F5"/>
    <w:rsid w:val="00501D35"/>
    <w:rsid w:val="0063507C"/>
    <w:rsid w:val="00693B8C"/>
    <w:rsid w:val="006C0B77"/>
    <w:rsid w:val="007B37F2"/>
    <w:rsid w:val="008242FF"/>
    <w:rsid w:val="00870751"/>
    <w:rsid w:val="00922C48"/>
    <w:rsid w:val="0092379D"/>
    <w:rsid w:val="00A87A18"/>
    <w:rsid w:val="00AB6ADC"/>
    <w:rsid w:val="00B017B9"/>
    <w:rsid w:val="00B915B7"/>
    <w:rsid w:val="00BC0E5F"/>
    <w:rsid w:val="00BE147F"/>
    <w:rsid w:val="00C12F8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8B17"/>
  <w15:chartTrackingRefBased/>
  <w15:docId w15:val="{BE8686AB-B015-443E-87D5-D922B84F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312701"/>
    <w:pPr>
      <w:spacing w:before="100" w:beforeAutospacing="1" w:after="100" w:afterAutospacing="1"/>
      <w:outlineLvl w:val="0"/>
    </w:pPr>
    <w:rPr>
      <w:rFonts w:eastAsia="Times New Roman" w:cs="Times New Roman"/>
      <w:b/>
      <w:bCs/>
      <w:kern w:val="36"/>
      <w:sz w:val="48"/>
      <w:szCs w:val="48"/>
      <w:lang w:val="en-US"/>
    </w:rPr>
  </w:style>
  <w:style w:type="paragraph" w:styleId="3">
    <w:name w:val="heading 3"/>
    <w:basedOn w:val="a"/>
    <w:next w:val="a"/>
    <w:link w:val="30"/>
    <w:uiPriority w:val="9"/>
    <w:semiHidden/>
    <w:unhideWhenUsed/>
    <w:qFormat/>
    <w:rsid w:val="003127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BE147F"/>
    <w:pPr>
      <w:spacing w:before="100" w:beforeAutospacing="1" w:after="100" w:afterAutospacing="1"/>
    </w:pPr>
    <w:rPr>
      <w:rFonts w:eastAsia="Times New Roman" w:cs="Times New Roman"/>
      <w:sz w:val="24"/>
      <w:szCs w:val="24"/>
      <w:lang w:eastAsia="ru-RU"/>
    </w:rPr>
  </w:style>
  <w:style w:type="character" w:customStyle="1" w:styleId="c12">
    <w:name w:val="c12"/>
    <w:basedOn w:val="a0"/>
    <w:rsid w:val="00BE147F"/>
  </w:style>
  <w:style w:type="paragraph" w:customStyle="1" w:styleId="c0">
    <w:name w:val="c0"/>
    <w:basedOn w:val="a"/>
    <w:rsid w:val="00BE147F"/>
    <w:pPr>
      <w:spacing w:before="100" w:beforeAutospacing="1" w:after="100" w:afterAutospacing="1"/>
    </w:pPr>
    <w:rPr>
      <w:rFonts w:eastAsia="Times New Roman" w:cs="Times New Roman"/>
      <w:sz w:val="24"/>
      <w:szCs w:val="24"/>
      <w:lang w:eastAsia="ru-RU"/>
    </w:rPr>
  </w:style>
  <w:style w:type="character" w:customStyle="1" w:styleId="c18">
    <w:name w:val="c18"/>
    <w:basedOn w:val="a0"/>
    <w:rsid w:val="00BE147F"/>
  </w:style>
  <w:style w:type="character" w:customStyle="1" w:styleId="c5">
    <w:name w:val="c5"/>
    <w:basedOn w:val="a0"/>
    <w:rsid w:val="00BE147F"/>
  </w:style>
  <w:style w:type="paragraph" w:customStyle="1" w:styleId="c15">
    <w:name w:val="c15"/>
    <w:basedOn w:val="a"/>
    <w:rsid w:val="00BE147F"/>
    <w:pPr>
      <w:spacing w:before="100" w:beforeAutospacing="1" w:after="100" w:afterAutospacing="1"/>
    </w:pPr>
    <w:rPr>
      <w:rFonts w:eastAsia="Times New Roman" w:cs="Times New Roman"/>
      <w:sz w:val="24"/>
      <w:szCs w:val="24"/>
      <w:lang w:eastAsia="ru-RU"/>
    </w:rPr>
  </w:style>
  <w:style w:type="character" w:customStyle="1" w:styleId="c20">
    <w:name w:val="c20"/>
    <w:basedOn w:val="a0"/>
    <w:rsid w:val="00BE147F"/>
  </w:style>
  <w:style w:type="character" w:customStyle="1" w:styleId="c3">
    <w:name w:val="c3"/>
    <w:basedOn w:val="a0"/>
    <w:rsid w:val="00BE147F"/>
  </w:style>
  <w:style w:type="paragraph" w:customStyle="1" w:styleId="c27">
    <w:name w:val="c27"/>
    <w:basedOn w:val="a"/>
    <w:rsid w:val="00BE147F"/>
    <w:pPr>
      <w:spacing w:before="100" w:beforeAutospacing="1" w:after="100" w:afterAutospacing="1"/>
    </w:pPr>
    <w:rPr>
      <w:rFonts w:eastAsia="Times New Roman" w:cs="Times New Roman"/>
      <w:sz w:val="24"/>
      <w:szCs w:val="24"/>
      <w:lang w:eastAsia="ru-RU"/>
    </w:rPr>
  </w:style>
  <w:style w:type="character" w:customStyle="1" w:styleId="c21">
    <w:name w:val="c21"/>
    <w:basedOn w:val="a0"/>
    <w:rsid w:val="00BE147F"/>
  </w:style>
  <w:style w:type="character" w:customStyle="1" w:styleId="c17">
    <w:name w:val="c17"/>
    <w:basedOn w:val="a0"/>
    <w:rsid w:val="00BE147F"/>
  </w:style>
  <w:style w:type="character" w:customStyle="1" w:styleId="c2">
    <w:name w:val="c2"/>
    <w:basedOn w:val="a0"/>
    <w:rsid w:val="00BE147F"/>
  </w:style>
  <w:style w:type="character" w:customStyle="1" w:styleId="c16">
    <w:name w:val="c16"/>
    <w:basedOn w:val="a0"/>
    <w:rsid w:val="00BE147F"/>
  </w:style>
  <w:style w:type="character" w:customStyle="1" w:styleId="c13">
    <w:name w:val="c13"/>
    <w:basedOn w:val="a0"/>
    <w:rsid w:val="00BE147F"/>
  </w:style>
  <w:style w:type="character" w:customStyle="1" w:styleId="c14">
    <w:name w:val="c14"/>
    <w:basedOn w:val="a0"/>
    <w:rsid w:val="00BE147F"/>
  </w:style>
  <w:style w:type="character" w:styleId="a3">
    <w:name w:val="Hyperlink"/>
    <w:basedOn w:val="a0"/>
    <w:uiPriority w:val="99"/>
    <w:unhideWhenUsed/>
    <w:rsid w:val="00BE147F"/>
    <w:rPr>
      <w:color w:val="0000FF"/>
      <w:u w:val="single"/>
    </w:rPr>
  </w:style>
  <w:style w:type="character" w:customStyle="1" w:styleId="c30">
    <w:name w:val="c30"/>
    <w:basedOn w:val="a0"/>
    <w:rsid w:val="00BE147F"/>
  </w:style>
  <w:style w:type="character" w:customStyle="1" w:styleId="c34">
    <w:name w:val="c34"/>
    <w:basedOn w:val="a0"/>
    <w:rsid w:val="00BE147F"/>
  </w:style>
  <w:style w:type="character" w:customStyle="1" w:styleId="c10">
    <w:name w:val="c10"/>
    <w:basedOn w:val="a0"/>
    <w:rsid w:val="00BE147F"/>
  </w:style>
  <w:style w:type="character" w:customStyle="1" w:styleId="c36">
    <w:name w:val="c36"/>
    <w:basedOn w:val="a0"/>
    <w:rsid w:val="00BE147F"/>
  </w:style>
  <w:style w:type="paragraph" w:styleId="a4">
    <w:name w:val="List Paragraph"/>
    <w:basedOn w:val="a"/>
    <w:uiPriority w:val="34"/>
    <w:qFormat/>
    <w:rsid w:val="00693B8C"/>
    <w:pPr>
      <w:ind w:left="720"/>
      <w:contextualSpacing/>
    </w:pPr>
  </w:style>
  <w:style w:type="character" w:styleId="a5">
    <w:name w:val="Placeholder Text"/>
    <w:basedOn w:val="a0"/>
    <w:uiPriority w:val="99"/>
    <w:semiHidden/>
    <w:rsid w:val="003F0D4B"/>
    <w:rPr>
      <w:color w:val="808080"/>
    </w:rPr>
  </w:style>
  <w:style w:type="table" w:styleId="a6">
    <w:name w:val="Table Grid"/>
    <w:basedOn w:val="a1"/>
    <w:uiPriority w:val="39"/>
    <w:rsid w:val="00A8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12701"/>
    <w:rPr>
      <w:rFonts w:ascii="Times New Roman" w:eastAsia="Times New Roman" w:hAnsi="Times New Roman" w:cs="Times New Roman"/>
      <w:b/>
      <w:bCs/>
      <w:kern w:val="36"/>
      <w:sz w:val="48"/>
      <w:szCs w:val="48"/>
      <w:lang w:val="en-US"/>
    </w:rPr>
  </w:style>
  <w:style w:type="character" w:customStyle="1" w:styleId="30">
    <w:name w:val="Заголовок 3 Знак"/>
    <w:basedOn w:val="a0"/>
    <w:link w:val="3"/>
    <w:uiPriority w:val="9"/>
    <w:semiHidden/>
    <w:rsid w:val="0031270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3491">
      <w:bodyDiv w:val="1"/>
      <w:marLeft w:val="0"/>
      <w:marRight w:val="0"/>
      <w:marTop w:val="0"/>
      <w:marBottom w:val="0"/>
      <w:divBdr>
        <w:top w:val="none" w:sz="0" w:space="0" w:color="auto"/>
        <w:left w:val="none" w:sz="0" w:space="0" w:color="auto"/>
        <w:bottom w:val="none" w:sz="0" w:space="0" w:color="auto"/>
        <w:right w:val="none" w:sz="0" w:space="0" w:color="auto"/>
      </w:divBdr>
    </w:div>
    <w:div w:id="258948594">
      <w:bodyDiv w:val="1"/>
      <w:marLeft w:val="0"/>
      <w:marRight w:val="0"/>
      <w:marTop w:val="0"/>
      <w:marBottom w:val="0"/>
      <w:divBdr>
        <w:top w:val="none" w:sz="0" w:space="0" w:color="auto"/>
        <w:left w:val="none" w:sz="0" w:space="0" w:color="auto"/>
        <w:bottom w:val="none" w:sz="0" w:space="0" w:color="auto"/>
        <w:right w:val="none" w:sz="0" w:space="0" w:color="auto"/>
      </w:divBdr>
    </w:div>
    <w:div w:id="278725330">
      <w:bodyDiv w:val="1"/>
      <w:marLeft w:val="0"/>
      <w:marRight w:val="0"/>
      <w:marTop w:val="0"/>
      <w:marBottom w:val="0"/>
      <w:divBdr>
        <w:top w:val="none" w:sz="0" w:space="0" w:color="auto"/>
        <w:left w:val="none" w:sz="0" w:space="0" w:color="auto"/>
        <w:bottom w:val="none" w:sz="0" w:space="0" w:color="auto"/>
        <w:right w:val="none" w:sz="0" w:space="0" w:color="auto"/>
      </w:divBdr>
    </w:div>
    <w:div w:id="684986821">
      <w:bodyDiv w:val="1"/>
      <w:marLeft w:val="0"/>
      <w:marRight w:val="0"/>
      <w:marTop w:val="0"/>
      <w:marBottom w:val="0"/>
      <w:divBdr>
        <w:top w:val="none" w:sz="0" w:space="0" w:color="auto"/>
        <w:left w:val="none" w:sz="0" w:space="0" w:color="auto"/>
        <w:bottom w:val="none" w:sz="0" w:space="0" w:color="auto"/>
        <w:right w:val="none" w:sz="0" w:space="0" w:color="auto"/>
      </w:divBdr>
    </w:div>
    <w:div w:id="904341302">
      <w:bodyDiv w:val="1"/>
      <w:marLeft w:val="0"/>
      <w:marRight w:val="0"/>
      <w:marTop w:val="0"/>
      <w:marBottom w:val="0"/>
      <w:divBdr>
        <w:top w:val="none" w:sz="0" w:space="0" w:color="auto"/>
        <w:left w:val="none" w:sz="0" w:space="0" w:color="auto"/>
        <w:bottom w:val="none" w:sz="0" w:space="0" w:color="auto"/>
        <w:right w:val="none" w:sz="0" w:space="0" w:color="auto"/>
      </w:divBdr>
    </w:div>
    <w:div w:id="1113866740">
      <w:bodyDiv w:val="1"/>
      <w:marLeft w:val="0"/>
      <w:marRight w:val="0"/>
      <w:marTop w:val="0"/>
      <w:marBottom w:val="0"/>
      <w:divBdr>
        <w:top w:val="none" w:sz="0" w:space="0" w:color="auto"/>
        <w:left w:val="none" w:sz="0" w:space="0" w:color="auto"/>
        <w:bottom w:val="none" w:sz="0" w:space="0" w:color="auto"/>
        <w:right w:val="none" w:sz="0" w:space="0" w:color="auto"/>
      </w:divBdr>
    </w:div>
    <w:div w:id="1206673620">
      <w:bodyDiv w:val="1"/>
      <w:marLeft w:val="0"/>
      <w:marRight w:val="0"/>
      <w:marTop w:val="0"/>
      <w:marBottom w:val="0"/>
      <w:divBdr>
        <w:top w:val="none" w:sz="0" w:space="0" w:color="auto"/>
        <w:left w:val="none" w:sz="0" w:space="0" w:color="auto"/>
        <w:bottom w:val="none" w:sz="0" w:space="0" w:color="auto"/>
        <w:right w:val="none" w:sz="0" w:space="0" w:color="auto"/>
      </w:divBdr>
    </w:div>
    <w:div w:id="1374305927">
      <w:bodyDiv w:val="1"/>
      <w:marLeft w:val="0"/>
      <w:marRight w:val="0"/>
      <w:marTop w:val="0"/>
      <w:marBottom w:val="0"/>
      <w:divBdr>
        <w:top w:val="none" w:sz="0" w:space="0" w:color="auto"/>
        <w:left w:val="none" w:sz="0" w:space="0" w:color="auto"/>
        <w:bottom w:val="none" w:sz="0" w:space="0" w:color="auto"/>
        <w:right w:val="none" w:sz="0" w:space="0" w:color="auto"/>
      </w:divBdr>
    </w:div>
    <w:div w:id="1767845930">
      <w:bodyDiv w:val="1"/>
      <w:marLeft w:val="0"/>
      <w:marRight w:val="0"/>
      <w:marTop w:val="0"/>
      <w:marBottom w:val="0"/>
      <w:divBdr>
        <w:top w:val="none" w:sz="0" w:space="0" w:color="auto"/>
        <w:left w:val="none" w:sz="0" w:space="0" w:color="auto"/>
        <w:bottom w:val="none" w:sz="0" w:space="0" w:color="auto"/>
        <w:right w:val="none" w:sz="0" w:space="0" w:color="auto"/>
      </w:divBdr>
    </w:div>
    <w:div w:id="204186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9</Pages>
  <Words>2418</Words>
  <Characters>13787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KolomietsOlexander</dc:creator>
  <cp:keywords/>
  <dc:description/>
  <cp:lastModifiedBy>Oleh</cp:lastModifiedBy>
  <cp:revision>7</cp:revision>
  <dcterms:created xsi:type="dcterms:W3CDTF">2021-05-08T12:17:00Z</dcterms:created>
  <dcterms:modified xsi:type="dcterms:W3CDTF">2021-05-13T07:00:00Z</dcterms:modified>
</cp:coreProperties>
</file>