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587A" w14:textId="3A560506" w:rsidR="00F60A9D" w:rsidRPr="00F60A9D" w:rsidRDefault="00F60A9D" w:rsidP="00F60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A9D">
        <w:rPr>
          <w:rFonts w:ascii="Times New Roman" w:hAnsi="Times New Roman" w:cs="Times New Roman"/>
          <w:sz w:val="28"/>
          <w:szCs w:val="28"/>
        </w:rPr>
        <w:t>Тематична контрольна робота "Опора та рух"</w:t>
      </w:r>
    </w:p>
    <w:p w14:paraId="66D16F59" w14:textId="12C5876F" w:rsidR="00F60A9D" w:rsidRDefault="00F60A9D" w:rsidP="00F60A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A9D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F60A9D">
        <w:rPr>
          <w:rFonts w:ascii="Times New Roman" w:hAnsi="Times New Roman" w:cs="Times New Roman"/>
          <w:sz w:val="28"/>
          <w:szCs w:val="28"/>
          <w:lang w:val="uk-UA"/>
        </w:rPr>
        <w:t xml:space="preserve"> Перевірити і проконтролювати ступінь засвоєння навчального матеріалу з теми; розвивати вміння порівнювати; сприяти розширенню кругозору учнів та розвивати інтерес до вивчення біології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64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виховувати почуття відповідальності, охайність, самостійність, інтерес до біологічних знань.</w:t>
      </w:r>
    </w:p>
    <w:p w14:paraId="3D5E2DA4" w14:textId="77777777" w:rsidR="00F60A9D" w:rsidRDefault="00F60A9D" w:rsidP="00F60A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457E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узагальнюючий.</w:t>
      </w:r>
    </w:p>
    <w:p w14:paraId="2AC30434" w14:textId="3EE9775B" w:rsidR="00F60A9D" w:rsidRPr="00F60A9D" w:rsidRDefault="00F60A9D" w:rsidP="00F60A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457E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онлайн,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режим доступу:</w:t>
      </w:r>
      <w:r w:rsidRPr="00F60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C64E29" w:rsidRPr="00EE21F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https://naurok.com.ua/test/tematichna-kontrolna-</w:t>
        </w:r>
        <w:r w:rsidR="00C64E29" w:rsidRPr="00EE21F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r</w:t>
        </w:r>
        <w:r w:rsidR="00C64E29" w:rsidRPr="00EE21F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obota-opora-ta-ruh-617123.html</w:t>
        </w:r>
      </w:hyperlink>
      <w:r w:rsidR="00C64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09D0C1" w14:textId="168513CA" w:rsidR="00F60A9D" w:rsidRDefault="00F60A9D" w:rsidP="00F60A9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3912558" w14:textId="77777777" w:rsidR="00F60A9D" w:rsidRPr="00F60A9D" w:rsidRDefault="00F60A9D" w:rsidP="00F60A9D">
      <w:pPr>
        <w:shd w:val="clear" w:color="auto" w:fill="FFFFFF"/>
        <w:spacing w:before="413"/>
        <w:ind w:left="672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A9D">
        <w:rPr>
          <w:rFonts w:ascii="Times New Roman" w:hAnsi="Times New Roman" w:cs="Times New Roman"/>
          <w:b/>
          <w:sz w:val="28"/>
          <w:szCs w:val="28"/>
          <w:lang w:val="uk-UA"/>
        </w:rPr>
        <w:t>Структура уроку.</w:t>
      </w:r>
    </w:p>
    <w:p w14:paraId="4252514C" w14:textId="77777777" w:rsidR="00F60A9D" w:rsidRPr="00F60A9D" w:rsidRDefault="00F60A9D" w:rsidP="00F60A9D">
      <w:pPr>
        <w:shd w:val="clear" w:color="auto" w:fill="FFFFFF"/>
        <w:spacing w:before="41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Організація класу. </w:t>
      </w:r>
    </w:p>
    <w:p w14:paraId="64E73D08" w14:textId="77777777" w:rsidR="00F60A9D" w:rsidRDefault="00F60A9D" w:rsidP="00F60A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0A9D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F60A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день! Сьогодні </w:t>
      </w:r>
      <w:r w:rsidRPr="00F60A9D">
        <w:rPr>
          <w:rFonts w:ascii="Times New Roman" w:hAnsi="Times New Roman" w:cs="Times New Roman"/>
          <w:sz w:val="28"/>
          <w:szCs w:val="28"/>
          <w:lang w:val="uk-UA"/>
        </w:rPr>
        <w:t xml:space="preserve"> ми завершуємо вивчати </w:t>
      </w:r>
      <w:r>
        <w:rPr>
          <w:rFonts w:ascii="Times New Roman" w:hAnsi="Times New Roman" w:cs="Times New Roman"/>
          <w:sz w:val="28"/>
          <w:szCs w:val="28"/>
          <w:lang w:val="uk-UA"/>
        </w:rPr>
        <w:t>тему: «опорно-рухова система людини» , і для того щоб повторити,</w:t>
      </w:r>
      <w:r w:rsidRPr="00F60A9D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систематизувати, закріпити та узагальнити знання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теми ми перейдемо за посиланням на сайт «На урок» . У вас є 1 спроба, 35 хв на виконання тесту. </w:t>
      </w:r>
    </w:p>
    <w:p w14:paraId="149AC1FA" w14:textId="7BD992F2" w:rsidR="00F60A9D" w:rsidRDefault="00F60A9D" w:rsidP="00F60A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Успіхів!</w:t>
      </w:r>
    </w:p>
    <w:p w14:paraId="75A7B1D5" w14:textId="77777777" w:rsidR="00F60A9D" w:rsidRPr="00F60A9D" w:rsidRDefault="00F60A9D" w:rsidP="00F60A9D">
      <w:pPr>
        <w:shd w:val="clear" w:color="auto" w:fill="FFFFFF"/>
        <w:spacing w:before="41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0B82DC" w14:textId="77777777" w:rsidR="00F60A9D" w:rsidRPr="00F60A9D" w:rsidRDefault="00F60A9D" w:rsidP="00F60A9D">
      <w:pPr>
        <w:rPr>
          <w:rFonts w:ascii="Times New Roman" w:hAnsi="Times New Roman" w:cs="Times New Roman"/>
        </w:rPr>
      </w:pPr>
    </w:p>
    <w:p w14:paraId="655232BC" w14:textId="77777777" w:rsidR="00C81FDC" w:rsidRPr="00F60A9D" w:rsidRDefault="00C81FDC"/>
    <w:sectPr w:rsidR="00C81FDC" w:rsidRPr="00F6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D4"/>
    <w:rsid w:val="00711CD4"/>
    <w:rsid w:val="00C64E29"/>
    <w:rsid w:val="00C81FDC"/>
    <w:rsid w:val="00F6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9C4D"/>
  <w15:chartTrackingRefBased/>
  <w15:docId w15:val="{FEF7E764-6473-441A-9E22-9340A20E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E2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tematichna-kontrolna-robota-opora-ta-ruh-6171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Oleh</cp:lastModifiedBy>
  <cp:revision>3</cp:revision>
  <dcterms:created xsi:type="dcterms:W3CDTF">2020-11-24T14:15:00Z</dcterms:created>
  <dcterms:modified xsi:type="dcterms:W3CDTF">2021-01-10T22:45:00Z</dcterms:modified>
</cp:coreProperties>
</file>