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B06F4" w14:textId="77777777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Розробка уроку для 10 класу</w:t>
      </w:r>
    </w:p>
    <w:p w14:paraId="5306AC7C" w14:textId="4B15A830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Тема:</w:t>
      </w:r>
      <w:r w:rsidRPr="0041692B">
        <w:rPr>
          <w:rFonts w:eastAsia="Times New Roman" w:cs="Times New Roman"/>
          <w:szCs w:val="28"/>
          <w:lang/>
        </w:rPr>
        <w:t xml:space="preserve"> Ергономіка розміщення відомостей на </w:t>
      </w:r>
      <w:bookmarkStart w:id="0" w:name="_GoBack"/>
      <w:r w:rsidRPr="0041692B">
        <w:rPr>
          <w:rFonts w:eastAsia="Times New Roman" w:cs="Times New Roman"/>
          <w:szCs w:val="28"/>
          <w:lang/>
        </w:rPr>
        <w:t>веб</w:t>
      </w:r>
      <w:bookmarkEnd w:id="0"/>
      <w:r w:rsidRPr="0041692B">
        <w:rPr>
          <w:rFonts w:eastAsia="Times New Roman" w:cs="Times New Roman"/>
          <w:szCs w:val="28"/>
          <w:lang/>
        </w:rPr>
        <w:t>сторінці</w:t>
      </w:r>
    </w:p>
    <w:p w14:paraId="4213F5D3" w14:textId="77777777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Мета уроку:</w:t>
      </w:r>
    </w:p>
    <w:p w14:paraId="12CA8542" w14:textId="77777777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Формування предметних компетентностей:</w:t>
      </w:r>
    </w:p>
    <w:p w14:paraId="7E66F423" w14:textId="18E20E2F" w:rsidR="007C0A7E" w:rsidRPr="0041692B" w:rsidRDefault="007C0A7E" w:rsidP="007C0A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забезпечити засвоєння знань про принципи ергономіки у вебдизайні;</w:t>
      </w:r>
    </w:p>
    <w:p w14:paraId="4EB0E7A3" w14:textId="3346E543" w:rsidR="007C0A7E" w:rsidRPr="0041692B" w:rsidRDefault="007C0A7E" w:rsidP="007C0A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формувати вміння правильно розміщувати інформацію на вебсторінках.</w:t>
      </w:r>
    </w:p>
    <w:p w14:paraId="73B33B0B" w14:textId="77777777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Формування ключових компетентностей:</w:t>
      </w:r>
    </w:p>
    <w:p w14:paraId="3DED053D" w14:textId="77777777" w:rsidR="007C0A7E" w:rsidRPr="0041692B" w:rsidRDefault="007C0A7E" w:rsidP="007C0A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Спілкування державною мовою:</w:t>
      </w:r>
      <w:r w:rsidRPr="0041692B">
        <w:rPr>
          <w:rFonts w:eastAsia="Times New Roman" w:cs="Times New Roman"/>
          <w:szCs w:val="28"/>
          <w:lang/>
        </w:rPr>
        <w:t xml:space="preserve"> уміння сприймати й передавати інформацію зрозумілою мовою;</w:t>
      </w:r>
    </w:p>
    <w:p w14:paraId="48EED2E5" w14:textId="41D5FA0E" w:rsidR="007C0A7E" w:rsidRPr="0041692B" w:rsidRDefault="007C0A7E" w:rsidP="007C0A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Спілкування іноземними мовами:</w:t>
      </w:r>
      <w:r w:rsidRPr="0041692B">
        <w:rPr>
          <w:rFonts w:eastAsia="Times New Roman" w:cs="Times New Roman"/>
          <w:szCs w:val="28"/>
          <w:lang/>
        </w:rPr>
        <w:t xml:space="preserve"> ознайомлення з термінами вебдизайну англійською мовою;</w:t>
      </w:r>
    </w:p>
    <w:p w14:paraId="0D1D7DF3" w14:textId="77777777" w:rsidR="007C0A7E" w:rsidRPr="0041692B" w:rsidRDefault="007C0A7E" w:rsidP="007C0A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Уміння вчитися:</w:t>
      </w:r>
      <w:r w:rsidRPr="0041692B">
        <w:rPr>
          <w:rFonts w:eastAsia="Times New Roman" w:cs="Times New Roman"/>
          <w:szCs w:val="28"/>
          <w:lang/>
        </w:rPr>
        <w:t xml:space="preserve"> здатність аналізувати структуру сторінки, застосовувати набуті знання;</w:t>
      </w:r>
    </w:p>
    <w:p w14:paraId="3F759630" w14:textId="48E6C633" w:rsidR="007C0A7E" w:rsidRPr="0041692B" w:rsidRDefault="007C0A7E" w:rsidP="007C0A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ІКТ-компетентність:</w:t>
      </w:r>
      <w:r w:rsidRPr="0041692B">
        <w:rPr>
          <w:rFonts w:eastAsia="Times New Roman" w:cs="Times New Roman"/>
          <w:szCs w:val="28"/>
          <w:lang/>
        </w:rPr>
        <w:t xml:space="preserve"> розвиток навичок аналізу дизайну вебсторінок;</w:t>
      </w:r>
    </w:p>
    <w:p w14:paraId="1D0F9125" w14:textId="584E6792" w:rsidR="007C0A7E" w:rsidRPr="0041692B" w:rsidRDefault="007C0A7E" w:rsidP="007C0A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Ініціативність і підприємливість:</w:t>
      </w:r>
      <w:r w:rsidRPr="0041692B">
        <w:rPr>
          <w:rFonts w:eastAsia="Times New Roman" w:cs="Times New Roman"/>
          <w:szCs w:val="28"/>
          <w:lang/>
        </w:rPr>
        <w:t xml:space="preserve"> здатність до самостійного проєктування вебінтерфейсів.</w:t>
      </w:r>
    </w:p>
    <w:p w14:paraId="79400CE2" w14:textId="77777777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Очікувані результати:</w:t>
      </w:r>
    </w:p>
    <w:p w14:paraId="293B2F24" w14:textId="52E82C19" w:rsidR="007C0A7E" w:rsidRPr="0041692B" w:rsidRDefault="007C0A7E" w:rsidP="007C0A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Учні розуміють значення ергономіки в дизайні вебсторінок;</w:t>
      </w:r>
    </w:p>
    <w:p w14:paraId="5E8C476D" w14:textId="77777777" w:rsidR="007C0A7E" w:rsidRPr="0041692B" w:rsidRDefault="007C0A7E" w:rsidP="007C0A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Мають уявлення про зручну структуру подачі інформації;</w:t>
      </w:r>
    </w:p>
    <w:p w14:paraId="469D0826" w14:textId="2FF08FAD" w:rsidR="007C0A7E" w:rsidRPr="0041692B" w:rsidRDefault="007C0A7E" w:rsidP="007C0A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Вміють аналізувати вебсторінки та пропонувати покращення.</w:t>
      </w:r>
    </w:p>
    <w:p w14:paraId="114E74B2" w14:textId="77777777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Обладнання:</w:t>
      </w:r>
      <w:r w:rsidRPr="0041692B">
        <w:rPr>
          <w:rFonts w:eastAsia="Times New Roman" w:cs="Times New Roman"/>
          <w:szCs w:val="28"/>
          <w:lang/>
        </w:rPr>
        <w:t xml:space="preserve"> комп’ютери з доступом до Інтернету, інтерактивна дошка або проектор.</w:t>
      </w:r>
    </w:p>
    <w:p w14:paraId="09DF90CE" w14:textId="77777777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Тип уроку:</w:t>
      </w:r>
      <w:r w:rsidRPr="0041692B">
        <w:rPr>
          <w:rFonts w:eastAsia="Times New Roman" w:cs="Times New Roman"/>
          <w:szCs w:val="28"/>
          <w:lang/>
        </w:rPr>
        <w:t xml:space="preserve"> Комбінований</w:t>
      </w:r>
    </w:p>
    <w:p w14:paraId="60C2F4E4" w14:textId="77777777" w:rsidR="007C0A7E" w:rsidRPr="0041692B" w:rsidRDefault="005A6420" w:rsidP="007C0A7E">
      <w:pPr>
        <w:spacing w:after="0" w:line="240" w:lineRule="auto"/>
        <w:rPr>
          <w:rFonts w:eastAsia="Times New Roman" w:cs="Times New Roman"/>
          <w:szCs w:val="28"/>
          <w:lang/>
        </w:rPr>
      </w:pPr>
      <w:r>
        <w:rPr>
          <w:rFonts w:eastAsia="Times New Roman" w:cs="Times New Roman"/>
          <w:szCs w:val="28"/>
          <w:lang/>
        </w:rPr>
        <w:pict w14:anchorId="08BA14C2">
          <v:rect id="_x0000_i1025" style="width:0;height:1.5pt" o:hralign="center" o:hrstd="t" o:hr="t" fillcolor="#a0a0a0" stroked="f"/>
        </w:pict>
      </w:r>
    </w:p>
    <w:p w14:paraId="3239C8AA" w14:textId="77777777" w:rsidR="007C0A7E" w:rsidRPr="0041692B" w:rsidRDefault="007C0A7E" w:rsidP="007C0A7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2"/>
          <w:szCs w:val="32"/>
          <w:lang/>
        </w:rPr>
      </w:pPr>
      <w:r w:rsidRPr="0041692B">
        <w:rPr>
          <w:rFonts w:eastAsia="Times New Roman" w:cs="Times New Roman"/>
          <w:b/>
          <w:bCs/>
          <w:sz w:val="32"/>
          <w:szCs w:val="32"/>
          <w:lang/>
        </w:rPr>
        <w:t>Хід уроку</w:t>
      </w:r>
    </w:p>
    <w:p w14:paraId="6DD3E291" w14:textId="77777777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I. Організаційний етап (2 хв):</w:t>
      </w:r>
    </w:p>
    <w:p w14:paraId="74A7D972" w14:textId="77777777" w:rsidR="007C0A7E" w:rsidRPr="0041692B" w:rsidRDefault="007C0A7E" w:rsidP="007C0A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Привітання, перевірка присутності;</w:t>
      </w:r>
    </w:p>
    <w:p w14:paraId="664DE585" w14:textId="77777777" w:rsidR="007C0A7E" w:rsidRPr="0041692B" w:rsidRDefault="007C0A7E" w:rsidP="007C0A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Перевірка готовності учнів до уроку;</w:t>
      </w:r>
    </w:p>
    <w:p w14:paraId="556B09F0" w14:textId="77777777" w:rsidR="007C0A7E" w:rsidRPr="0041692B" w:rsidRDefault="007C0A7E" w:rsidP="007C0A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Створення позитивної психологічної атмосфери.</w:t>
      </w:r>
    </w:p>
    <w:p w14:paraId="0669283D" w14:textId="77777777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II. Актуалізація знань (5 хв):</w:t>
      </w:r>
      <w:r w:rsidRPr="0041692B">
        <w:rPr>
          <w:rFonts w:eastAsia="Times New Roman" w:cs="Times New Roman"/>
          <w:szCs w:val="28"/>
          <w:lang/>
        </w:rPr>
        <w:br/>
      </w:r>
      <w:r w:rsidRPr="0041692B">
        <w:rPr>
          <w:rFonts w:eastAsia="Times New Roman" w:cs="Times New Roman"/>
          <w:b/>
          <w:bCs/>
          <w:szCs w:val="28"/>
          <w:lang/>
        </w:rPr>
        <w:t>Прийом «Мої досягнення»</w:t>
      </w:r>
    </w:p>
    <w:p w14:paraId="0B395CCB" w14:textId="77777777" w:rsidR="007C0A7E" w:rsidRPr="0041692B" w:rsidRDefault="007C0A7E" w:rsidP="007C0A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lastRenderedPageBreak/>
        <w:t>Учні розповідають про власний досвід користування сайтами:</w:t>
      </w:r>
    </w:p>
    <w:p w14:paraId="32A986CD" w14:textId="77777777" w:rsidR="007C0A7E" w:rsidRPr="0041692B" w:rsidRDefault="007C0A7E" w:rsidP="007C0A7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Який сайт мені зручний і чому?</w:t>
      </w:r>
    </w:p>
    <w:p w14:paraId="2CA54303" w14:textId="77777777" w:rsidR="007C0A7E" w:rsidRPr="0041692B" w:rsidRDefault="007C0A7E" w:rsidP="007C0A7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Який сайт мені важко читати?</w:t>
      </w:r>
    </w:p>
    <w:p w14:paraId="5B088A14" w14:textId="77777777" w:rsidR="007C0A7E" w:rsidRPr="0041692B" w:rsidRDefault="007C0A7E" w:rsidP="007C0A7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Що я вже знаю про розміщення інформації?</w:t>
      </w:r>
    </w:p>
    <w:p w14:paraId="71A5FFBF" w14:textId="77777777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III. Повідомлення теми й мети уроку (3 хв):</w:t>
      </w:r>
    </w:p>
    <w:p w14:paraId="08514477" w14:textId="3AC4BC76" w:rsidR="007C0A7E" w:rsidRPr="0041692B" w:rsidRDefault="007C0A7E" w:rsidP="007C0A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Озвучення теми: «Ергономіка розміщення відомостей на вебсторінці»;</w:t>
      </w:r>
    </w:p>
    <w:p w14:paraId="30BC494C" w14:textId="77777777" w:rsidR="007C0A7E" w:rsidRPr="0041692B" w:rsidRDefault="007C0A7E" w:rsidP="007C0A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Формування очікувань і навчальних цілей разом з учнями:</w:t>
      </w:r>
    </w:p>
    <w:p w14:paraId="4254A7B3" w14:textId="77777777" w:rsidR="007C0A7E" w:rsidRPr="0041692B" w:rsidRDefault="007C0A7E" w:rsidP="007C0A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Навіщо це потрібно?</w:t>
      </w:r>
    </w:p>
    <w:p w14:paraId="44B2559E" w14:textId="77777777" w:rsidR="007C0A7E" w:rsidRPr="0041692B" w:rsidRDefault="007C0A7E" w:rsidP="007C0A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Де ці знання можна застосувати?</w:t>
      </w:r>
    </w:p>
    <w:p w14:paraId="088B7534" w14:textId="77777777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IV. Мотивація навчальної діяльності (3 хв):</w:t>
      </w:r>
      <w:r w:rsidRPr="0041692B">
        <w:rPr>
          <w:rFonts w:eastAsia="Times New Roman" w:cs="Times New Roman"/>
          <w:szCs w:val="28"/>
          <w:lang/>
        </w:rPr>
        <w:br/>
      </w:r>
      <w:r w:rsidRPr="0041692B">
        <w:rPr>
          <w:rFonts w:eastAsia="Times New Roman" w:cs="Times New Roman"/>
          <w:b/>
          <w:bCs/>
          <w:szCs w:val="28"/>
          <w:lang/>
        </w:rPr>
        <w:t>Мотиваційні запитання:</w:t>
      </w:r>
    </w:p>
    <w:p w14:paraId="691C0775" w14:textId="77777777" w:rsidR="007C0A7E" w:rsidRPr="0041692B" w:rsidRDefault="007C0A7E" w:rsidP="007C0A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Як швидко я знаходжу потрібну інформацію на сайтах?</w:t>
      </w:r>
    </w:p>
    <w:p w14:paraId="7356FCDA" w14:textId="77777777" w:rsidR="007C0A7E" w:rsidRPr="0041692B" w:rsidRDefault="007C0A7E" w:rsidP="007C0A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Що таке "зручний інтерфейс"?</w:t>
      </w:r>
    </w:p>
    <w:p w14:paraId="6B2F1FDE" w14:textId="287EC1D3" w:rsidR="007C0A7E" w:rsidRPr="0041692B" w:rsidRDefault="007C0A7E" w:rsidP="007C0A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Як ергономіка впливає на мій досвід користування вебсайтами?</w:t>
      </w:r>
    </w:p>
    <w:p w14:paraId="09E67E6A" w14:textId="77777777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V. Вивчення нового матеріалу (15 хв):</w:t>
      </w:r>
    </w:p>
    <w:p w14:paraId="6A8C583C" w14:textId="77777777" w:rsidR="007C0A7E" w:rsidRPr="0041692B" w:rsidRDefault="007C0A7E" w:rsidP="007C0A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Пояснення вчителя з демонстрацією прикладів сайтів:</w:t>
      </w:r>
    </w:p>
    <w:p w14:paraId="2521EAB0" w14:textId="21DE9605" w:rsidR="007C0A7E" w:rsidRPr="0041692B" w:rsidRDefault="007C0A7E" w:rsidP="007C0A7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Що таке ергономіка в контексті вебдизайну;</w:t>
      </w:r>
    </w:p>
    <w:p w14:paraId="21352334" w14:textId="77777777" w:rsidR="007C0A7E" w:rsidRPr="0041692B" w:rsidRDefault="007C0A7E" w:rsidP="007C0A7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Принципи ергономічного дизайну: простота, зручна навігація, читабельність, контрастність, візуальна ієрархія;</w:t>
      </w:r>
    </w:p>
    <w:p w14:paraId="0E943D63" w14:textId="77777777" w:rsidR="007C0A7E" w:rsidRPr="0041692B" w:rsidRDefault="007C0A7E" w:rsidP="007C0A7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Погані приклади: перевантажені сторінки, відсутність структури, дрібний шрифт тощо.</w:t>
      </w:r>
    </w:p>
    <w:p w14:paraId="6803BAFB" w14:textId="77777777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VI. Закріплення знань (10 хв):</w:t>
      </w:r>
      <w:r w:rsidRPr="0041692B">
        <w:rPr>
          <w:rFonts w:eastAsia="Times New Roman" w:cs="Times New Roman"/>
          <w:szCs w:val="28"/>
          <w:lang/>
        </w:rPr>
        <w:br/>
      </w:r>
      <w:r w:rsidRPr="0041692B">
        <w:rPr>
          <w:rFonts w:eastAsia="Times New Roman" w:cs="Times New Roman"/>
          <w:b/>
          <w:bCs/>
          <w:szCs w:val="28"/>
          <w:lang/>
        </w:rPr>
        <w:t>Прийом «Конкурс запитань»</w:t>
      </w:r>
    </w:p>
    <w:p w14:paraId="72291BFA" w14:textId="77777777" w:rsidR="007C0A7E" w:rsidRPr="0041692B" w:rsidRDefault="007C0A7E" w:rsidP="007C0A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Учні формулюють запитання по темі;</w:t>
      </w:r>
    </w:p>
    <w:p w14:paraId="2E233C22" w14:textId="77777777" w:rsidR="007C0A7E" w:rsidRPr="0041692B" w:rsidRDefault="007C0A7E" w:rsidP="007C0A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Обговорення відповідей та вибір найкращого запитання.</w:t>
      </w:r>
    </w:p>
    <w:p w14:paraId="18C6B700" w14:textId="732DF38A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VII. Практична робота «Аналіз ергономіки вебсторінки» (15 хв):</w:t>
      </w:r>
    </w:p>
    <w:p w14:paraId="1A673BE4" w14:textId="77777777" w:rsidR="007C0A7E" w:rsidRPr="0041692B" w:rsidRDefault="007C0A7E" w:rsidP="007C0A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Учні обирають один сайт (реальний або навчальний);</w:t>
      </w:r>
    </w:p>
    <w:p w14:paraId="057158D9" w14:textId="77777777" w:rsidR="007C0A7E" w:rsidRPr="0041692B" w:rsidRDefault="007C0A7E" w:rsidP="007C0A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Аналізують з погляду ергономіки:</w:t>
      </w:r>
    </w:p>
    <w:p w14:paraId="686A2717" w14:textId="77777777" w:rsidR="007C0A7E" w:rsidRPr="0041692B" w:rsidRDefault="007C0A7E" w:rsidP="007C0A7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Як організована інформація?</w:t>
      </w:r>
    </w:p>
    <w:p w14:paraId="4B6A8847" w14:textId="77777777" w:rsidR="007C0A7E" w:rsidRPr="0041692B" w:rsidRDefault="007C0A7E" w:rsidP="007C0A7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Що зручно, що незручно?</w:t>
      </w:r>
    </w:p>
    <w:p w14:paraId="50FAED59" w14:textId="77777777" w:rsidR="007C0A7E" w:rsidRPr="0041692B" w:rsidRDefault="007C0A7E" w:rsidP="007C0A7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Які зміни варто внести?</w:t>
      </w:r>
    </w:p>
    <w:p w14:paraId="45705C34" w14:textId="77777777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Приклад таблиці для заповнення: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3367"/>
        <w:gridCol w:w="3526"/>
      </w:tblGrid>
      <w:tr w:rsidR="007C0A7E" w:rsidRPr="0041692B" w14:paraId="6D868658" w14:textId="77777777" w:rsidTr="007C0A7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8E0DD0" w14:textId="77777777" w:rsidR="007C0A7E" w:rsidRPr="0041692B" w:rsidRDefault="007C0A7E" w:rsidP="007C0A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/>
              </w:rPr>
            </w:pPr>
            <w:r w:rsidRPr="0041692B">
              <w:rPr>
                <w:rFonts w:eastAsia="Times New Roman" w:cs="Times New Roman"/>
                <w:b/>
                <w:bCs/>
                <w:szCs w:val="28"/>
                <w:lang/>
              </w:rPr>
              <w:lastRenderedPageBreak/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1EB48CA7" w14:textId="77777777" w:rsidR="007C0A7E" w:rsidRPr="0041692B" w:rsidRDefault="007C0A7E" w:rsidP="007C0A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/>
              </w:rPr>
            </w:pPr>
            <w:r w:rsidRPr="0041692B">
              <w:rPr>
                <w:rFonts w:eastAsia="Times New Roman" w:cs="Times New Roman"/>
                <w:b/>
                <w:bCs/>
                <w:szCs w:val="28"/>
                <w:lang/>
              </w:rPr>
              <w:t>Оцінка / Приклад</w:t>
            </w:r>
          </w:p>
        </w:tc>
        <w:tc>
          <w:tcPr>
            <w:tcW w:w="0" w:type="auto"/>
            <w:vAlign w:val="center"/>
            <w:hideMark/>
          </w:tcPr>
          <w:p w14:paraId="0F849CF8" w14:textId="77777777" w:rsidR="007C0A7E" w:rsidRPr="0041692B" w:rsidRDefault="007C0A7E" w:rsidP="007C0A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/>
              </w:rPr>
            </w:pPr>
            <w:r w:rsidRPr="0041692B">
              <w:rPr>
                <w:rFonts w:eastAsia="Times New Roman" w:cs="Times New Roman"/>
                <w:b/>
                <w:bCs/>
                <w:szCs w:val="28"/>
                <w:lang/>
              </w:rPr>
              <w:t>Пропозиції покращення</w:t>
            </w:r>
          </w:p>
        </w:tc>
      </w:tr>
      <w:tr w:rsidR="007C0A7E" w:rsidRPr="0041692B" w14:paraId="290699EB" w14:textId="77777777" w:rsidTr="007C0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CDD45" w14:textId="77777777" w:rsidR="007C0A7E" w:rsidRPr="0041692B" w:rsidRDefault="007C0A7E" w:rsidP="007C0A7E">
            <w:pPr>
              <w:spacing w:after="0" w:line="240" w:lineRule="auto"/>
              <w:rPr>
                <w:rFonts w:eastAsia="Times New Roman" w:cs="Times New Roman"/>
                <w:szCs w:val="28"/>
                <w:lang/>
              </w:rPr>
            </w:pPr>
            <w:r w:rsidRPr="0041692B">
              <w:rPr>
                <w:rFonts w:eastAsia="Times New Roman" w:cs="Times New Roman"/>
                <w:szCs w:val="28"/>
                <w:lang/>
              </w:rPr>
              <w:t>Структура</w:t>
            </w:r>
          </w:p>
        </w:tc>
        <w:tc>
          <w:tcPr>
            <w:tcW w:w="0" w:type="auto"/>
            <w:vAlign w:val="center"/>
            <w:hideMark/>
          </w:tcPr>
          <w:p w14:paraId="20219149" w14:textId="77777777" w:rsidR="007C0A7E" w:rsidRPr="0041692B" w:rsidRDefault="007C0A7E" w:rsidP="007C0A7E">
            <w:pPr>
              <w:spacing w:after="0" w:line="240" w:lineRule="auto"/>
              <w:rPr>
                <w:rFonts w:eastAsia="Times New Roman" w:cs="Times New Roman"/>
                <w:szCs w:val="28"/>
                <w:lang/>
              </w:rPr>
            </w:pPr>
            <w:r w:rsidRPr="0041692B">
              <w:rPr>
                <w:rFonts w:eastAsia="Times New Roman" w:cs="Times New Roman"/>
                <w:szCs w:val="28"/>
                <w:lang/>
              </w:rPr>
              <w:t>Є меню, логічна побудова сторінки</w:t>
            </w:r>
          </w:p>
        </w:tc>
        <w:tc>
          <w:tcPr>
            <w:tcW w:w="0" w:type="auto"/>
            <w:vAlign w:val="center"/>
            <w:hideMark/>
          </w:tcPr>
          <w:p w14:paraId="42CF629B" w14:textId="77777777" w:rsidR="007C0A7E" w:rsidRPr="0041692B" w:rsidRDefault="007C0A7E" w:rsidP="007C0A7E">
            <w:pPr>
              <w:spacing w:after="0" w:line="240" w:lineRule="auto"/>
              <w:rPr>
                <w:rFonts w:eastAsia="Times New Roman" w:cs="Times New Roman"/>
                <w:szCs w:val="28"/>
                <w:lang/>
              </w:rPr>
            </w:pPr>
            <w:r w:rsidRPr="0041692B">
              <w:rPr>
                <w:rFonts w:eastAsia="Times New Roman" w:cs="Times New Roman"/>
                <w:szCs w:val="28"/>
                <w:lang/>
              </w:rPr>
              <w:t>Покращити навігацію</w:t>
            </w:r>
          </w:p>
        </w:tc>
      </w:tr>
      <w:tr w:rsidR="007C0A7E" w:rsidRPr="0041692B" w14:paraId="38F97FF7" w14:textId="77777777" w:rsidTr="007C0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B9C64" w14:textId="77777777" w:rsidR="007C0A7E" w:rsidRPr="0041692B" w:rsidRDefault="007C0A7E" w:rsidP="007C0A7E">
            <w:pPr>
              <w:spacing w:after="0" w:line="240" w:lineRule="auto"/>
              <w:rPr>
                <w:rFonts w:eastAsia="Times New Roman" w:cs="Times New Roman"/>
                <w:szCs w:val="28"/>
                <w:lang/>
              </w:rPr>
            </w:pPr>
            <w:r w:rsidRPr="0041692B">
              <w:rPr>
                <w:rFonts w:eastAsia="Times New Roman" w:cs="Times New Roman"/>
                <w:szCs w:val="28"/>
                <w:lang/>
              </w:rPr>
              <w:t>Розмір і тип шрифту</w:t>
            </w:r>
          </w:p>
        </w:tc>
        <w:tc>
          <w:tcPr>
            <w:tcW w:w="0" w:type="auto"/>
            <w:vAlign w:val="center"/>
            <w:hideMark/>
          </w:tcPr>
          <w:p w14:paraId="58BBA83B" w14:textId="77777777" w:rsidR="007C0A7E" w:rsidRPr="0041692B" w:rsidRDefault="007C0A7E" w:rsidP="007C0A7E">
            <w:pPr>
              <w:spacing w:after="0" w:line="240" w:lineRule="auto"/>
              <w:rPr>
                <w:rFonts w:eastAsia="Times New Roman" w:cs="Times New Roman"/>
                <w:szCs w:val="28"/>
                <w:lang/>
              </w:rPr>
            </w:pPr>
            <w:r w:rsidRPr="0041692B">
              <w:rPr>
                <w:rFonts w:eastAsia="Times New Roman" w:cs="Times New Roman"/>
                <w:szCs w:val="28"/>
                <w:lang/>
              </w:rPr>
              <w:t>Чіткий, читабельний / дрібний</w:t>
            </w:r>
          </w:p>
        </w:tc>
        <w:tc>
          <w:tcPr>
            <w:tcW w:w="0" w:type="auto"/>
            <w:vAlign w:val="center"/>
            <w:hideMark/>
          </w:tcPr>
          <w:p w14:paraId="3231BBAC" w14:textId="77777777" w:rsidR="007C0A7E" w:rsidRPr="0041692B" w:rsidRDefault="007C0A7E" w:rsidP="007C0A7E">
            <w:pPr>
              <w:spacing w:after="0" w:line="240" w:lineRule="auto"/>
              <w:rPr>
                <w:rFonts w:eastAsia="Times New Roman" w:cs="Times New Roman"/>
                <w:szCs w:val="28"/>
                <w:lang/>
              </w:rPr>
            </w:pPr>
            <w:r w:rsidRPr="0041692B">
              <w:rPr>
                <w:rFonts w:eastAsia="Times New Roman" w:cs="Times New Roman"/>
                <w:szCs w:val="28"/>
                <w:lang/>
              </w:rPr>
              <w:t>Збільшити розмір, змінити гарнітуру</w:t>
            </w:r>
          </w:p>
        </w:tc>
      </w:tr>
      <w:tr w:rsidR="007C0A7E" w:rsidRPr="0041692B" w14:paraId="19D03FD1" w14:textId="77777777" w:rsidTr="007C0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AEEF56" w14:textId="77777777" w:rsidR="007C0A7E" w:rsidRPr="0041692B" w:rsidRDefault="007C0A7E" w:rsidP="007C0A7E">
            <w:pPr>
              <w:spacing w:after="0" w:line="240" w:lineRule="auto"/>
              <w:rPr>
                <w:rFonts w:eastAsia="Times New Roman" w:cs="Times New Roman"/>
                <w:szCs w:val="28"/>
                <w:lang/>
              </w:rPr>
            </w:pPr>
            <w:r w:rsidRPr="0041692B">
              <w:rPr>
                <w:rFonts w:eastAsia="Times New Roman" w:cs="Times New Roman"/>
                <w:szCs w:val="28"/>
                <w:lang/>
              </w:rPr>
              <w:t>Контрастність</w:t>
            </w:r>
          </w:p>
        </w:tc>
        <w:tc>
          <w:tcPr>
            <w:tcW w:w="0" w:type="auto"/>
            <w:vAlign w:val="center"/>
            <w:hideMark/>
          </w:tcPr>
          <w:p w14:paraId="10209076" w14:textId="77777777" w:rsidR="007C0A7E" w:rsidRPr="0041692B" w:rsidRDefault="007C0A7E" w:rsidP="007C0A7E">
            <w:pPr>
              <w:spacing w:after="0" w:line="240" w:lineRule="auto"/>
              <w:rPr>
                <w:rFonts w:eastAsia="Times New Roman" w:cs="Times New Roman"/>
                <w:szCs w:val="28"/>
                <w:lang/>
              </w:rPr>
            </w:pPr>
            <w:r w:rsidRPr="0041692B">
              <w:rPr>
                <w:rFonts w:eastAsia="Times New Roman" w:cs="Times New Roman"/>
                <w:szCs w:val="28"/>
                <w:lang/>
              </w:rPr>
              <w:t>Достатній / слабкий</w:t>
            </w:r>
          </w:p>
        </w:tc>
        <w:tc>
          <w:tcPr>
            <w:tcW w:w="0" w:type="auto"/>
            <w:vAlign w:val="center"/>
            <w:hideMark/>
          </w:tcPr>
          <w:p w14:paraId="4C52A6A7" w14:textId="77777777" w:rsidR="007C0A7E" w:rsidRPr="0041692B" w:rsidRDefault="007C0A7E" w:rsidP="007C0A7E">
            <w:pPr>
              <w:spacing w:after="0" w:line="240" w:lineRule="auto"/>
              <w:rPr>
                <w:rFonts w:eastAsia="Times New Roman" w:cs="Times New Roman"/>
                <w:szCs w:val="28"/>
                <w:lang/>
              </w:rPr>
            </w:pPr>
            <w:r w:rsidRPr="0041692B">
              <w:rPr>
                <w:rFonts w:eastAsia="Times New Roman" w:cs="Times New Roman"/>
                <w:szCs w:val="28"/>
                <w:lang/>
              </w:rPr>
              <w:t>Змінити кольори фону і тексту</w:t>
            </w:r>
          </w:p>
        </w:tc>
      </w:tr>
      <w:tr w:rsidR="007C0A7E" w:rsidRPr="0041692B" w14:paraId="3262EB12" w14:textId="77777777" w:rsidTr="007C0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D0506" w14:textId="77777777" w:rsidR="007C0A7E" w:rsidRPr="0041692B" w:rsidRDefault="007C0A7E" w:rsidP="007C0A7E">
            <w:pPr>
              <w:spacing w:after="0" w:line="240" w:lineRule="auto"/>
              <w:rPr>
                <w:rFonts w:eastAsia="Times New Roman" w:cs="Times New Roman"/>
                <w:szCs w:val="28"/>
                <w:lang/>
              </w:rPr>
            </w:pPr>
            <w:r w:rsidRPr="0041692B">
              <w:rPr>
                <w:rFonts w:eastAsia="Times New Roman" w:cs="Times New Roman"/>
                <w:szCs w:val="28"/>
                <w:lang/>
              </w:rPr>
              <w:t>Інтерактивні елементи</w:t>
            </w:r>
          </w:p>
        </w:tc>
        <w:tc>
          <w:tcPr>
            <w:tcW w:w="0" w:type="auto"/>
            <w:vAlign w:val="center"/>
            <w:hideMark/>
          </w:tcPr>
          <w:p w14:paraId="0B2697B1" w14:textId="77777777" w:rsidR="007C0A7E" w:rsidRPr="0041692B" w:rsidRDefault="007C0A7E" w:rsidP="007C0A7E">
            <w:pPr>
              <w:spacing w:after="0" w:line="240" w:lineRule="auto"/>
              <w:rPr>
                <w:rFonts w:eastAsia="Times New Roman" w:cs="Times New Roman"/>
                <w:szCs w:val="28"/>
                <w:lang/>
              </w:rPr>
            </w:pPr>
            <w:r w:rsidRPr="0041692B">
              <w:rPr>
                <w:rFonts w:eastAsia="Times New Roman" w:cs="Times New Roman"/>
                <w:szCs w:val="28"/>
                <w:lang/>
              </w:rPr>
              <w:t>Зрозумілі кнопки / приховані</w:t>
            </w:r>
          </w:p>
        </w:tc>
        <w:tc>
          <w:tcPr>
            <w:tcW w:w="0" w:type="auto"/>
            <w:vAlign w:val="center"/>
            <w:hideMark/>
          </w:tcPr>
          <w:p w14:paraId="629612FA" w14:textId="77777777" w:rsidR="007C0A7E" w:rsidRPr="0041692B" w:rsidRDefault="007C0A7E" w:rsidP="007C0A7E">
            <w:pPr>
              <w:spacing w:after="0" w:line="240" w:lineRule="auto"/>
              <w:rPr>
                <w:rFonts w:eastAsia="Times New Roman" w:cs="Times New Roman"/>
                <w:szCs w:val="28"/>
                <w:lang/>
              </w:rPr>
            </w:pPr>
            <w:r w:rsidRPr="0041692B">
              <w:rPr>
                <w:rFonts w:eastAsia="Times New Roman" w:cs="Times New Roman"/>
                <w:szCs w:val="28"/>
                <w:lang/>
              </w:rPr>
              <w:t>Додати підказки, змінити вигляд</w:t>
            </w:r>
          </w:p>
        </w:tc>
      </w:tr>
    </w:tbl>
    <w:p w14:paraId="17E0DABF" w14:textId="77777777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Після завершення:</w:t>
      </w:r>
    </w:p>
    <w:p w14:paraId="2834969F" w14:textId="77777777" w:rsidR="007C0A7E" w:rsidRPr="0041692B" w:rsidRDefault="007C0A7E" w:rsidP="007C0A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Обговорення результатів у парах або класі;</w:t>
      </w:r>
    </w:p>
    <w:p w14:paraId="04832550" w14:textId="77777777" w:rsidR="007C0A7E" w:rsidRPr="0041692B" w:rsidRDefault="007C0A7E" w:rsidP="007C0A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Збереження результатів аналізу.</w:t>
      </w:r>
    </w:p>
    <w:p w14:paraId="363B0F7B" w14:textId="77777777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VIII. Підбиття підсумків уроку. Рефлексія (5 хв):</w:t>
      </w:r>
      <w:r w:rsidRPr="0041692B">
        <w:rPr>
          <w:rFonts w:eastAsia="Times New Roman" w:cs="Times New Roman"/>
          <w:szCs w:val="28"/>
          <w:lang/>
        </w:rPr>
        <w:br/>
      </w:r>
      <w:r w:rsidRPr="0041692B">
        <w:rPr>
          <w:rFonts w:eastAsia="Times New Roman" w:cs="Times New Roman"/>
          <w:b/>
          <w:bCs/>
          <w:szCs w:val="28"/>
          <w:lang/>
        </w:rPr>
        <w:t>Запитання для учнів:</w:t>
      </w:r>
    </w:p>
    <w:p w14:paraId="12CDBBFA" w14:textId="77777777" w:rsidR="007C0A7E" w:rsidRPr="0041692B" w:rsidRDefault="007C0A7E" w:rsidP="007C0A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Що нового я дізнався про ергономіку?</w:t>
      </w:r>
    </w:p>
    <w:p w14:paraId="79B11493" w14:textId="77777777" w:rsidR="007C0A7E" w:rsidRPr="0041692B" w:rsidRDefault="007C0A7E" w:rsidP="007C0A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Чи змінилося моє бачення зручного сайту?</w:t>
      </w:r>
    </w:p>
    <w:p w14:paraId="196F326E" w14:textId="77777777" w:rsidR="007C0A7E" w:rsidRPr="0041692B" w:rsidRDefault="007C0A7E" w:rsidP="007C0A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Чи зможу я застосувати ці знання у власному проєкті?</w:t>
      </w:r>
    </w:p>
    <w:p w14:paraId="59EE7682" w14:textId="77777777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IX. Домашнє завдання:</w:t>
      </w:r>
    </w:p>
    <w:p w14:paraId="2C453D2F" w14:textId="77777777" w:rsidR="007C0A7E" w:rsidRPr="0041692B" w:rsidRDefault="007C0A7E" w:rsidP="007C0A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Знайти приклад сайту з хорошою ергономікою та підготувати коротку презентацію про нього;</w:t>
      </w:r>
    </w:p>
    <w:p w14:paraId="7748F363" w14:textId="44E4D80A" w:rsidR="007C0A7E" w:rsidRPr="0041692B" w:rsidRDefault="007C0A7E" w:rsidP="007C0A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За бажанням — зробити ескіз власної вебсторінки з урахуванням принципів ергономіки.</w:t>
      </w:r>
    </w:p>
    <w:p w14:paraId="44AE0976" w14:textId="77777777" w:rsidR="007C0A7E" w:rsidRPr="0041692B" w:rsidRDefault="007C0A7E" w:rsidP="007C0A7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b/>
          <w:bCs/>
          <w:szCs w:val="28"/>
          <w:lang/>
        </w:rPr>
        <w:t>X. Оцінювання:</w:t>
      </w:r>
    </w:p>
    <w:p w14:paraId="63ADCE4E" w14:textId="77777777" w:rsidR="007C0A7E" w:rsidRPr="0041692B" w:rsidRDefault="007C0A7E" w:rsidP="007C0A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Активність під час обговорення;</w:t>
      </w:r>
    </w:p>
    <w:p w14:paraId="1DD06965" w14:textId="1A40C87C" w:rsidR="007C0A7E" w:rsidRPr="0041692B" w:rsidRDefault="007C0A7E" w:rsidP="007C0A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Якість аналізу вебсторінки;</w:t>
      </w:r>
    </w:p>
    <w:p w14:paraId="5F68001C" w14:textId="77777777" w:rsidR="007C0A7E" w:rsidRPr="0041692B" w:rsidRDefault="007C0A7E" w:rsidP="007C0A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/>
        </w:rPr>
      </w:pPr>
      <w:r w:rsidRPr="0041692B">
        <w:rPr>
          <w:rFonts w:eastAsia="Times New Roman" w:cs="Times New Roman"/>
          <w:szCs w:val="28"/>
          <w:lang/>
        </w:rPr>
        <w:t>Самостійність і точність під час практичної роботи.</w:t>
      </w:r>
    </w:p>
    <w:p w14:paraId="5770FE70" w14:textId="77777777" w:rsidR="0043604A" w:rsidRPr="0041692B" w:rsidRDefault="0043604A">
      <w:pPr>
        <w:rPr>
          <w:sz w:val="32"/>
          <w:szCs w:val="24"/>
        </w:rPr>
      </w:pPr>
    </w:p>
    <w:sectPr w:rsidR="0043604A" w:rsidRPr="0041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D50"/>
    <w:multiLevelType w:val="multilevel"/>
    <w:tmpl w:val="E6B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D6C37"/>
    <w:multiLevelType w:val="multilevel"/>
    <w:tmpl w:val="A452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E0803"/>
    <w:multiLevelType w:val="multilevel"/>
    <w:tmpl w:val="F65A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737C6"/>
    <w:multiLevelType w:val="multilevel"/>
    <w:tmpl w:val="E6B6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30861"/>
    <w:multiLevelType w:val="multilevel"/>
    <w:tmpl w:val="669E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401B7"/>
    <w:multiLevelType w:val="multilevel"/>
    <w:tmpl w:val="CD0C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7D48BA"/>
    <w:multiLevelType w:val="multilevel"/>
    <w:tmpl w:val="B22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A34E0"/>
    <w:multiLevelType w:val="multilevel"/>
    <w:tmpl w:val="4900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A4431"/>
    <w:multiLevelType w:val="multilevel"/>
    <w:tmpl w:val="9346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9139C6"/>
    <w:multiLevelType w:val="multilevel"/>
    <w:tmpl w:val="2BDA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63287E"/>
    <w:multiLevelType w:val="multilevel"/>
    <w:tmpl w:val="33C4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764B2"/>
    <w:multiLevelType w:val="multilevel"/>
    <w:tmpl w:val="ADBE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03910"/>
    <w:multiLevelType w:val="multilevel"/>
    <w:tmpl w:val="DA66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014A7C"/>
    <w:multiLevelType w:val="multilevel"/>
    <w:tmpl w:val="6DD2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7E"/>
    <w:rsid w:val="0041692B"/>
    <w:rsid w:val="0043604A"/>
    <w:rsid w:val="005A6420"/>
    <w:rsid w:val="007C0A7E"/>
    <w:rsid w:val="00F2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8479"/>
  <w15:chartTrackingRefBased/>
  <w15:docId w15:val="{AF1B9D22-F1A3-44D8-98D6-E09D2B00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E1D"/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7C0A7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A7E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semiHidden/>
    <w:unhideWhenUsed/>
    <w:rsid w:val="007C0A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7C0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2240</Words>
  <Characters>1277</Characters>
  <Application>Microsoft Office Word</Application>
  <DocSecurity>0</DocSecurity>
  <Lines>10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Gromkov</dc:creator>
  <cp:keywords/>
  <dc:description/>
  <cp:lastModifiedBy>Шостя Світлана Петрівна</cp:lastModifiedBy>
  <cp:revision>3</cp:revision>
  <dcterms:created xsi:type="dcterms:W3CDTF">2025-05-15T12:58:00Z</dcterms:created>
  <dcterms:modified xsi:type="dcterms:W3CDTF">2025-05-16T12:25:00Z</dcterms:modified>
</cp:coreProperties>
</file>