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26" w:rsidRPr="00EC6B85" w:rsidRDefault="00190C6B" w:rsidP="003166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B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 w:rsidR="004E04B5" w:rsidRPr="00EC6B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кл. </w:t>
      </w:r>
      <w:r w:rsidR="00C7694A" w:rsidRPr="00EC6B85"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="00300C14" w:rsidRPr="00EC6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5AE6">
        <w:rPr>
          <w:rFonts w:ascii="Times New Roman" w:hAnsi="Times New Roman" w:cs="Times New Roman"/>
          <w:b/>
          <w:bCs/>
          <w:sz w:val="28"/>
          <w:szCs w:val="28"/>
        </w:rPr>
        <w:t>Інформація та</w:t>
      </w:r>
      <w:bookmarkStart w:id="0" w:name="_GoBack"/>
      <w:bookmarkEnd w:id="0"/>
      <w:r w:rsidR="00291EE8" w:rsidRPr="00EC6B85">
        <w:rPr>
          <w:rFonts w:ascii="Times New Roman" w:hAnsi="Times New Roman" w:cs="Times New Roman"/>
          <w:b/>
          <w:bCs/>
          <w:sz w:val="28"/>
          <w:szCs w:val="28"/>
        </w:rPr>
        <w:t xml:space="preserve"> повідомлення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уроку:</w:t>
      </w:r>
      <w:r w:rsidRPr="00EC6B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мислення та вміння навчатися; надання можливості для творчого розвитку та самореалізації учня/учениці, зокрема із застосуванням цифрових інструментів; формувати вміння вчитися протягом життя, використовуючи різні джерела інформації, вчити методів та прийомів навчання.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Розвиток компетентностей: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висловлення власної думки в усній і письмовій формі та за допомогою цифрових пристроїв й відповідної термінології; генерування й реалізація ідей з використанням цифрових технологій; формування прагнення самостійно опановувати нові інформаційні технології й цифрові інструменти при формуванні власного цифрового середовища.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Розвиток наскрізних вмінь та навичок: 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критичне та системне мислення, використовуючи різноманітні ресурси та способи оцінювання якості доказів, надійності джерел і достовірності відомостей, отриманих з електронних ресурсів; оцінювати ризики під час використання цифрових пристроїв.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Формування інформац</w:t>
      </w:r>
      <w:r w:rsidR="007F2196"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ійно-комунікаційних компетентно</w:t>
      </w: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тей:</w:t>
      </w:r>
      <w:r w:rsidRPr="00EC6B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усвідомлення наслідків використання інформаційних і комунікаційних технологій для себе, суспільства, навколишнього природного середовища, дотримання етичних, культурних і правових норм інформаційної взаємодії.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Очікувані результати:</w:t>
      </w:r>
      <w:r w:rsidRPr="00EC6B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пам'ятають правила поведінки у комп'ютерному класі; знають, які бувають об’єкти, їх властивості </w:t>
      </w:r>
      <w:r w:rsidR="004E04B5"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значення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Обладнання та наочність: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комп’ютери, п</w:t>
      </w:r>
      <w:r w:rsidR="007F2196"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ідручники, презентація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694A" w:rsidRPr="00EC6B85" w:rsidRDefault="00C7694A" w:rsidP="0031666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6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Програмне забезпечення:</w:t>
      </w:r>
      <w:r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мультимедійний проєктор</w:t>
      </w:r>
      <w:r w:rsidR="007F2196" w:rsidRPr="00EC6B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0C14" w:rsidRPr="00EC6B85" w:rsidRDefault="00300C14" w:rsidP="003A067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0C14" w:rsidRPr="00EC6B85" w:rsidRDefault="00300C14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405BC" w:rsidRPr="00EC6B85" w:rsidRDefault="00E405BC" w:rsidP="003A0676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Привітання з класом</w:t>
      </w:r>
    </w:p>
    <w:p w:rsidR="00190C6B" w:rsidRPr="00EC6B85" w:rsidRDefault="00836112" w:rsidP="003A067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Доброго дня, діти. </w:t>
      </w:r>
    </w:p>
    <w:p w:rsidR="00E405BC" w:rsidRPr="00EC6B85" w:rsidRDefault="00E405BC" w:rsidP="003A067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</w:t>
      </w:r>
    </w:p>
    <w:p w:rsidR="00B3768E" w:rsidRPr="00EC6B85" w:rsidRDefault="00B3768E" w:rsidP="003A067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Сьогодні ви:</w:t>
      </w:r>
    </w:p>
    <w:p w:rsidR="003B0085" w:rsidRPr="00EC6B85" w:rsidRDefault="008C5613" w:rsidP="003A0676">
      <w:pPr>
        <w:pStyle w:val="a3"/>
        <w:numPr>
          <w:ilvl w:val="0"/>
          <w:numId w:val="6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  <w:lang w:val="ru-RU"/>
        </w:rPr>
        <w:t xml:space="preserve">ознайомитеся з базовими поняттями інформатики — </w:t>
      </w:r>
      <w:r w:rsidR="00BB7F51" w:rsidRPr="00EC6B85">
        <w:rPr>
          <w:rFonts w:ascii="Times New Roman" w:hAnsi="Times New Roman" w:cs="Times New Roman"/>
          <w:sz w:val="28"/>
          <w:szCs w:val="28"/>
          <w:lang w:val="ru-RU"/>
        </w:rPr>
        <w:t xml:space="preserve">інформацією та повідомленням; </w:t>
      </w:r>
    </w:p>
    <w:p w:rsidR="00B3768E" w:rsidRPr="00EC6B85" w:rsidRDefault="008C5613" w:rsidP="00562AC4">
      <w:pPr>
        <w:pStyle w:val="a3"/>
        <w:numPr>
          <w:ilvl w:val="0"/>
          <w:numId w:val="6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  <w:lang w:val="ru-RU"/>
        </w:rPr>
        <w:t>ознайомитеся докладніше зі способами подання повідомлень.</w:t>
      </w:r>
    </w:p>
    <w:p w:rsidR="00F812B3" w:rsidRPr="00EC6B85" w:rsidRDefault="00F812B3" w:rsidP="003A067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 Але перед початком уроку обов’язко</w:t>
      </w:r>
      <w:r w:rsidR="00190C6B" w:rsidRPr="00EC6B85">
        <w:rPr>
          <w:rFonts w:ascii="Times New Roman" w:hAnsi="Times New Roman" w:cs="Times New Roman"/>
          <w:sz w:val="28"/>
          <w:szCs w:val="28"/>
        </w:rPr>
        <w:t>во повторимо правила поведінки</w:t>
      </w:r>
      <w:r w:rsidR="00BB7F51" w:rsidRPr="00EC6B85">
        <w:rPr>
          <w:rFonts w:ascii="Times New Roman" w:hAnsi="Times New Roman" w:cs="Times New Roman"/>
          <w:sz w:val="28"/>
          <w:szCs w:val="28"/>
        </w:rPr>
        <w:t xml:space="preserve"> </w:t>
      </w:r>
      <w:r w:rsidR="00562AC4" w:rsidRPr="00EC6B85">
        <w:rPr>
          <w:rFonts w:ascii="Times New Roman" w:hAnsi="Times New Roman" w:cs="Times New Roman"/>
          <w:sz w:val="28"/>
          <w:szCs w:val="28"/>
        </w:rPr>
        <w:t xml:space="preserve">у </w:t>
      </w:r>
      <w:r w:rsidR="00BB7F51" w:rsidRPr="00EC6B85">
        <w:rPr>
          <w:rFonts w:ascii="Times New Roman" w:hAnsi="Times New Roman" w:cs="Times New Roman"/>
          <w:sz w:val="28"/>
          <w:szCs w:val="28"/>
        </w:rPr>
        <w:t>комп’ютерному класі</w:t>
      </w:r>
      <w:r w:rsidR="00190C6B" w:rsidRPr="00EC6B85">
        <w:rPr>
          <w:rFonts w:ascii="Times New Roman" w:hAnsi="Times New Roman" w:cs="Times New Roman"/>
          <w:sz w:val="28"/>
          <w:szCs w:val="28"/>
        </w:rPr>
        <w:t>.</w:t>
      </w:r>
    </w:p>
    <w:p w:rsidR="00F812B3" w:rsidRPr="00EC6B85" w:rsidRDefault="00F812B3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BB7F51" w:rsidRPr="00EC6B85" w:rsidRDefault="00BB7F51" w:rsidP="003A067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lastRenderedPageBreak/>
        <w:t xml:space="preserve">– Діти, </w:t>
      </w:r>
      <w:r w:rsidR="00190C6B" w:rsidRPr="00EC6B85">
        <w:rPr>
          <w:rFonts w:ascii="Times New Roman" w:hAnsi="Times New Roman" w:cs="Times New Roman"/>
          <w:sz w:val="28"/>
          <w:szCs w:val="28"/>
        </w:rPr>
        <w:t xml:space="preserve"> з яким словом у вас асоціюється слово ін</w:t>
      </w:r>
      <w:r w:rsidR="00562AC4" w:rsidRPr="00EC6B85">
        <w:rPr>
          <w:rFonts w:ascii="Times New Roman" w:hAnsi="Times New Roman" w:cs="Times New Roman"/>
          <w:sz w:val="28"/>
          <w:szCs w:val="28"/>
        </w:rPr>
        <w:t>форматика? Правильно зі словом і</w:t>
      </w:r>
      <w:r w:rsidR="00190C6B" w:rsidRPr="00EC6B85">
        <w:rPr>
          <w:rFonts w:ascii="Times New Roman" w:hAnsi="Times New Roman" w:cs="Times New Roman"/>
          <w:sz w:val="28"/>
          <w:szCs w:val="28"/>
        </w:rPr>
        <w:t xml:space="preserve">нформація. </w:t>
      </w:r>
    </w:p>
    <w:p w:rsidR="00BB7F51" w:rsidRPr="00EC6B85" w:rsidRDefault="00BB7F51" w:rsidP="003A0676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>– Щ</w:t>
      </w:r>
      <w:r w:rsidR="00190C6B" w:rsidRPr="00EC6B85">
        <w:rPr>
          <w:rFonts w:ascii="Times New Roman" w:hAnsi="Times New Roman" w:cs="Times New Roman"/>
          <w:sz w:val="28"/>
          <w:szCs w:val="28"/>
        </w:rPr>
        <w:t>о ви роз</w:t>
      </w:r>
      <w:r w:rsidR="00562AC4" w:rsidRPr="00EC6B85">
        <w:rPr>
          <w:rFonts w:ascii="Times New Roman" w:hAnsi="Times New Roman" w:cs="Times New Roman"/>
          <w:sz w:val="28"/>
          <w:szCs w:val="28"/>
        </w:rPr>
        <w:t xml:space="preserve">умієте під словом інформація? </w:t>
      </w:r>
      <w:r w:rsidR="00562AC4" w:rsidRPr="00EC6B85">
        <w:rPr>
          <w:rFonts w:ascii="Times New Roman" w:hAnsi="Times New Roman" w:cs="Times New Roman"/>
          <w:i/>
          <w:sz w:val="28"/>
          <w:szCs w:val="28"/>
        </w:rPr>
        <w:t>(В</w:t>
      </w:r>
      <w:r w:rsidR="00190C6B" w:rsidRPr="00EC6B85">
        <w:rPr>
          <w:rFonts w:ascii="Times New Roman" w:hAnsi="Times New Roman" w:cs="Times New Roman"/>
          <w:i/>
          <w:sz w:val="28"/>
          <w:szCs w:val="28"/>
        </w:rPr>
        <w:t xml:space="preserve">ідповіді дітей ) </w:t>
      </w:r>
    </w:p>
    <w:p w:rsidR="00190C6B" w:rsidRPr="00EC6B85" w:rsidRDefault="00B3768E" w:rsidP="003A067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  <w:r w:rsidRPr="00EC6B85">
        <w:rPr>
          <w:rFonts w:ascii="Times New Roman" w:hAnsi="Times New Roman" w:cs="Times New Roman"/>
          <w:sz w:val="28"/>
          <w:szCs w:val="28"/>
        </w:rPr>
        <w:t>— це  деякі відомості, факти, які отримуються з  навколишнього світу за  допомогою органів чуття (зору, слуху, нюху, смаку, дотику), а  також є  результатом власного досвіду, спостережень або міркувань.</w:t>
      </w:r>
    </w:p>
    <w:p w:rsidR="00300C14" w:rsidRPr="00EC6B85" w:rsidRDefault="00300C14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ІІ</w:t>
      </w:r>
      <w:r w:rsidR="00F812B3" w:rsidRPr="00EC6B85">
        <w:rPr>
          <w:rFonts w:ascii="Times New Roman" w:hAnsi="Times New Roman" w:cs="Times New Roman"/>
          <w:b/>
          <w:sz w:val="28"/>
          <w:szCs w:val="28"/>
        </w:rPr>
        <w:t>І</w:t>
      </w:r>
      <w:r w:rsidRPr="00EC6B85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190C6B" w:rsidRPr="00EC6B85" w:rsidRDefault="00300C14" w:rsidP="003A0676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Повторення раніше вивченого матеріалу</w:t>
      </w:r>
    </w:p>
    <w:p w:rsidR="00300C14" w:rsidRPr="00EC6B85" w:rsidRDefault="00300C14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300C14" w:rsidRPr="00EC6B85" w:rsidRDefault="00BB7F51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 xml:space="preserve">Розповідь учителя </w:t>
      </w:r>
    </w:p>
    <w:p w:rsidR="00BE54C7" w:rsidRPr="00EC6B85" w:rsidRDefault="00BE54C7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людини неможливе без спілкування, а спілкування здійснюється через повідомлення. Повідомлення. Повідомлення містять відомості про різноманітні предмети, процеси та явища.</w:t>
      </w:r>
    </w:p>
    <w:p w:rsidR="00E0272F" w:rsidRPr="00EC6B85" w:rsidRDefault="00F812B3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Розпочнемо з поняття – повідомлення. </w:t>
      </w:r>
    </w:p>
    <w:p w:rsidR="00E0272F" w:rsidRPr="00EC6B85" w:rsidRDefault="00E0272F" w:rsidP="003A0676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– </w:t>
      </w:r>
      <w:r w:rsidR="00F812B3" w:rsidRPr="00EC6B85">
        <w:rPr>
          <w:rFonts w:ascii="Times New Roman" w:hAnsi="Times New Roman" w:cs="Times New Roman"/>
          <w:sz w:val="28"/>
          <w:szCs w:val="28"/>
        </w:rPr>
        <w:t xml:space="preserve">Що ж таке повідомлення? </w:t>
      </w:r>
      <w:r w:rsidRPr="00EC6B85">
        <w:rPr>
          <w:rFonts w:ascii="Times New Roman" w:hAnsi="Times New Roman" w:cs="Times New Roman"/>
          <w:i/>
          <w:sz w:val="28"/>
          <w:szCs w:val="28"/>
        </w:rPr>
        <w:t>(Учні висловлюють свої припущення)</w:t>
      </w:r>
    </w:p>
    <w:p w:rsidR="0082083B" w:rsidRPr="00EC6B85" w:rsidRDefault="00E0272F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– </w:t>
      </w:r>
      <w:r w:rsidR="00F812B3" w:rsidRPr="00EC6B85">
        <w:rPr>
          <w:rFonts w:ascii="Times New Roman" w:hAnsi="Times New Roman" w:cs="Times New Roman"/>
          <w:sz w:val="28"/>
          <w:szCs w:val="28"/>
        </w:rPr>
        <w:t>А повідомлення – це коротка інформація, яку ми можемо отримати з навколишнього світу (в тому й числі від оточуючих нас людей, тварин і та</w:t>
      </w:r>
      <w:r w:rsidRPr="00EC6B85">
        <w:rPr>
          <w:rFonts w:ascii="Times New Roman" w:hAnsi="Times New Roman" w:cs="Times New Roman"/>
          <w:sz w:val="28"/>
          <w:szCs w:val="28"/>
        </w:rPr>
        <w:t>к далі). Коли вчитель на уроці в</w:t>
      </w:r>
      <w:r w:rsidR="00F812B3" w:rsidRPr="00EC6B85">
        <w:rPr>
          <w:rFonts w:ascii="Times New Roman" w:hAnsi="Times New Roman" w:cs="Times New Roman"/>
          <w:sz w:val="28"/>
          <w:szCs w:val="28"/>
        </w:rPr>
        <w:t>ам розповідає щось нов</w:t>
      </w:r>
      <w:r w:rsidR="00562AC4" w:rsidRPr="00EC6B85">
        <w:rPr>
          <w:rFonts w:ascii="Times New Roman" w:hAnsi="Times New Roman" w:cs="Times New Roman"/>
          <w:sz w:val="28"/>
          <w:szCs w:val="28"/>
        </w:rPr>
        <w:t>е, він за допомогою слів подає в</w:t>
      </w:r>
      <w:r w:rsidR="00F812B3" w:rsidRPr="00EC6B85">
        <w:rPr>
          <w:rFonts w:ascii="Times New Roman" w:hAnsi="Times New Roman" w:cs="Times New Roman"/>
          <w:sz w:val="28"/>
          <w:szCs w:val="28"/>
        </w:rPr>
        <w:t xml:space="preserve">ам повідомлення. Дивлячись на рекламне повідомлення ви за допомогою очей можете прочитати, переглянути якесь повідомлення. Прикріплюючи записку на дошці оголошень ми намагаємось передати комусь повідомлення. </w:t>
      </w:r>
      <w:r w:rsidR="0038432A" w:rsidRPr="00EC6B85">
        <w:rPr>
          <w:rFonts w:ascii="Times New Roman" w:hAnsi="Times New Roman" w:cs="Times New Roman"/>
          <w:sz w:val="28"/>
          <w:szCs w:val="28"/>
        </w:rPr>
        <w:t>Дивлячись телевізор, відвідуючи виставки чи переходячи вулицю ви постійно отримуєте повідомлення. Тому можна зробити висновок, що повідомлення постійно нас оточують.</w:t>
      </w:r>
    </w:p>
    <w:p w:rsidR="00E0272F" w:rsidRPr="00EC6B85" w:rsidRDefault="00E0272F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</w:p>
    <w:p w:rsidR="00E0272F" w:rsidRPr="00EC6B85" w:rsidRDefault="00E0272F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>–  Пропоную ознайомитись, яке визначення подано в підручнику на с. 17. Що таке повідомлення?</w:t>
      </w:r>
    </w:p>
    <w:p w:rsidR="00E0272F" w:rsidRPr="00EC6B85" w:rsidRDefault="00E0272F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 xml:space="preserve">– </w:t>
      </w:r>
      <w:r w:rsidR="0038432A" w:rsidRPr="00EC6B85">
        <w:rPr>
          <w:rFonts w:ascii="Times New Roman" w:hAnsi="Times New Roman" w:cs="Times New Roman"/>
          <w:sz w:val="28"/>
          <w:szCs w:val="28"/>
        </w:rPr>
        <w:t xml:space="preserve">За допомогою чого можна подати ці самі повідомлення? </w:t>
      </w:r>
    </w:p>
    <w:p w:rsidR="0038432A" w:rsidRPr="00EC6B85" w:rsidRDefault="0038432A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>Їх можна подати за допомогою тексту, цифр, графіки, звуку, відео, умовних сигналів (по типу жестів та міміки), спеціальних позначень та за допомогою комбі</w:t>
      </w:r>
      <w:r w:rsidRPr="00EC6B85">
        <w:rPr>
          <w:rFonts w:ascii="Times New Roman" w:hAnsi="Times New Roman" w:cs="Times New Roman"/>
          <w:sz w:val="28"/>
          <w:szCs w:val="28"/>
        </w:rPr>
        <w:lastRenderedPageBreak/>
        <w:t xml:space="preserve">нованого способу – це коли поєднуються декілька або всі вище перелічені способи подання повідомлень. </w:t>
      </w:r>
    </w:p>
    <w:p w:rsidR="0038432A" w:rsidRPr="00EC6B85" w:rsidRDefault="0038432A" w:rsidP="003A0676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C6B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6B85">
        <w:rPr>
          <w:rFonts w:ascii="Times New Roman" w:hAnsi="Times New Roman" w:cs="Times New Roman"/>
          <w:sz w:val="28"/>
          <w:szCs w:val="28"/>
        </w:rPr>
        <w:t>Відомо, що одне й теж повідомлення можна подати різними способами. Спробуймо зробити це. Подаймо повідомлення «Сьогодні йде дощ» різними можливими способами.</w:t>
      </w:r>
      <w:r w:rsidR="000D087E" w:rsidRPr="00EC6B85">
        <w:rPr>
          <w:rFonts w:ascii="Times New Roman" w:hAnsi="Times New Roman" w:cs="Times New Roman"/>
          <w:sz w:val="28"/>
          <w:szCs w:val="28"/>
        </w:rPr>
        <w:t xml:space="preserve"> </w:t>
      </w:r>
      <w:r w:rsidR="000D087E" w:rsidRPr="00EC6B85">
        <w:rPr>
          <w:rFonts w:ascii="Times New Roman" w:hAnsi="Times New Roman" w:cs="Times New Roman"/>
          <w:i/>
          <w:sz w:val="28"/>
          <w:szCs w:val="28"/>
        </w:rPr>
        <w:t>(Учні пропонують способи подачі)</w:t>
      </w:r>
    </w:p>
    <w:p w:rsidR="00624F06" w:rsidRPr="00EC6B85" w:rsidRDefault="00624F06" w:rsidP="003A067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>– Отже, інформацію потрібно вміти подавати у різних формах. А також ми її часто зберігаємо у вигляді повідомлень на матеріальному носії, який називають носієм інформації.</w:t>
      </w:r>
    </w:p>
    <w:p w:rsidR="00624F06" w:rsidRPr="00EC6B85" w:rsidRDefault="00727AC7" w:rsidP="003A0676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C6B85">
        <w:rPr>
          <w:rFonts w:ascii="Times New Roman" w:hAnsi="Times New Roman" w:cs="Times New Roman"/>
          <w:i/>
          <w:sz w:val="28"/>
          <w:szCs w:val="28"/>
        </w:rPr>
        <w:t>Перегляд відео «Зберігання інформації. Носії інформації»</w:t>
      </w:r>
    </w:p>
    <w:p w:rsidR="00624F06" w:rsidRPr="00EC6B85" w:rsidRDefault="00727AC7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 xml:space="preserve">Робота з підручником </w:t>
      </w:r>
    </w:p>
    <w:p w:rsidR="009C7F24" w:rsidRPr="00EC6B85" w:rsidRDefault="009C7F24" w:rsidP="003A067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 xml:space="preserve">Фізкультхвилинка 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Слухати ми перестали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I тепер вci дружно встали.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Будем ми відпочивати,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Нумо вправу починати: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Руки – вгору, руки – вниз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I легесенько прогнись.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Покрутились, повертілись,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На хвилинку зупинились.</w:t>
      </w:r>
    </w:p>
    <w:p w:rsidR="009C7F24" w:rsidRPr="00EC6B85" w:rsidRDefault="009C7F24" w:rsidP="003A067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Пострибали, пострибали,</w:t>
      </w:r>
    </w:p>
    <w:p w:rsidR="009C7F24" w:rsidRPr="00EC6B85" w:rsidRDefault="009C7F24" w:rsidP="00562AC4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EC6B85">
        <w:rPr>
          <w:sz w:val="28"/>
          <w:szCs w:val="28"/>
        </w:rPr>
        <w:t>Раз – присіли, другий – встали.</w:t>
      </w:r>
    </w:p>
    <w:p w:rsidR="009C7F24" w:rsidRPr="00EC6B85" w:rsidRDefault="009C7F24" w:rsidP="00562AC4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C6B85">
        <w:rPr>
          <w:rFonts w:ascii="Times New Roman" w:hAnsi="Times New Roman" w:cs="Times New Roman"/>
          <w:i/>
          <w:sz w:val="28"/>
          <w:szCs w:val="28"/>
        </w:rPr>
        <w:t>(Опрацювання с. 19. Види повідомлень)</w:t>
      </w:r>
    </w:p>
    <w:p w:rsidR="00300C14" w:rsidRPr="00EC6B85" w:rsidRDefault="005C107F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V</w:t>
      </w:r>
      <w:r w:rsidR="00300C14" w:rsidRPr="00EC6B85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  <w:r w:rsidR="00E405BC" w:rsidRPr="00EC6B85">
        <w:rPr>
          <w:rFonts w:ascii="Times New Roman" w:hAnsi="Times New Roman" w:cs="Times New Roman"/>
          <w:b/>
          <w:sz w:val="28"/>
          <w:szCs w:val="28"/>
        </w:rPr>
        <w:t xml:space="preserve"> й формування вмінь та навичок</w:t>
      </w:r>
    </w:p>
    <w:p w:rsidR="00300C14" w:rsidRPr="00EC6B85" w:rsidRDefault="00300C14" w:rsidP="003A0676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  <w:r w:rsidR="002170BE" w:rsidRPr="00EC6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7F24" w:rsidRPr="00EC6B85" w:rsidRDefault="009C7F24" w:rsidP="003A0676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 xml:space="preserve">Розгляньте малюнки </w:t>
      </w:r>
      <w:r w:rsidRPr="00EC6B85">
        <w:rPr>
          <w:rFonts w:ascii="Times New Roman" w:hAnsi="Times New Roman" w:cs="Times New Roman"/>
          <w:bCs/>
          <w:i/>
          <w:sz w:val="28"/>
          <w:szCs w:val="28"/>
        </w:rPr>
        <w:t>(Зображення на дошці)</w:t>
      </w:r>
      <w:r w:rsidRPr="00EC6B85">
        <w:rPr>
          <w:rFonts w:ascii="Times New Roman" w:hAnsi="Times New Roman" w:cs="Times New Roman"/>
          <w:bCs/>
          <w:sz w:val="28"/>
          <w:szCs w:val="28"/>
        </w:rPr>
        <w:t>, опишіть, як передавалися повідомлення, яку інформацію вони могли містити.</w:t>
      </w:r>
    </w:p>
    <w:p w:rsidR="009C7F24" w:rsidRPr="00EC6B85" w:rsidRDefault="009C7F24" w:rsidP="003A0676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Як класифікують повідомлення за способом подання.</w:t>
      </w:r>
    </w:p>
    <w:p w:rsidR="009C7F24" w:rsidRPr="00EC6B85" w:rsidRDefault="009C7F24" w:rsidP="003A0676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Перенесіть таблицю з підручника на с. 21 в зошит і запишіть приклади повідомлень різних видів.</w:t>
      </w:r>
    </w:p>
    <w:p w:rsidR="009C7F24" w:rsidRPr="00EC6B85" w:rsidRDefault="00300C14" w:rsidP="003A0676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Релаксація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Очі щільно ми закрили –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це один, два, три, чотири. 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Потім ширше розкриваєм, 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Вдалині щось ро</w:t>
      </w:r>
      <w:r w:rsidR="003A0676"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глядаєм. 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І поки ми розглядали</w:t>
      </w:r>
      <w:r w:rsidR="009C7F24"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шести порахували. </w:t>
      </w:r>
    </w:p>
    <w:p w:rsidR="009C7F24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Щоб очі наші відпочили, </w:t>
      </w:r>
    </w:p>
    <w:p w:rsidR="00BE54C7" w:rsidRPr="00EC6B85" w:rsidRDefault="00BE54C7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>Робим це разі</w:t>
      </w:r>
      <w:r w:rsidR="009C7F24" w:rsidRPr="00EC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чотири. </w:t>
      </w:r>
    </w:p>
    <w:p w:rsidR="00A231B1" w:rsidRPr="00EC6B85" w:rsidRDefault="003A0676" w:rsidP="004E04B5">
      <w:pPr>
        <w:pStyle w:val="a3"/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231B1" w:rsidRPr="00EC6B85">
        <w:rPr>
          <w:rFonts w:ascii="Times New Roman" w:hAnsi="Times New Roman" w:cs="Times New Roman"/>
          <w:b/>
          <w:i/>
          <w:sz w:val="28"/>
          <w:szCs w:val="28"/>
        </w:rPr>
        <w:t>Інтелектуальна хвилинка</w:t>
      </w:r>
      <w:r w:rsidR="004E04B5" w:rsidRPr="00EC6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1B1" w:rsidRPr="00EC6B85">
        <w:rPr>
          <w:rFonts w:ascii="Times New Roman" w:hAnsi="Times New Roman" w:cs="Times New Roman"/>
          <w:i/>
          <w:sz w:val="28"/>
          <w:szCs w:val="28"/>
        </w:rPr>
        <w:t>(Підручник с. 21)</w:t>
      </w:r>
    </w:p>
    <w:p w:rsidR="00300C14" w:rsidRPr="00EC6B85" w:rsidRDefault="005C107F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VI</w:t>
      </w:r>
      <w:r w:rsidR="00300C14" w:rsidRPr="00EC6B85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</w:p>
    <w:p w:rsidR="00E405BC" w:rsidRPr="00EC6B85" w:rsidRDefault="00DC1841" w:rsidP="003A0676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B85">
        <w:rPr>
          <w:rFonts w:ascii="Times New Roman" w:hAnsi="Times New Roman" w:cs="Times New Roman"/>
          <w:b/>
          <w:i/>
          <w:sz w:val="28"/>
          <w:szCs w:val="28"/>
        </w:rPr>
        <w:t>Бесіда за питаннями</w:t>
      </w:r>
      <w:r w:rsidR="002170BE" w:rsidRPr="00EC6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1. Що містять повідомлення?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2. Якими способами можна подавати повідомлення?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З. Як людина сприймає повідомлення?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4. Що таке інформація?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5. Чому для людини важлива інформація?</w:t>
      </w:r>
    </w:p>
    <w:p w:rsidR="003276E0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6. Для чого людина зберігає повідомлення?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7.Які носії повідомлень ви використовуєте?</w:t>
      </w:r>
    </w:p>
    <w:p w:rsidR="005C107F" w:rsidRPr="00EC6B85" w:rsidRDefault="005C107F" w:rsidP="003A06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8. Хто і кому може передавати повідомлення?</w:t>
      </w:r>
    </w:p>
    <w:p w:rsidR="003276E0" w:rsidRPr="00EC6B85" w:rsidRDefault="005C107F" w:rsidP="00562AC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>9. Для чого людина шукає повідомлення?</w:t>
      </w:r>
    </w:p>
    <w:p w:rsidR="00A036A6" w:rsidRPr="00EC6B85" w:rsidRDefault="00A036A6" w:rsidP="003A067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85">
        <w:rPr>
          <w:rFonts w:ascii="Times New Roman" w:hAnsi="Times New Roman" w:cs="Times New Roman"/>
          <w:b/>
          <w:sz w:val="28"/>
          <w:szCs w:val="28"/>
        </w:rPr>
        <w:t>VIІ. Домашнє завдання</w:t>
      </w:r>
    </w:p>
    <w:p w:rsidR="002023DE" w:rsidRPr="00EC6B85" w:rsidRDefault="003A0676" w:rsidP="00767EC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85">
        <w:rPr>
          <w:rFonts w:ascii="Times New Roman" w:hAnsi="Times New Roman" w:cs="Times New Roman"/>
          <w:bCs/>
          <w:sz w:val="28"/>
          <w:szCs w:val="28"/>
        </w:rPr>
        <w:t xml:space="preserve">Опрацювати </w:t>
      </w:r>
      <w:r w:rsidR="005C107F" w:rsidRPr="00EC6B85">
        <w:rPr>
          <w:rFonts w:ascii="Times New Roman" w:hAnsi="Times New Roman" w:cs="Times New Roman"/>
          <w:bCs/>
          <w:sz w:val="28"/>
          <w:szCs w:val="28"/>
        </w:rPr>
        <w:t xml:space="preserve"> матеріал</w:t>
      </w:r>
      <w:r w:rsidRPr="00EC6B85">
        <w:rPr>
          <w:rFonts w:ascii="Times New Roman" w:hAnsi="Times New Roman" w:cs="Times New Roman"/>
          <w:bCs/>
          <w:sz w:val="28"/>
          <w:szCs w:val="28"/>
        </w:rPr>
        <w:t xml:space="preserve"> підручника с.16 - 21</w:t>
      </w:r>
      <w:r w:rsidR="005C107F" w:rsidRPr="00EC6B85">
        <w:rPr>
          <w:rFonts w:ascii="Times New Roman" w:hAnsi="Times New Roman" w:cs="Times New Roman"/>
          <w:bCs/>
          <w:sz w:val="28"/>
          <w:szCs w:val="28"/>
        </w:rPr>
        <w:t>.</w:t>
      </w:r>
      <w:r w:rsidRPr="00EC6B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0676" w:rsidRPr="00EC6B85" w:rsidRDefault="002023DE" w:rsidP="00190C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B85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Використано </w:t>
      </w:r>
      <w:r w:rsidR="00767EC0" w:rsidRPr="00EC6B85">
        <w:rPr>
          <w:rFonts w:ascii="Times New Roman" w:hAnsi="Times New Roman" w:cs="Times New Roman"/>
          <w:b/>
          <w:bCs/>
          <w:sz w:val="28"/>
          <w:szCs w:val="28"/>
        </w:rPr>
        <w:t>Інтернет-</w:t>
      </w:r>
      <w:r w:rsidRPr="00EC6B85">
        <w:rPr>
          <w:rFonts w:ascii="Times New Roman" w:hAnsi="Times New Roman" w:cs="Times New Roman"/>
          <w:b/>
          <w:bCs/>
          <w:sz w:val="28"/>
          <w:szCs w:val="28"/>
        </w:rPr>
        <w:t>джерела:</w:t>
      </w:r>
    </w:p>
    <w:p w:rsidR="00767EC0" w:rsidRPr="00EC6B85" w:rsidRDefault="00767EC0" w:rsidP="00767E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  <w:lang w:val="ru-RU"/>
        </w:rPr>
        <w:t>https</w:t>
      </w:r>
      <w:r w:rsidRPr="00EC6B85">
        <w:rPr>
          <w:rFonts w:ascii="Times New Roman" w:hAnsi="Times New Roman" w:cs="Times New Roman"/>
          <w:sz w:val="28"/>
          <w:szCs w:val="28"/>
        </w:rPr>
        <w:t>://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vseosvita</w:t>
      </w:r>
      <w:r w:rsidRPr="00EC6B85">
        <w:rPr>
          <w:rFonts w:ascii="Times New Roman" w:hAnsi="Times New Roman" w:cs="Times New Roman"/>
          <w:sz w:val="28"/>
          <w:szCs w:val="28"/>
        </w:rPr>
        <w:t>.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ua</w:t>
      </w:r>
      <w:r w:rsidRPr="00EC6B85">
        <w:rPr>
          <w:rFonts w:ascii="Times New Roman" w:hAnsi="Times New Roman" w:cs="Times New Roman"/>
          <w:sz w:val="28"/>
          <w:szCs w:val="28"/>
        </w:rPr>
        <w:t>/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library</w:t>
      </w:r>
      <w:r w:rsidRPr="00EC6B85">
        <w:rPr>
          <w:rFonts w:ascii="Times New Roman" w:hAnsi="Times New Roman" w:cs="Times New Roman"/>
          <w:sz w:val="28"/>
          <w:szCs w:val="28"/>
        </w:rPr>
        <w:t>/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urok</w:t>
      </w:r>
      <w:r w:rsidRPr="00EC6B85">
        <w:rPr>
          <w:rFonts w:ascii="Times New Roman" w:hAnsi="Times New Roman" w:cs="Times New Roman"/>
          <w:sz w:val="28"/>
          <w:szCs w:val="28"/>
        </w:rPr>
        <w:t>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na</w:t>
      </w:r>
      <w:r w:rsidRPr="00EC6B85">
        <w:rPr>
          <w:rFonts w:ascii="Times New Roman" w:hAnsi="Times New Roman" w:cs="Times New Roman"/>
          <w:sz w:val="28"/>
          <w:szCs w:val="28"/>
        </w:rPr>
        <w:t>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temu</w:t>
      </w:r>
      <w:r w:rsidRPr="00EC6B85">
        <w:rPr>
          <w:rFonts w:ascii="Times New Roman" w:hAnsi="Times New Roman" w:cs="Times New Roman"/>
          <w:sz w:val="28"/>
          <w:szCs w:val="28"/>
        </w:rPr>
        <w:t>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informacia</w:t>
      </w:r>
      <w:r w:rsidRPr="00EC6B85">
        <w:rPr>
          <w:rFonts w:ascii="Times New Roman" w:hAnsi="Times New Roman" w:cs="Times New Roman"/>
          <w:sz w:val="28"/>
          <w:szCs w:val="28"/>
        </w:rPr>
        <w:t>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dani</w:t>
      </w:r>
      <w:r w:rsidRPr="00EC6B85">
        <w:rPr>
          <w:rFonts w:ascii="Times New Roman" w:hAnsi="Times New Roman" w:cs="Times New Roman"/>
          <w:sz w:val="28"/>
          <w:szCs w:val="28"/>
        </w:rPr>
        <w:t>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povidomlenna</w:t>
      </w:r>
      <w:r w:rsidRPr="00EC6B85">
        <w:rPr>
          <w:rFonts w:ascii="Times New Roman" w:hAnsi="Times New Roman" w:cs="Times New Roman"/>
          <w:sz w:val="28"/>
          <w:szCs w:val="28"/>
        </w:rPr>
        <w:t>-5-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klas</w:t>
      </w:r>
      <w:r w:rsidRPr="00EC6B85">
        <w:rPr>
          <w:rFonts w:ascii="Times New Roman" w:hAnsi="Times New Roman" w:cs="Times New Roman"/>
          <w:sz w:val="28"/>
          <w:szCs w:val="28"/>
        </w:rPr>
        <w:t>-184351.</w:t>
      </w:r>
      <w:r w:rsidRPr="00EC6B85">
        <w:rPr>
          <w:rFonts w:ascii="Times New Roman" w:hAnsi="Times New Roman" w:cs="Times New Roman"/>
          <w:sz w:val="28"/>
          <w:szCs w:val="28"/>
          <w:lang w:val="ru-RU"/>
        </w:rPr>
        <w:t>html</w:t>
      </w:r>
    </w:p>
    <w:p w:rsidR="00767EC0" w:rsidRPr="00EC6B85" w:rsidRDefault="006D5AE6" w:rsidP="00767E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7EC0" w:rsidRPr="00EC6B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https://naurok.com.ua/prezentaciya-na-temu-informaciya-i-povidomlennya-370752.html</w:t>
        </w:r>
      </w:hyperlink>
    </w:p>
    <w:p w:rsidR="00767EC0" w:rsidRPr="00EC6B85" w:rsidRDefault="00767EC0" w:rsidP="00767E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85">
        <w:rPr>
          <w:rFonts w:ascii="Times New Roman" w:hAnsi="Times New Roman" w:cs="Times New Roman"/>
          <w:sz w:val="28"/>
          <w:szCs w:val="28"/>
        </w:rPr>
        <w:t>https://www.youtube.com/watch?v=1fK21lub1Bk</w:t>
      </w:r>
    </w:p>
    <w:p w:rsidR="00727AC7" w:rsidRPr="00EC6B85" w:rsidRDefault="006D5AE6" w:rsidP="0010694A">
      <w:pPr>
        <w:pStyle w:val="a3"/>
        <w:numPr>
          <w:ilvl w:val="0"/>
          <w:numId w:val="9"/>
        </w:num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hyperlink r:id="rId6" w:history="1">
        <w:r w:rsidR="00767EC0" w:rsidRPr="00EC6B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https://vchitelska-skarbnichka8.webnode.com.ua/fizkultkhvilinki-na-urokakh-informatiki/</w:t>
        </w:r>
      </w:hyperlink>
      <w:r w:rsidR="00767EC0" w:rsidRPr="00EC6B85">
        <w:rPr>
          <w:rStyle w:val="a6"/>
          <w:rFonts w:ascii="Arial" w:hAnsi="Arial" w:cs="Arial"/>
          <w:color w:val="auto"/>
          <w:sz w:val="19"/>
          <w:szCs w:val="19"/>
          <w:shd w:val="clear" w:color="auto" w:fill="FFFFFF"/>
        </w:rPr>
        <w:t xml:space="preserve"> </w:t>
      </w:r>
    </w:p>
    <w:sectPr w:rsidR="00727AC7" w:rsidRPr="00EC6B85" w:rsidSect="003A0676">
      <w:pgSz w:w="11906" w:h="16838"/>
      <w:pgMar w:top="851" w:right="851" w:bottom="851" w:left="1134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4F2B"/>
    <w:multiLevelType w:val="hybridMultilevel"/>
    <w:tmpl w:val="BF301E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153078"/>
    <w:multiLevelType w:val="hybridMultilevel"/>
    <w:tmpl w:val="0B2AC0E4"/>
    <w:lvl w:ilvl="0" w:tplc="0C7A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46665A"/>
    <w:multiLevelType w:val="hybridMultilevel"/>
    <w:tmpl w:val="A9B295CA"/>
    <w:lvl w:ilvl="0" w:tplc="E3E8F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A1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AB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67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2B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8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C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84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49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610ED1"/>
    <w:multiLevelType w:val="hybridMultilevel"/>
    <w:tmpl w:val="C38C4D38"/>
    <w:lvl w:ilvl="0" w:tplc="F6A0F8F0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E"/>
    <w:rsid w:val="000C5F3D"/>
    <w:rsid w:val="000D087E"/>
    <w:rsid w:val="0010694A"/>
    <w:rsid w:val="00186B2B"/>
    <w:rsid w:val="00190C6B"/>
    <w:rsid w:val="002023DE"/>
    <w:rsid w:val="002170BE"/>
    <w:rsid w:val="00291EE8"/>
    <w:rsid w:val="002A4FD3"/>
    <w:rsid w:val="002D3663"/>
    <w:rsid w:val="00300C14"/>
    <w:rsid w:val="00303733"/>
    <w:rsid w:val="00316660"/>
    <w:rsid w:val="003276E0"/>
    <w:rsid w:val="0038432A"/>
    <w:rsid w:val="003A0676"/>
    <w:rsid w:val="003B0085"/>
    <w:rsid w:val="003B236E"/>
    <w:rsid w:val="003B55F3"/>
    <w:rsid w:val="00413DF6"/>
    <w:rsid w:val="00472126"/>
    <w:rsid w:val="004E04B5"/>
    <w:rsid w:val="00524405"/>
    <w:rsid w:val="00557FA4"/>
    <w:rsid w:val="00562AC4"/>
    <w:rsid w:val="005C107F"/>
    <w:rsid w:val="00624F06"/>
    <w:rsid w:val="006D5AE6"/>
    <w:rsid w:val="007020AE"/>
    <w:rsid w:val="00727AC7"/>
    <w:rsid w:val="0076706A"/>
    <w:rsid w:val="00767EC0"/>
    <w:rsid w:val="007F2196"/>
    <w:rsid w:val="0082083B"/>
    <w:rsid w:val="00836112"/>
    <w:rsid w:val="008C5613"/>
    <w:rsid w:val="008F1AC9"/>
    <w:rsid w:val="009C7F24"/>
    <w:rsid w:val="00A036A6"/>
    <w:rsid w:val="00A231B1"/>
    <w:rsid w:val="00B3768E"/>
    <w:rsid w:val="00BB7F51"/>
    <w:rsid w:val="00BE54C7"/>
    <w:rsid w:val="00C7694A"/>
    <w:rsid w:val="00C83344"/>
    <w:rsid w:val="00DC1841"/>
    <w:rsid w:val="00E0272F"/>
    <w:rsid w:val="00E405BC"/>
    <w:rsid w:val="00E9548A"/>
    <w:rsid w:val="00EC6B85"/>
    <w:rsid w:val="00F812B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41FA-F2F1-49A3-8374-6B71345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14"/>
    <w:rPr>
      <w:lang w:val="uk-UA"/>
    </w:rPr>
  </w:style>
  <w:style w:type="paragraph" w:styleId="1">
    <w:name w:val="heading 1"/>
    <w:basedOn w:val="a"/>
    <w:link w:val="10"/>
    <w:uiPriority w:val="1"/>
    <w:qFormat/>
    <w:rsid w:val="002023DE"/>
    <w:pPr>
      <w:widowControl w:val="0"/>
      <w:autoSpaceDE w:val="0"/>
      <w:autoSpaceDN w:val="0"/>
      <w:spacing w:after="0" w:line="360" w:lineRule="auto"/>
      <w:ind w:firstLine="709"/>
      <w:outlineLvl w:val="0"/>
    </w:pPr>
    <w:rPr>
      <w:rFonts w:ascii="Times New Roman" w:eastAsia="Trebuchet MS" w:hAnsi="Times New Roman" w:cs="Trebuchet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8F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327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023DE"/>
    <w:rPr>
      <w:rFonts w:ascii="Times New Roman" w:eastAsia="Trebuchet MS" w:hAnsi="Times New Roman" w:cs="Trebuchet MS"/>
      <w:b/>
      <w:b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chitelska-skarbnichka8.webnode.com.ua/fizkultkhvilinki-na-urokakh-informatiki/?utm_source=copy&amp;utm_medium=paste&amp;utm_campaign=copypaste&amp;utm_content=https%3A%2F%2Fvchitelska-skarbnichka8.webnode.com.ua%2Ffizkultkhvilinki-na-urokakh-informatiki%2F" TargetMode="External"/><Relationship Id="rId5" Type="http://schemas.openxmlformats.org/officeDocument/2006/relationships/hyperlink" Target="https://naurok.com.ua/prezentaciya-na-temu-informaciya-i-povidomlennya-3707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http://vsimppt.com.ua/</vt:lpstr>
    </vt:vector>
  </TitlesOfParts>
  <Company>Microsoft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http://vsimppt.com.ua/</dc:title>
  <dc:creator>Василь Цупа</dc:creator>
  <cp:lastModifiedBy>allapanchenko22@gmail.com</cp:lastModifiedBy>
  <cp:revision>22</cp:revision>
  <dcterms:created xsi:type="dcterms:W3CDTF">2019-11-24T13:04:00Z</dcterms:created>
  <dcterms:modified xsi:type="dcterms:W3CDTF">2025-05-16T05:37:00Z</dcterms:modified>
</cp:coreProperties>
</file>