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966D7" w14:paraId="08F0AB6C" w14:textId="77777777" w:rsidTr="00B966D7">
        <w:trPr>
          <w:trHeight w:val="419"/>
        </w:trPr>
        <w:tc>
          <w:tcPr>
            <w:tcW w:w="4927" w:type="dxa"/>
          </w:tcPr>
          <w:p w14:paraId="7A1E32FE" w14:textId="5FF35626" w:rsidR="00B966D7" w:rsidRPr="00B966D7" w:rsidRDefault="00B966D7" w:rsidP="0001493F">
            <w:pPr>
              <w:pStyle w:val="a4"/>
              <w:spacing w:line="360" w:lineRule="auto"/>
              <w:ind w:left="426"/>
              <w:jc w:val="both"/>
              <w:rPr>
                <w:b/>
                <w:sz w:val="24"/>
              </w:rPr>
            </w:pPr>
          </w:p>
        </w:tc>
        <w:tc>
          <w:tcPr>
            <w:tcW w:w="4928" w:type="dxa"/>
          </w:tcPr>
          <w:p w14:paraId="73972844" w14:textId="153CE48C" w:rsidR="00B966D7" w:rsidRPr="0001493F" w:rsidRDefault="00B966D7">
            <w:pPr>
              <w:rPr>
                <w:b/>
                <w:sz w:val="24"/>
              </w:rPr>
            </w:pPr>
          </w:p>
        </w:tc>
      </w:tr>
      <w:tr w:rsidR="00B966D7" w14:paraId="66F239F3" w14:textId="77777777" w:rsidTr="00B966D7">
        <w:trPr>
          <w:trHeight w:val="3693"/>
        </w:trPr>
        <w:tc>
          <w:tcPr>
            <w:tcW w:w="4927" w:type="dxa"/>
          </w:tcPr>
          <w:p w14:paraId="13ED054F" w14:textId="77777777" w:rsidR="00B966D7" w:rsidRDefault="00B966D7" w:rsidP="00B966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14:paraId="06F16E96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книги, автор</w:t>
            </w:r>
          </w:p>
          <w:p w14:paraId="772C1D85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вибрали саме цю книгу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(чому вчить ця книга, що є в книзі такого, що неможливо побачити у фільмі)</w:t>
            </w:r>
          </w:p>
          <w:p w14:paraId="72757DE3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змістом (розповідний, атмосферний, концептуальний)</w:t>
            </w:r>
          </w:p>
          <w:p w14:paraId="206B4FFF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способом візуального подання (ігровий, неігровий, анімаційний)</w:t>
            </w:r>
          </w:p>
          <w:p w14:paraId="4FE8BE15" w14:textId="77777777" w:rsidR="00B966D7" w:rsidRPr="00BD4E8D" w:rsidRDefault="00B966D7" w:rsidP="00BD4E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8D">
              <w:rPr>
                <w:rFonts w:ascii="Times New Roman" w:hAnsi="Times New Roman" w:cs="Times New Roman"/>
                <w:sz w:val="28"/>
                <w:szCs w:val="28"/>
              </w:rPr>
              <w:t>перегляд бук трейлера</w:t>
            </w:r>
          </w:p>
        </w:tc>
        <w:tc>
          <w:tcPr>
            <w:tcW w:w="4928" w:type="dxa"/>
          </w:tcPr>
          <w:p w14:paraId="2ED0FA4E" w14:textId="77777777" w:rsidR="00B966D7" w:rsidRDefault="00B966D7" w:rsidP="00B966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14:paraId="221F518A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книги, автор</w:t>
            </w:r>
          </w:p>
          <w:p w14:paraId="2687CE63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вибрали саме цю книгу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(чому вчить ця книга, що є в книзі такого, що неможливо побачити у фільмі)</w:t>
            </w:r>
          </w:p>
          <w:p w14:paraId="430568BB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змістом (розповідний, атмосферний, концептуальний)</w:t>
            </w:r>
          </w:p>
          <w:p w14:paraId="418FB3B0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способом візуального подання (ігровий, неігровий, анімаційний)</w:t>
            </w:r>
          </w:p>
          <w:p w14:paraId="40ED340A" w14:textId="77777777" w:rsidR="00B966D7" w:rsidRDefault="00B966D7" w:rsidP="00B966D7">
            <w:r w:rsidRPr="00072929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 трейлера</w:t>
            </w:r>
          </w:p>
        </w:tc>
      </w:tr>
      <w:tr w:rsidR="00B966D7" w14:paraId="54A73D95" w14:textId="77777777" w:rsidTr="00B966D7">
        <w:trPr>
          <w:trHeight w:val="153"/>
        </w:trPr>
        <w:tc>
          <w:tcPr>
            <w:tcW w:w="4927" w:type="dxa"/>
          </w:tcPr>
          <w:p w14:paraId="75A602B4" w14:textId="5C18822F" w:rsidR="00B966D7" w:rsidRPr="0001493F" w:rsidRDefault="00B966D7" w:rsidP="0001493F">
            <w:pPr>
              <w:rPr>
                <w:b/>
                <w:sz w:val="24"/>
              </w:rPr>
            </w:pPr>
          </w:p>
        </w:tc>
        <w:tc>
          <w:tcPr>
            <w:tcW w:w="4928" w:type="dxa"/>
          </w:tcPr>
          <w:p w14:paraId="7CC2B503" w14:textId="33472F2C" w:rsidR="00B966D7" w:rsidRPr="0001493F" w:rsidRDefault="00B966D7">
            <w:pPr>
              <w:rPr>
                <w:b/>
                <w:sz w:val="24"/>
              </w:rPr>
            </w:pPr>
          </w:p>
        </w:tc>
      </w:tr>
      <w:tr w:rsidR="00B966D7" w14:paraId="3239EDF4" w14:textId="77777777" w:rsidTr="00B966D7">
        <w:trPr>
          <w:trHeight w:val="152"/>
        </w:trPr>
        <w:tc>
          <w:tcPr>
            <w:tcW w:w="4927" w:type="dxa"/>
          </w:tcPr>
          <w:p w14:paraId="2EF262F5" w14:textId="77777777" w:rsidR="00B966D7" w:rsidRDefault="00B966D7" w:rsidP="00B966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14:paraId="23CB2513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книги, автор</w:t>
            </w:r>
          </w:p>
          <w:p w14:paraId="435A1C19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вибрали саме цю книгу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(чому вчить ця книга, що є в книзі такого, що неможливо побачити у фільмі)</w:t>
            </w:r>
          </w:p>
          <w:p w14:paraId="72F4CEE2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змістом (розповідний, атмосферний, концептуальний)</w:t>
            </w:r>
          </w:p>
          <w:p w14:paraId="34B1B235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способом візуального подання (ігровий, неігровий, анімаційний)</w:t>
            </w:r>
          </w:p>
          <w:p w14:paraId="200E69B5" w14:textId="77777777" w:rsidR="00B966D7" w:rsidRDefault="00B966D7" w:rsidP="00B966D7">
            <w:r w:rsidRPr="00072929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 трейлера</w:t>
            </w:r>
          </w:p>
        </w:tc>
        <w:tc>
          <w:tcPr>
            <w:tcW w:w="4928" w:type="dxa"/>
          </w:tcPr>
          <w:p w14:paraId="63F9FF0C" w14:textId="77777777" w:rsidR="00B966D7" w:rsidRDefault="00B966D7" w:rsidP="00B966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14:paraId="08BA5557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книги, автор</w:t>
            </w:r>
          </w:p>
          <w:p w14:paraId="6F68A63F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вибрали саме цю книгу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(чому вчить ця книга, що є в книзі такого, що неможливо побачити у фільмі)</w:t>
            </w:r>
          </w:p>
          <w:p w14:paraId="1CBEAF35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змістом (розповідний, атмосферний, концептуальний)</w:t>
            </w:r>
          </w:p>
          <w:p w14:paraId="5A544285" w14:textId="77777777" w:rsidR="00B966D7" w:rsidRPr="00072929" w:rsidRDefault="00B966D7" w:rsidP="00B966D7">
            <w:pPr>
              <w:pStyle w:val="a4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proofErr w:type="spellStart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буктрейлера</w:t>
            </w:r>
            <w:proofErr w:type="spellEnd"/>
            <w:r w:rsidRPr="00072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способом візуального подання (ігровий, неігровий, анімаційний)</w:t>
            </w:r>
          </w:p>
          <w:p w14:paraId="6D88BFFB" w14:textId="77777777" w:rsidR="00B966D7" w:rsidRDefault="00B966D7" w:rsidP="00B966D7">
            <w:r w:rsidRPr="00072929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 трейлера</w:t>
            </w:r>
          </w:p>
        </w:tc>
      </w:tr>
    </w:tbl>
    <w:p w14:paraId="736A8786" w14:textId="77777777" w:rsidR="00000000" w:rsidRDefault="00000000"/>
    <w:sectPr w:rsidR="00C20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2423D"/>
    <w:multiLevelType w:val="hybridMultilevel"/>
    <w:tmpl w:val="44A017AE"/>
    <w:lvl w:ilvl="0" w:tplc="9E12AE5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0391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6D7"/>
    <w:rsid w:val="0001493F"/>
    <w:rsid w:val="001309F1"/>
    <w:rsid w:val="002C5828"/>
    <w:rsid w:val="007D52BB"/>
    <w:rsid w:val="009F11B5"/>
    <w:rsid w:val="00B8233E"/>
    <w:rsid w:val="00B966D7"/>
    <w:rsid w:val="00BB19AF"/>
    <w:rsid w:val="00BD4E8D"/>
    <w:rsid w:val="00DB5C43"/>
    <w:rsid w:val="00E669A3"/>
    <w:rsid w:val="00EE7307"/>
    <w:rsid w:val="00F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FF4"/>
  <w15:docId w15:val="{BF79A85A-D133-4C36-9EDB-7D27DC77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6D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201-lab</dc:creator>
  <cp:lastModifiedBy>Проскурня Ігор Юрійович</cp:lastModifiedBy>
  <cp:revision>3</cp:revision>
  <cp:lastPrinted>2020-02-14T12:26:00Z</cp:lastPrinted>
  <dcterms:created xsi:type="dcterms:W3CDTF">2020-02-14T11:35:00Z</dcterms:created>
  <dcterms:modified xsi:type="dcterms:W3CDTF">2024-11-17T16:40:00Z</dcterms:modified>
</cp:coreProperties>
</file>