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3C" w:rsidRDefault="003E5D11" w:rsidP="005E3A9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Репродукція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розвиток</w:t>
      </w:r>
      <w:proofErr w:type="spellEnd"/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біосоціальною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медицини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Default="003E5D11" w:rsidP="005E3A96">
      <w:pP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ілі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713C" w:rsidRDefault="003E5D11" w:rsidP="005E3A96">
      <w:pPr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■ 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освітня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репродуктивного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з'ясувати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біосоціальною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13C" w:rsidRDefault="003E5D11" w:rsidP="005E3A96">
      <w:pPr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■ 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розвивальна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проаналізувавши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ізноманітних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13C" w:rsidRDefault="003E5D11" w:rsidP="005E3A96">
      <w:pPr>
        <w:spacing w:after="0" w:line="360" w:lineRule="auto"/>
        <w:ind w:left="-426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■ 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виховна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матер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іали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схема штучного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запліднення</w:t>
      </w:r>
      <w:proofErr w:type="spellEnd"/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заняття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компетентностей.</w:t>
      </w:r>
    </w:p>
    <w:p w:rsidR="0068713C" w:rsidRDefault="003E5D11" w:rsidP="005E3A96">
      <w:pPr>
        <w:shd w:val="clear" w:color="auto" w:fill="FFFFFF"/>
        <w:spacing w:after="0" w:line="360" w:lineRule="auto"/>
        <w:ind w:left="-426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онлайн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Jamboard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Default="003E5D11" w:rsidP="005E3A96">
      <w:pPr>
        <w:shd w:val="clear" w:color="auto" w:fill="FFFFFF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Базові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поняття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терміни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запліднення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апліднення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запліднення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екстракорпоральне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запліднення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контрацепція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державною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фундамент</w:t>
      </w:r>
      <w:r>
        <w:rPr>
          <w:rFonts w:ascii="Times New Roman" w:eastAsia="Times New Roman" w:hAnsi="Times New Roman" w:cs="Times New Roman"/>
          <w:sz w:val="28"/>
          <w:szCs w:val="28"/>
        </w:rPr>
        <w:t>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біології.</w:t>
      </w:r>
    </w:p>
    <w:p w:rsidR="0068713C" w:rsidRDefault="003E5D11" w:rsidP="005E3A96">
      <w:pP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Очікувані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Знаннєвий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компонент: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з’ясувати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ознайомитися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шкідливих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речовин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екстракорпоральне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запліднення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контрацепцію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Default="003E5D11" w:rsidP="005E3A96">
      <w:pP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Діяльнісний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компонент: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поняттям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медицини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іннісний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компонент: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способу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репродуктивне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Default="0068713C" w:rsidP="005E3A96">
      <w:pP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13C" w:rsidRPr="005E3A96" w:rsidRDefault="003E5D11" w:rsidP="005E3A96">
      <w:pPr>
        <w:spacing w:after="0" w:line="360" w:lineRule="auto"/>
        <w:jc w:val="center"/>
        <w:rPr>
          <w:rFonts w:ascii="Roboto" w:eastAsia="Roboto" w:hAnsi="Roboto" w:cs="Roboto"/>
          <w:b/>
          <w:i/>
          <w:color w:val="000000"/>
          <w:sz w:val="32"/>
          <w:szCs w:val="32"/>
        </w:rPr>
      </w:pPr>
      <w:proofErr w:type="spellStart"/>
      <w:r w:rsidRPr="005E3A96">
        <w:rPr>
          <w:rFonts w:ascii="Times New Roman" w:eastAsia="Roboto" w:hAnsi="Times New Roman" w:cs="Times New Roman"/>
          <w:b/>
          <w:color w:val="000000"/>
          <w:sz w:val="32"/>
          <w:szCs w:val="32"/>
        </w:rPr>
        <w:lastRenderedPageBreak/>
        <w:t>Хід</w:t>
      </w:r>
      <w:proofErr w:type="spellEnd"/>
      <w:r w:rsidRPr="005E3A96">
        <w:rPr>
          <w:rFonts w:ascii="Times New Roman" w:eastAsia="Roboto" w:hAnsi="Times New Roman" w:cs="Times New Roman"/>
          <w:b/>
          <w:color w:val="000000"/>
          <w:sz w:val="32"/>
          <w:szCs w:val="32"/>
        </w:rPr>
        <w:t xml:space="preserve"> уроку</w:t>
      </w:r>
    </w:p>
    <w:p w:rsidR="0068713C" w:rsidRDefault="003E5D11" w:rsidP="005E3A96">
      <w:pPr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ОРІЄНТАЦІЯ, МОТИВАЦІЯ ДІЯЛЬНОСТІ</w:t>
      </w:r>
    </w:p>
    <w:p w:rsidR="0068713C" w:rsidRDefault="003E5D11" w:rsidP="005E3A96">
      <w:pPr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Доброго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ранку,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Сподіваюсь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почуваєтесь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добре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713C" w:rsidRDefault="003E5D11" w:rsidP="005E3A96">
      <w:pPr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наш урок давайте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позначить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той смайлик,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настрою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початку уроку.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 того ж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Прошу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м’я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є…»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сусіду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сподіваюсь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кінця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уроку.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</w:t>
      </w:r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gram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ІЛЕПОКЛАДАННЯ</w:t>
      </w:r>
    </w:p>
    <w:p w:rsidR="0068713C" w:rsidRDefault="003E5D11" w:rsidP="005E3A96">
      <w:pPr>
        <w:numPr>
          <w:ilvl w:val="0"/>
          <w:numId w:val="1"/>
        </w:num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нашого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уроку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іосоціальною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медицини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Default="003E5D11" w:rsidP="005E3A96">
      <w:pPr>
        <w:numPr>
          <w:ilvl w:val="0"/>
          <w:numId w:val="1"/>
        </w:num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уроку: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репродуктивного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медицини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Pr="005E3A96" w:rsidRDefault="003E5D11" w:rsidP="005E3A96">
      <w:pPr>
        <w:numPr>
          <w:ilvl w:val="0"/>
          <w:numId w:val="1"/>
        </w:num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Мотивац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навчально-пізнавальної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713C" w:rsidRDefault="003E5D11" w:rsidP="005E3A96">
      <w:pPr>
        <w:shd w:val="clear" w:color="auto" w:fill="FFFFFF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Пригадайте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розмноження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sapiens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8713C" w:rsidRDefault="003E5D11" w:rsidP="005E3A96">
      <w:pPr>
        <w:shd w:val="clear" w:color="auto" w:fill="FFFFFF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Знайомтеся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68713C" w:rsidRDefault="003E5D11" w:rsidP="005E3A96">
      <w:pPr>
        <w:shd w:val="clear" w:color="auto" w:fill="FFFFFF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Яйцеклітину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мікроскопом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першим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побачив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(1792—1876).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далекому 1827 р.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заслуги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нагороджений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золотою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медаллю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викарбувано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латинський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rsus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hominem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homini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ostendit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(«Почавши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яйця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 задавала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Але, з точки зору біології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еволюції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іологічних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Минулого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уроку ми говорили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запліднення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початок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розмноження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гамет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недостатнім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розмноження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хлопців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дівчат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живого.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біологі</w:t>
      </w:r>
      <w:r>
        <w:rPr>
          <w:rFonts w:ascii="Times New Roman" w:eastAsia="Times New Roman" w:hAnsi="Times New Roman" w:cs="Times New Roman"/>
          <w:sz w:val="28"/>
          <w:szCs w:val="28"/>
        </w:rPr>
        <w:t>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gram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ІЛЕРЕАЛІЗАЦІЯ</w:t>
      </w:r>
    </w:p>
    <w:p w:rsidR="0068713C" w:rsidRPr="005E3A96" w:rsidRDefault="003E5D11" w:rsidP="005E3A96">
      <w:pPr>
        <w:numPr>
          <w:ilvl w:val="0"/>
          <w:numId w:val="5"/>
        </w:num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корекція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опорних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знань</w:t>
      </w:r>
      <w:proofErr w:type="spellEnd"/>
    </w:p>
    <w:p w:rsidR="0068713C" w:rsidRPr="005E3A96" w:rsidRDefault="003E5D11" w:rsidP="005E3A96">
      <w:pPr>
        <w:pStyle w:val="aa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Розшифруйте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шифрограму-анаграму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713C" w:rsidRDefault="003E5D11" w:rsidP="005E3A96">
      <w:pPr>
        <w:widowControl w:val="0"/>
        <w:numPr>
          <w:ilvl w:val="0"/>
          <w:numId w:val="3"/>
        </w:numPr>
        <w:spacing w:after="0" w:line="360" w:lineRule="auto"/>
        <w:ind w:left="-42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МАРОКАСО</w:t>
      </w:r>
    </w:p>
    <w:p w:rsidR="0068713C" w:rsidRDefault="003E5D11" w:rsidP="005E3A96">
      <w:pPr>
        <w:widowControl w:val="0"/>
        <w:numPr>
          <w:ilvl w:val="0"/>
          <w:numId w:val="3"/>
        </w:numPr>
        <w:spacing w:after="0" w:line="360" w:lineRule="auto"/>
        <w:ind w:left="-42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ЦЕЛІТЯЙНАКИ</w:t>
      </w:r>
    </w:p>
    <w:p w:rsidR="0068713C" w:rsidRDefault="003E5D11" w:rsidP="005E3A96">
      <w:pPr>
        <w:widowControl w:val="0"/>
        <w:numPr>
          <w:ilvl w:val="0"/>
          <w:numId w:val="3"/>
        </w:numPr>
        <w:spacing w:after="0" w:line="360" w:lineRule="auto"/>
        <w:ind w:left="-42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СІХВТ</w:t>
      </w:r>
    </w:p>
    <w:p w:rsidR="0068713C" w:rsidRDefault="003E5D11" w:rsidP="005E3A96">
      <w:pPr>
        <w:widowControl w:val="0"/>
        <w:numPr>
          <w:ilvl w:val="0"/>
          <w:numId w:val="3"/>
        </w:numPr>
        <w:spacing w:after="0" w:line="360" w:lineRule="auto"/>
        <w:ind w:left="-42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АГЕМАТ</w:t>
      </w:r>
    </w:p>
    <w:p w:rsidR="0068713C" w:rsidRDefault="003E5D11" w:rsidP="005E3A96">
      <w:pPr>
        <w:widowControl w:val="0"/>
        <w:numPr>
          <w:ilvl w:val="0"/>
          <w:numId w:val="3"/>
        </w:numPr>
        <w:spacing w:after="0" w:line="360" w:lineRule="auto"/>
        <w:ind w:left="-42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МАЗОДТЕЇРОПС</w:t>
      </w:r>
    </w:p>
    <w:p w:rsidR="0068713C" w:rsidRDefault="003E5D11" w:rsidP="005E3A96">
      <w:pPr>
        <w:widowControl w:val="0"/>
        <w:spacing w:after="0" w:line="360" w:lineRule="auto"/>
        <w:ind w:left="-426" w:firstLine="567"/>
        <w:rPr>
          <w:rFonts w:ascii="Times New Roman" w:eastAsia="Times New Roman" w:hAnsi="Times New Roman" w:cs="Times New Roman"/>
          <w:b/>
          <w:color w:val="42445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5E3A96">
        <w:rPr>
          <w:rFonts w:ascii="Times New Roman" w:eastAsia="Times New Roman" w:hAnsi="Times New Roman" w:cs="Times New Roman"/>
          <w:color w:val="424456"/>
          <w:sz w:val="28"/>
          <w:szCs w:val="28"/>
        </w:rPr>
        <w:t>Знайдіть</w:t>
      </w:r>
      <w:proofErr w:type="spellEnd"/>
      <w:r w:rsidRPr="005E3A96">
        <w:rPr>
          <w:rFonts w:ascii="Times New Roman" w:eastAsia="Times New Roman" w:hAnsi="Times New Roman" w:cs="Times New Roman"/>
          <w:color w:val="424456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color w:val="424456"/>
          <w:sz w:val="28"/>
          <w:szCs w:val="28"/>
        </w:rPr>
        <w:t>зайве</w:t>
      </w:r>
      <w:proofErr w:type="spellEnd"/>
      <w:r w:rsidRPr="005E3A96">
        <w:rPr>
          <w:rFonts w:ascii="Times New Roman" w:eastAsia="Times New Roman" w:hAnsi="Times New Roman" w:cs="Times New Roman"/>
          <w:color w:val="424456"/>
          <w:sz w:val="28"/>
          <w:szCs w:val="28"/>
        </w:rPr>
        <w:t xml:space="preserve"> та </w:t>
      </w:r>
      <w:proofErr w:type="spellStart"/>
      <w:r w:rsidRPr="005E3A96">
        <w:rPr>
          <w:rFonts w:ascii="Times New Roman" w:eastAsia="Times New Roman" w:hAnsi="Times New Roman" w:cs="Times New Roman"/>
          <w:color w:val="424456"/>
          <w:sz w:val="28"/>
          <w:szCs w:val="28"/>
        </w:rPr>
        <w:t>поясніть</w:t>
      </w:r>
      <w:proofErr w:type="spellEnd"/>
      <w:r w:rsidRPr="005E3A96">
        <w:rPr>
          <w:rFonts w:ascii="Times New Roman" w:eastAsia="Times New Roman" w:hAnsi="Times New Roman" w:cs="Times New Roman"/>
          <w:color w:val="424456"/>
          <w:sz w:val="28"/>
          <w:szCs w:val="28"/>
        </w:rPr>
        <w:t>:</w:t>
      </w:r>
    </w:p>
    <w:p w:rsidR="0068713C" w:rsidRDefault="003E5D11" w:rsidP="005E3A96">
      <w:pPr>
        <w:widowControl w:val="0"/>
        <w:numPr>
          <w:ilvl w:val="0"/>
          <w:numId w:val="4"/>
        </w:numPr>
        <w:spacing w:after="0" w:line="360" w:lineRule="auto"/>
        <w:ind w:left="-426" w:firstLine="567"/>
        <w:jc w:val="both"/>
        <w:rPr>
          <w:b/>
          <w:sz w:val="28"/>
          <w:szCs w:val="28"/>
        </w:rPr>
      </w:pPr>
      <w:proofErr w:type="spellStart"/>
      <w:r>
        <w:rPr>
          <w:rFonts w:ascii="Georgia" w:eastAsia="Georgia" w:hAnsi="Georgia" w:cs="Georgia"/>
          <w:sz w:val="28"/>
          <w:szCs w:val="28"/>
        </w:rPr>
        <w:t>Овоцит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, XX, XY, </w:t>
      </w:r>
      <w:proofErr w:type="spellStart"/>
      <w:r>
        <w:rPr>
          <w:rFonts w:ascii="Georgia" w:eastAsia="Georgia" w:hAnsi="Georgia" w:cs="Georgia"/>
          <w:sz w:val="28"/>
          <w:szCs w:val="28"/>
        </w:rPr>
        <w:t>куляста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форма.</w:t>
      </w:r>
    </w:p>
    <w:p w:rsidR="0068713C" w:rsidRDefault="003E5D11" w:rsidP="005E3A96">
      <w:pPr>
        <w:widowControl w:val="0"/>
        <w:numPr>
          <w:ilvl w:val="0"/>
          <w:numId w:val="4"/>
        </w:numPr>
        <w:spacing w:after="0" w:line="360" w:lineRule="auto"/>
        <w:ind w:left="-426" w:firstLine="567"/>
        <w:jc w:val="both"/>
        <w:rPr>
          <w:sz w:val="28"/>
          <w:szCs w:val="28"/>
        </w:rPr>
      </w:pPr>
      <w:proofErr w:type="spellStart"/>
      <w:r>
        <w:rPr>
          <w:rFonts w:ascii="Georgia" w:eastAsia="Georgia" w:hAnsi="Georgia" w:cs="Georgia"/>
          <w:sz w:val="28"/>
          <w:szCs w:val="28"/>
        </w:rPr>
        <w:t>Сперматоцити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, </w:t>
      </w:r>
      <w:proofErr w:type="spellStart"/>
      <w:r>
        <w:rPr>
          <w:rFonts w:ascii="Georgia" w:eastAsia="Georgia" w:hAnsi="Georgia" w:cs="Georgia"/>
          <w:sz w:val="28"/>
          <w:szCs w:val="28"/>
        </w:rPr>
        <w:t>полярні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</w:t>
      </w:r>
      <w:proofErr w:type="spellStart"/>
      <w:r>
        <w:rPr>
          <w:rFonts w:ascii="Georgia" w:eastAsia="Georgia" w:hAnsi="Georgia" w:cs="Georgia"/>
          <w:sz w:val="28"/>
          <w:szCs w:val="28"/>
        </w:rPr>
        <w:t>тільця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,  </w:t>
      </w:r>
      <w:proofErr w:type="spellStart"/>
      <w:r>
        <w:rPr>
          <w:rFonts w:ascii="Georgia" w:eastAsia="Georgia" w:hAnsi="Georgia" w:cs="Georgia"/>
          <w:sz w:val="28"/>
          <w:szCs w:val="28"/>
        </w:rPr>
        <w:t>сперматозоїди</w:t>
      </w:r>
      <w:proofErr w:type="spellEnd"/>
      <w:r>
        <w:rPr>
          <w:rFonts w:ascii="Georgia" w:eastAsia="Georgia" w:hAnsi="Georgia" w:cs="Georgia"/>
          <w:sz w:val="28"/>
          <w:szCs w:val="28"/>
        </w:rPr>
        <w:t>.</w:t>
      </w:r>
    </w:p>
    <w:p w:rsidR="0068713C" w:rsidRDefault="003E5D11" w:rsidP="005E3A96">
      <w:pPr>
        <w:widowControl w:val="0"/>
        <w:numPr>
          <w:ilvl w:val="0"/>
          <w:numId w:val="4"/>
        </w:numPr>
        <w:spacing w:after="0" w:line="360" w:lineRule="auto"/>
        <w:ind w:left="-426" w:firstLine="567"/>
        <w:jc w:val="both"/>
        <w:rPr>
          <w:sz w:val="28"/>
          <w:szCs w:val="28"/>
        </w:rPr>
      </w:pPr>
      <w:proofErr w:type="spellStart"/>
      <w:r>
        <w:rPr>
          <w:rFonts w:ascii="Georgia" w:eastAsia="Georgia" w:hAnsi="Georgia" w:cs="Georgia"/>
          <w:sz w:val="28"/>
          <w:szCs w:val="28"/>
        </w:rPr>
        <w:t>Хві</w:t>
      </w:r>
      <w:proofErr w:type="gramStart"/>
      <w:r>
        <w:rPr>
          <w:rFonts w:ascii="Georgia" w:eastAsia="Georgia" w:hAnsi="Georgia" w:cs="Georgia"/>
          <w:sz w:val="28"/>
          <w:szCs w:val="28"/>
        </w:rPr>
        <w:t>ст</w:t>
      </w:r>
      <w:proofErr w:type="spellEnd"/>
      <w:proofErr w:type="gramEnd"/>
      <w:r>
        <w:rPr>
          <w:rFonts w:ascii="Georgia" w:eastAsia="Georgia" w:hAnsi="Georgia" w:cs="Georgia"/>
          <w:sz w:val="28"/>
          <w:szCs w:val="28"/>
        </w:rPr>
        <w:t xml:space="preserve">, </w:t>
      </w:r>
      <w:proofErr w:type="spellStart"/>
      <w:r>
        <w:rPr>
          <w:rFonts w:ascii="Georgia" w:eastAsia="Georgia" w:hAnsi="Georgia" w:cs="Georgia"/>
          <w:sz w:val="28"/>
          <w:szCs w:val="28"/>
        </w:rPr>
        <w:t>акросома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, </w:t>
      </w:r>
      <w:proofErr w:type="spellStart"/>
      <w:r>
        <w:rPr>
          <w:rFonts w:ascii="Georgia" w:eastAsia="Georgia" w:hAnsi="Georgia" w:cs="Georgia"/>
          <w:sz w:val="28"/>
          <w:szCs w:val="28"/>
        </w:rPr>
        <w:t>шийка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, </w:t>
      </w:r>
      <w:proofErr w:type="spellStart"/>
      <w:r>
        <w:rPr>
          <w:rFonts w:ascii="Georgia" w:eastAsia="Georgia" w:hAnsi="Georgia" w:cs="Georgia"/>
          <w:sz w:val="28"/>
          <w:szCs w:val="28"/>
        </w:rPr>
        <w:t>кілька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</w:t>
      </w:r>
      <w:proofErr w:type="spellStart"/>
      <w:r>
        <w:rPr>
          <w:rFonts w:ascii="Georgia" w:eastAsia="Georgia" w:hAnsi="Georgia" w:cs="Georgia"/>
          <w:sz w:val="28"/>
          <w:szCs w:val="28"/>
        </w:rPr>
        <w:t>оболонок</w:t>
      </w:r>
      <w:proofErr w:type="spellEnd"/>
      <w:r>
        <w:rPr>
          <w:rFonts w:ascii="Georgia" w:eastAsia="Georgia" w:hAnsi="Georgia" w:cs="Georgia"/>
          <w:sz w:val="28"/>
          <w:szCs w:val="28"/>
        </w:rPr>
        <w:t>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збудувати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повноцінну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м'ю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дбати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8713C" w:rsidRPr="005E3A96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Сприй</w:t>
      </w:r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няття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первинне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усвідомлення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матеріалу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осмислення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зв’язків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спі</w:t>
      </w:r>
      <w:proofErr w:type="gram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вв</w:t>
      </w:r>
      <w:proofErr w:type="gram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ідношень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об’єктах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вивчення</w:t>
      </w:r>
      <w:proofErr w:type="spellEnd"/>
    </w:p>
    <w:p w:rsidR="005E3A96" w:rsidRPr="005E3A96" w:rsidRDefault="003E5D11" w:rsidP="005E3A96">
      <w:pPr>
        <w:widowControl w:val="0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3A96">
        <w:rPr>
          <w:rFonts w:ascii="Times New Roman" w:eastAsia="Georgia" w:hAnsi="Times New Roman" w:cs="Times New Roman"/>
          <w:sz w:val="28"/>
          <w:szCs w:val="28"/>
        </w:rPr>
        <w:t>2.1.</w:t>
      </w:r>
      <w:r w:rsidRPr="005E3A96">
        <w:rPr>
          <w:rFonts w:ascii="Georgia" w:eastAsia="Georgia" w:hAnsi="Georgia" w:cs="Georgia"/>
          <w:sz w:val="56"/>
          <w:szCs w:val="56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репродуктивне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та медицина. (робота з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термінами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>, стор.244)</w:t>
      </w:r>
      <w:r w:rsid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E3A96" w:rsidRPr="005E3A9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E3A96" w:rsidRPr="005E3A96">
        <w:rPr>
          <w:rFonts w:ascii="Times New Roman" w:eastAsia="Times New Roman" w:hAnsi="Times New Roman" w:cs="Times New Roman"/>
          <w:sz w:val="28"/>
          <w:szCs w:val="28"/>
        </w:rPr>
        <w:t>ідручник</w:t>
      </w:r>
      <w:proofErr w:type="spellEnd"/>
      <w:r w:rsidR="005E3A96" w:rsidRPr="005E3A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A96" w:rsidRDefault="005E3A96" w:rsidP="005E3A96">
      <w:pP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В.І. Соболь.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Біологія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загальноосвітніх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Кам’янець-Подільський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Абетка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2018. – 272 с.: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A96" w:rsidRDefault="005E3A96" w:rsidP="005E3A96">
      <w:pPr>
        <w:widowControl w:val="0"/>
        <w:spacing w:after="0" w:line="360" w:lineRule="auto"/>
        <w:ind w:left="-426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https://uahistory.co/pidruchniki/sobol-biology-and-ecology-10-class-2018-standard-level/66.php</w:t>
        </w:r>
      </w:hyperlink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Репродуктивне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фізичного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психічного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благополуччя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а не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стосуються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репродуктивної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функцій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Репродуктивна медицина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галузь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медицини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відновленням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репродуктивного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народження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8713C" w:rsidRPr="005E3A96" w:rsidRDefault="003E5D11" w:rsidP="005E3A96">
      <w:pPr>
        <w:widowControl w:val="0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3A96">
        <w:rPr>
          <w:rFonts w:ascii="Times New Roman" w:eastAsia="Georgia" w:hAnsi="Times New Roman" w:cs="Times New Roman"/>
          <w:sz w:val="28"/>
          <w:szCs w:val="28"/>
        </w:rPr>
        <w:t>2.2.</w:t>
      </w:r>
      <w:r w:rsidRPr="005E3A96">
        <w:rPr>
          <w:rFonts w:ascii="Georgia" w:eastAsia="Georgia" w:hAnsi="Georgia" w:cs="Georgia"/>
          <w:sz w:val="56"/>
          <w:szCs w:val="56"/>
        </w:rPr>
        <w:t xml:space="preserve"> </w:t>
      </w:r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Робота в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групах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5E3A96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5E3A96">
        <w:rPr>
          <w:rFonts w:ascii="Times New Roman" w:eastAsia="Times New Roman" w:hAnsi="Times New Roman" w:cs="Times New Roman"/>
          <w:sz w:val="28"/>
          <w:szCs w:val="28"/>
        </w:rPr>
        <w:t>іалами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A96" w:rsidRPr="005E3A96" w:rsidRDefault="005E3A96" w:rsidP="005E3A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5E3A9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https://lms.e-school.net.ua/assets/courseware/v1/02bf7a21ad8a8caa4f9cb6f157b1d414/asset-v1:UIED+Biology-and-Ecology-10th-grade+2020+type@as</w:t>
        </w:r>
        <w:r w:rsidRPr="005E3A9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s</w:t>
        </w:r>
        <w:r w:rsidRPr="005E3A9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et+block/Особливості_репродукції_людини_у_зв_язку_з_її_біосоціальною_сутністю._Репродуктивне_здоров_я._Конспект__210639__п_ятниця_30__вересень_2022_.pdf</w:t>
        </w:r>
      </w:hyperlink>
      <w:r w:rsidRPr="005E3A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13C" w:rsidRPr="005E3A96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68713C" w:rsidRPr="005E3A96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репродукція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8713C" w:rsidRPr="005E3A96" w:rsidRDefault="003E5D11" w:rsidP="005E3A96">
      <w:pP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Самостійн</w:t>
      </w:r>
      <w:r w:rsidRPr="005E3A9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робота з таблицею (стор.246) «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Біосоціальна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сутність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репродукції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713C" w:rsidRDefault="003E5D11" w:rsidP="005E3A96">
      <w:pP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біологічне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наведених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розмноження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Сформулюйте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іосоціальну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9"/>
        <w:tblW w:w="93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6"/>
        <w:gridCol w:w="2335"/>
        <w:gridCol w:w="2252"/>
      </w:tblGrid>
      <w:tr w:rsidR="0068713C">
        <w:tc>
          <w:tcPr>
            <w:tcW w:w="4796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vAlign w:val="bottom"/>
          </w:tcPr>
          <w:p w:rsidR="0068713C" w:rsidRDefault="003E5D11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</w:t>
            </w:r>
            <w:proofErr w:type="spellEnd"/>
          </w:p>
        </w:tc>
        <w:tc>
          <w:tcPr>
            <w:tcW w:w="2335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vAlign w:val="bottom"/>
          </w:tcPr>
          <w:p w:rsidR="0068713C" w:rsidRDefault="003E5D11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іологічне</w:t>
            </w:r>
            <w:proofErr w:type="spellEnd"/>
          </w:p>
        </w:tc>
        <w:tc>
          <w:tcPr>
            <w:tcW w:w="2252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vAlign w:val="bottom"/>
          </w:tcPr>
          <w:p w:rsidR="0068713C" w:rsidRDefault="003E5D11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іальне</w:t>
            </w:r>
            <w:proofErr w:type="spellEnd"/>
          </w:p>
        </w:tc>
      </w:tr>
      <w:tr w:rsidR="0068713C">
        <w:tc>
          <w:tcPr>
            <w:tcW w:w="4796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vAlign w:val="bottom"/>
          </w:tcPr>
          <w:p w:rsidR="0068713C" w:rsidRDefault="003E5D11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Статеве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розмноження</w:t>
            </w:r>
            <w:proofErr w:type="spellEnd"/>
          </w:p>
        </w:tc>
        <w:tc>
          <w:tcPr>
            <w:tcW w:w="2335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13C">
        <w:tc>
          <w:tcPr>
            <w:tcW w:w="4796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vAlign w:val="bottom"/>
          </w:tcPr>
          <w:p w:rsidR="0068713C" w:rsidRDefault="003E5D11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</w:p>
        </w:tc>
        <w:tc>
          <w:tcPr>
            <w:tcW w:w="2335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13C">
        <w:tc>
          <w:tcPr>
            <w:tcW w:w="4796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vAlign w:val="bottom"/>
          </w:tcPr>
          <w:p w:rsidR="0068713C" w:rsidRDefault="003E5D11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поведінка</w:t>
            </w:r>
            <w:proofErr w:type="spellEnd"/>
          </w:p>
        </w:tc>
        <w:tc>
          <w:tcPr>
            <w:tcW w:w="2335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13C">
        <w:tc>
          <w:tcPr>
            <w:tcW w:w="4796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vAlign w:val="bottom"/>
          </w:tcPr>
          <w:p w:rsidR="0068713C" w:rsidRDefault="003E5D11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Запліднення</w:t>
            </w:r>
            <w:proofErr w:type="spellEnd"/>
          </w:p>
        </w:tc>
        <w:tc>
          <w:tcPr>
            <w:tcW w:w="2335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13C">
        <w:tc>
          <w:tcPr>
            <w:tcW w:w="4796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vAlign w:val="bottom"/>
          </w:tcPr>
          <w:p w:rsidR="0068713C" w:rsidRDefault="003E5D11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Вагітність</w:t>
            </w:r>
            <w:proofErr w:type="spellEnd"/>
          </w:p>
        </w:tc>
        <w:tc>
          <w:tcPr>
            <w:tcW w:w="2335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68713C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13C">
        <w:tc>
          <w:tcPr>
            <w:tcW w:w="4796" w:type="dxa"/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</w:tcPr>
          <w:p w:rsidR="0068713C" w:rsidRDefault="003E5D11" w:rsidP="00CA4E04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Пологи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68713C" w:rsidRDefault="0068713C" w:rsidP="00CA4E04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:rsidR="0068713C" w:rsidRDefault="0068713C" w:rsidP="00CA4E04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713C" w:rsidRDefault="0068713C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13C" w:rsidRPr="005E3A96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2 «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Біологія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Охорона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>» (стор.246)</w:t>
      </w:r>
    </w:p>
    <w:p w:rsidR="0068713C" w:rsidRPr="005E3A96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3 «Репродуктивна медицина»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Ознайомтесь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ілюстрацією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140 «Схема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штучного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запліднення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(стор.245)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поясніть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як проводиться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екстракорпоральне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запліднення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систематизація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наближених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життєвих</w:t>
      </w:r>
      <w:proofErr w:type="spellEnd"/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96">
        <w:rPr>
          <w:rFonts w:ascii="Times New Roman" w:eastAsia="Times New Roman" w:hAnsi="Times New Roman" w:cs="Times New Roman"/>
          <w:sz w:val="28"/>
          <w:szCs w:val="28"/>
          <w:highlight w:val="white"/>
        </w:rPr>
        <w:t>3.1</w:t>
      </w:r>
      <w:r w:rsidRPr="005E3A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посила</w:t>
      </w:r>
      <w:r>
        <w:rPr>
          <w:rFonts w:ascii="Times New Roman" w:eastAsia="Times New Roman" w:hAnsi="Times New Roman" w:cs="Times New Roman"/>
          <w:sz w:val="28"/>
          <w:szCs w:val="28"/>
        </w:rPr>
        <w:t>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https://forms.gle/pE89xyypeLQNzj448</w:t>
        </w:r>
      </w:hyperlink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Самостійна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робота «Причини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запліднення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3A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запліднення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</w:rPr>
        <w:t>нізмі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https://learningapps.org/display?v=pcgzfaeo522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713C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домашнього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</w:p>
    <w:p w:rsidR="0068713C" w:rsidRDefault="003E5D11" w:rsidP="005E3A9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Ознайомитися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§ 62;</w:t>
      </w:r>
    </w:p>
    <w:p w:rsidR="0068713C" w:rsidRDefault="003E5D11" w:rsidP="005E3A9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7  (стор.246);</w:t>
      </w:r>
    </w:p>
    <w:p w:rsidR="0068713C" w:rsidRDefault="003E5D11" w:rsidP="005E3A9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713C" w:rsidRDefault="003E5D11" w:rsidP="005E3A96">
      <w:pPr>
        <w:numPr>
          <w:ilvl w:val="0"/>
          <w:numId w:val="2"/>
        </w:numPr>
        <w:shd w:val="clear" w:color="auto" w:fill="FFFFFF"/>
        <w:spacing w:after="0" w:line="360" w:lineRule="auto"/>
        <w:ind w:left="-426" w:firstLine="567"/>
        <w:rPr>
          <w:rFonts w:ascii="Times New Roman" w:eastAsia="Times New Roman" w:hAnsi="Times New Roman" w:cs="Times New Roman"/>
          <w:color w:val="0F0F0F"/>
        </w:rPr>
      </w:pPr>
      <w:proofErr w:type="spellStart"/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Регуляція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розмноження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. Репродуктивна медицина.</w:t>
      </w:r>
    </w:p>
    <w:p w:rsidR="0068713C" w:rsidRPr="005E3A96" w:rsidRDefault="003E5D11" w:rsidP="005E3A96">
      <w:pP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Тетяна</w:t>
      </w:r>
      <w:proofErr w:type="spellEnd"/>
      <w:r w:rsidRPr="005E3A96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Шеховськая</w:t>
      </w:r>
      <w:proofErr w:type="spellEnd"/>
      <w:r w:rsidRPr="005E3A96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 xml:space="preserve"> </w:t>
      </w:r>
      <w:hyperlink r:id="rId11">
        <w:r w:rsidRPr="005E3A9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https://www.youtube.com/watch?v=7594 _4cVgMI&amp;</w:t>
        </w:r>
        <w:r w:rsidRPr="005E3A9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feature=</w:t>
        </w:r>
        <w:proofErr w:type="spellStart"/>
        <w:r w:rsidRPr="005E3A9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emb_imp_woyt</w:t>
        </w:r>
        <w:proofErr w:type="spellEnd"/>
      </w:hyperlink>
      <w:r w:rsidRPr="005E3A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8713C" w:rsidRPr="005E3A96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IV. РЕФЛЕКСИВНО-ОЦІНЮЮЧИЙ ЕТАП</w:t>
      </w:r>
    </w:p>
    <w:p w:rsidR="005E3A96" w:rsidRPr="005E3A96" w:rsidRDefault="003E5D11" w:rsidP="005E3A96">
      <w:pPr>
        <w:pStyle w:val="aa"/>
        <w:numPr>
          <w:ilvl w:val="3"/>
          <w:numId w:val="5"/>
        </w:numPr>
        <w:spacing w:after="0" w:line="360" w:lineRule="auto"/>
        <w:ind w:left="1134" w:hanging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E3A9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E3A96">
        <w:rPr>
          <w:rFonts w:ascii="Times New Roman" w:eastAsia="Times New Roman" w:hAnsi="Times New Roman" w:cs="Times New Roman"/>
          <w:sz w:val="28"/>
          <w:szCs w:val="28"/>
        </w:rPr>
        <w:t>ідбиття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sz w:val="28"/>
          <w:szCs w:val="28"/>
        </w:rPr>
        <w:t>підсумків</w:t>
      </w:r>
      <w:proofErr w:type="spellEnd"/>
      <w:r w:rsidRPr="005E3A96">
        <w:rPr>
          <w:rFonts w:ascii="Times New Roman" w:eastAsia="Times New Roman" w:hAnsi="Times New Roman" w:cs="Times New Roman"/>
          <w:sz w:val="28"/>
          <w:szCs w:val="28"/>
        </w:rPr>
        <w:t xml:space="preserve"> уроку</w:t>
      </w:r>
    </w:p>
    <w:p w:rsidR="0068713C" w:rsidRPr="005E3A96" w:rsidRDefault="005E3A96" w:rsidP="005E3A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A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i/>
          <w:sz w:val="28"/>
          <w:szCs w:val="28"/>
        </w:rPr>
        <w:t>Відповіді</w:t>
      </w:r>
      <w:proofErr w:type="spellEnd"/>
      <w:r w:rsidRPr="005E3A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5E3A96">
        <w:rPr>
          <w:rFonts w:ascii="Times New Roman" w:eastAsia="Times New Roman" w:hAnsi="Times New Roman" w:cs="Times New Roman"/>
          <w:b/>
          <w:i/>
          <w:sz w:val="28"/>
          <w:szCs w:val="28"/>
        </w:rPr>
        <w:t>запитання</w:t>
      </w:r>
      <w:proofErr w:type="spellEnd"/>
      <w:r w:rsidRPr="005E3A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5E3A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3A96">
        <w:rPr>
          <w:rFonts w:ascii="Times New Roman" w:eastAsia="Times New Roman" w:hAnsi="Times New Roman" w:cs="Times New Roman"/>
          <w:b/>
          <w:i/>
          <w:sz w:val="28"/>
          <w:szCs w:val="28"/>
        </w:rPr>
        <w:t>змістовного</w:t>
      </w:r>
      <w:proofErr w:type="spellEnd"/>
      <w:r w:rsidRPr="005E3A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аспекту уроку:</w:t>
      </w:r>
    </w:p>
    <w:p w:rsidR="0068713C" w:rsidRPr="005E3A96" w:rsidRDefault="003E5D11" w:rsidP="005E3A96">
      <w:pPr>
        <w:pBdr>
          <w:left w:val="none" w:sz="0" w:space="11" w:color="auto"/>
          <w:right w:val="none" w:sz="0" w:space="15" w:color="auto"/>
        </w:pBd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Roboto" w:hAnsi="Times New Roman" w:cs="Times New Roman"/>
          <w:sz w:val="32"/>
          <w:szCs w:val="32"/>
        </w:rPr>
      </w:pPr>
      <w:r w:rsidRPr="005E3A96">
        <w:rPr>
          <w:rFonts w:ascii="Times New Roman" w:eastAsia="Roboto" w:hAnsi="Times New Roman" w:cs="Times New Roman"/>
          <w:sz w:val="32"/>
          <w:szCs w:val="32"/>
        </w:rPr>
        <w:t xml:space="preserve">Для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чого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потрібно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дбати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про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репродуктивне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здоров’я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>?</w:t>
      </w:r>
    </w:p>
    <w:p w:rsidR="0068713C" w:rsidRPr="005E3A96" w:rsidRDefault="003E5D11" w:rsidP="005E3A96">
      <w:pPr>
        <w:pBdr>
          <w:left w:val="none" w:sz="0" w:space="11" w:color="auto"/>
          <w:right w:val="none" w:sz="0" w:space="15" w:color="auto"/>
        </w:pBd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Roboto" w:hAnsi="Times New Roman" w:cs="Times New Roman"/>
          <w:sz w:val="32"/>
          <w:szCs w:val="32"/>
        </w:rPr>
      </w:pP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Які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фактори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негативно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впливають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на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репродуктивне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здоров’я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>?</w:t>
      </w:r>
    </w:p>
    <w:p w:rsidR="0068713C" w:rsidRPr="005E3A96" w:rsidRDefault="003E5D11" w:rsidP="005E3A96">
      <w:pPr>
        <w:pBdr>
          <w:left w:val="none" w:sz="0" w:space="11" w:color="auto"/>
          <w:right w:val="none" w:sz="0" w:space="15" w:color="auto"/>
        </w:pBd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Roboto" w:hAnsi="Times New Roman" w:cs="Times New Roman"/>
          <w:sz w:val="32"/>
          <w:szCs w:val="32"/>
        </w:rPr>
      </w:pPr>
      <w:r w:rsidRPr="005E3A96">
        <w:rPr>
          <w:rFonts w:ascii="Times New Roman" w:eastAsia="Roboto" w:hAnsi="Times New Roman" w:cs="Times New Roman"/>
          <w:sz w:val="32"/>
          <w:szCs w:val="32"/>
        </w:rPr>
        <w:t xml:space="preserve">Як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відбувається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E3A96">
        <w:rPr>
          <w:rFonts w:ascii="Times New Roman" w:eastAsia="Roboto" w:hAnsi="Times New Roman" w:cs="Times New Roman"/>
          <w:sz w:val="32"/>
          <w:szCs w:val="32"/>
        </w:rPr>
        <w:t>проф</w:t>
      </w:r>
      <w:proofErr w:type="gramEnd"/>
      <w:r w:rsidRPr="005E3A96">
        <w:rPr>
          <w:rFonts w:ascii="Times New Roman" w:eastAsia="Roboto" w:hAnsi="Times New Roman" w:cs="Times New Roman"/>
          <w:sz w:val="32"/>
          <w:szCs w:val="32"/>
        </w:rPr>
        <w:t>ілактика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захворювань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,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що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передаються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</w:t>
      </w:r>
      <w:proofErr w:type="spellStart"/>
      <w:r w:rsidRPr="005E3A96">
        <w:rPr>
          <w:rFonts w:ascii="Times New Roman" w:eastAsia="Roboto" w:hAnsi="Times New Roman" w:cs="Times New Roman"/>
          <w:sz w:val="32"/>
          <w:szCs w:val="32"/>
        </w:rPr>
        <w:t>статевим</w:t>
      </w:r>
      <w:proofErr w:type="spellEnd"/>
      <w:r w:rsidRPr="005E3A96">
        <w:rPr>
          <w:rFonts w:ascii="Times New Roman" w:eastAsia="Roboto" w:hAnsi="Times New Roman" w:cs="Times New Roman"/>
          <w:sz w:val="32"/>
          <w:szCs w:val="32"/>
        </w:rPr>
        <w:t xml:space="preserve"> шляхом?</w:t>
      </w:r>
    </w:p>
    <w:p w:rsidR="0068713C" w:rsidRDefault="003E5D11" w:rsidP="005E3A96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426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Рефлексія</w:t>
      </w:r>
      <w:proofErr w:type="spellEnd"/>
    </w:p>
    <w:p w:rsidR="0068713C" w:rsidRDefault="003E5D11" w:rsidP="005E3A96">
      <w:pPr>
        <w:pStyle w:val="3"/>
        <w:shd w:val="clear" w:color="auto" w:fill="FFFFFF"/>
        <w:spacing w:before="0" w:line="360" w:lineRule="auto"/>
        <w:ind w:left="-42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Уявімо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68713C" w:rsidRDefault="003E5D11" w:rsidP="005E3A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42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чудово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іпотетичне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Викладач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Уявімо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винайшло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штучне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запліднення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сьогодення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?».</w:t>
      </w:r>
    </w:p>
    <w:p w:rsidR="0068713C" w:rsidRPr="005E3A96" w:rsidRDefault="003E5D11" w:rsidP="005E3A96">
      <w:pPr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5E3A96" w:rsidRPr="005E3A9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цінювання</w:t>
      </w:r>
      <w:proofErr w:type="spellEnd"/>
      <w:r w:rsidRPr="005E3A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8713C" w:rsidRDefault="0068713C" w:rsidP="005E3A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6871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578"/>
    <w:multiLevelType w:val="multilevel"/>
    <w:tmpl w:val="5DE8E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">
    <w:nsid w:val="22FB3847"/>
    <w:multiLevelType w:val="multilevel"/>
    <w:tmpl w:val="660663FA"/>
    <w:lvl w:ilvl="0">
      <w:start w:val="1"/>
      <w:numFmt w:val="bullet"/>
      <w:lvlText w:val="•"/>
      <w:lvlJc w:val="right"/>
      <w:pPr>
        <w:ind w:left="576" w:hanging="223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▫"/>
      <w:lvlJc w:val="right"/>
      <w:pPr>
        <w:ind w:left="1036" w:hanging="208"/>
      </w:pPr>
      <w:rPr>
        <w:rFonts w:ascii="Georgia" w:eastAsia="Georgia" w:hAnsi="Georgia" w:cs="Georgia"/>
        <w:b w:val="0"/>
        <w:i w:val="0"/>
        <w:smallCaps w:val="0"/>
        <w:strike w:val="0"/>
        <w:color w:val="438086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right"/>
      <w:pPr>
        <w:ind w:left="1454" w:hanging="16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53548A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1857" w:hanging="13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53548A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▫"/>
      <w:lvlJc w:val="right"/>
      <w:pPr>
        <w:ind w:left="2188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▫"/>
      <w:lvlJc w:val="right"/>
      <w:pPr>
        <w:ind w:left="2534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▫"/>
      <w:lvlJc w:val="right"/>
      <w:pPr>
        <w:ind w:left="2880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◦"/>
      <w:lvlJc w:val="right"/>
      <w:pPr>
        <w:ind w:left="3196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◦"/>
      <w:lvlJc w:val="right"/>
      <w:pPr>
        <w:ind w:left="3528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</w:abstractNum>
  <w:abstractNum w:abstractNumId="2">
    <w:nsid w:val="39B05D33"/>
    <w:multiLevelType w:val="multilevel"/>
    <w:tmpl w:val="6A606C5E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FD0B94"/>
    <w:multiLevelType w:val="multilevel"/>
    <w:tmpl w:val="DB3E7F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0D31245"/>
    <w:multiLevelType w:val="multilevel"/>
    <w:tmpl w:val="095EAF4A"/>
    <w:lvl w:ilvl="0">
      <w:start w:val="1"/>
      <w:numFmt w:val="bullet"/>
      <w:lvlText w:val="•"/>
      <w:lvlJc w:val="right"/>
      <w:pPr>
        <w:ind w:left="576" w:hanging="223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▫"/>
      <w:lvlJc w:val="right"/>
      <w:pPr>
        <w:ind w:left="1036" w:hanging="208"/>
      </w:pPr>
      <w:rPr>
        <w:rFonts w:ascii="Georgia" w:eastAsia="Georgia" w:hAnsi="Georgia" w:cs="Georgia"/>
        <w:b w:val="0"/>
        <w:i w:val="0"/>
        <w:smallCaps w:val="0"/>
        <w:strike w:val="0"/>
        <w:color w:val="438086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right"/>
      <w:pPr>
        <w:ind w:left="1454" w:hanging="16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53548A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1857" w:hanging="13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53548A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▫"/>
      <w:lvlJc w:val="right"/>
      <w:pPr>
        <w:ind w:left="2188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▫"/>
      <w:lvlJc w:val="right"/>
      <w:pPr>
        <w:ind w:left="2534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▫"/>
      <w:lvlJc w:val="right"/>
      <w:pPr>
        <w:ind w:left="2880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◦"/>
      <w:lvlJc w:val="right"/>
      <w:pPr>
        <w:ind w:left="3196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◦"/>
      <w:lvlJc w:val="right"/>
      <w:pPr>
        <w:ind w:left="3528" w:hanging="108"/>
      </w:pPr>
      <w:rPr>
        <w:rFonts w:ascii="Georgia" w:eastAsia="Georgia" w:hAnsi="Georgia" w:cs="Georgia"/>
        <w:b w:val="0"/>
        <w:i w:val="0"/>
        <w:smallCaps w:val="0"/>
        <w:strike w:val="0"/>
        <w:color w:val="A04DA3"/>
        <w:sz w:val="36"/>
        <w:szCs w:val="36"/>
        <w:u w:val="none"/>
        <w:shd w:val="clear" w:color="auto" w:fill="auto"/>
        <w:vertAlign w:val="baseline"/>
      </w:rPr>
    </w:lvl>
  </w:abstractNum>
  <w:abstractNum w:abstractNumId="5">
    <w:nsid w:val="773D2753"/>
    <w:multiLevelType w:val="multilevel"/>
    <w:tmpl w:val="91D668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D172EF1"/>
    <w:multiLevelType w:val="multilevel"/>
    <w:tmpl w:val="1A0227DA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E8E6BFE"/>
    <w:multiLevelType w:val="multilevel"/>
    <w:tmpl w:val="7DBC2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713C"/>
    <w:rsid w:val="003E5D11"/>
    <w:rsid w:val="005E3A96"/>
    <w:rsid w:val="0068713C"/>
    <w:rsid w:val="00C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2A"/>
  </w:style>
  <w:style w:type="paragraph" w:styleId="1">
    <w:name w:val="heading 1"/>
    <w:basedOn w:val="a"/>
    <w:link w:val="10"/>
    <w:uiPriority w:val="9"/>
    <w:qFormat/>
    <w:rsid w:val="00DE5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E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№2_"/>
    <w:basedOn w:val="a0"/>
    <w:link w:val="21"/>
    <w:locked/>
    <w:rsid w:val="00DE552A"/>
    <w:rPr>
      <w:rFonts w:ascii="Sylfaen" w:hAnsi="Sylfaen"/>
      <w:spacing w:val="10"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DE552A"/>
    <w:pPr>
      <w:widowControl w:val="0"/>
      <w:shd w:val="clear" w:color="auto" w:fill="FFFFFF"/>
      <w:spacing w:before="360" w:after="240" w:line="240" w:lineRule="atLeast"/>
      <w:jc w:val="center"/>
      <w:outlineLvl w:val="1"/>
    </w:pPr>
    <w:rPr>
      <w:rFonts w:ascii="Sylfaen" w:hAnsi="Sylfaen"/>
      <w:spacing w:val="10"/>
      <w:sz w:val="18"/>
      <w:szCs w:val="18"/>
    </w:rPr>
  </w:style>
  <w:style w:type="character" w:styleId="a4">
    <w:name w:val="Hyperlink"/>
    <w:basedOn w:val="a0"/>
    <w:uiPriority w:val="99"/>
    <w:unhideWhenUsed/>
    <w:rsid w:val="00DE552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E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E552A"/>
    <w:rPr>
      <w:i/>
      <w:iCs/>
    </w:rPr>
  </w:style>
  <w:style w:type="paragraph" w:customStyle="1" w:styleId="center">
    <w:name w:val="center"/>
    <w:basedOn w:val="a"/>
    <w:rsid w:val="00DE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E552A"/>
    <w:rPr>
      <w:b/>
      <w:bCs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5E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2A"/>
  </w:style>
  <w:style w:type="paragraph" w:styleId="1">
    <w:name w:val="heading 1"/>
    <w:basedOn w:val="a"/>
    <w:link w:val="10"/>
    <w:uiPriority w:val="9"/>
    <w:qFormat/>
    <w:rsid w:val="00DE5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E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№2_"/>
    <w:basedOn w:val="a0"/>
    <w:link w:val="21"/>
    <w:locked/>
    <w:rsid w:val="00DE552A"/>
    <w:rPr>
      <w:rFonts w:ascii="Sylfaen" w:hAnsi="Sylfaen"/>
      <w:spacing w:val="10"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DE552A"/>
    <w:pPr>
      <w:widowControl w:val="0"/>
      <w:shd w:val="clear" w:color="auto" w:fill="FFFFFF"/>
      <w:spacing w:before="360" w:after="240" w:line="240" w:lineRule="atLeast"/>
      <w:jc w:val="center"/>
      <w:outlineLvl w:val="1"/>
    </w:pPr>
    <w:rPr>
      <w:rFonts w:ascii="Sylfaen" w:hAnsi="Sylfaen"/>
      <w:spacing w:val="10"/>
      <w:sz w:val="18"/>
      <w:szCs w:val="18"/>
    </w:rPr>
  </w:style>
  <w:style w:type="character" w:styleId="a4">
    <w:name w:val="Hyperlink"/>
    <w:basedOn w:val="a0"/>
    <w:uiPriority w:val="99"/>
    <w:unhideWhenUsed/>
    <w:rsid w:val="00DE552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E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E552A"/>
    <w:rPr>
      <w:i/>
      <w:iCs/>
    </w:rPr>
  </w:style>
  <w:style w:type="paragraph" w:customStyle="1" w:styleId="center">
    <w:name w:val="center"/>
    <w:basedOn w:val="a"/>
    <w:rsid w:val="00DE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E552A"/>
    <w:rPr>
      <w:b/>
      <w:bCs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5E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e-school.net.ua/assets/courseware/v1/02bf7a21ad8a8caa4f9cb6f157b1d414/asset-v1:UIED+Biology-and-Ecology-10th-grade+2020+type@asset+block/%D0%9E%D1%81%D0%BE%D0%B1%D0%BB%D0%B8%D0%B2%D0%BE%D1%81%D1%82%D1%96_%D1%80%D0%B5%D0%BF%D1%80%D0%BE%D0%B4%D1%83%D0%BA%D1%86%D1%96%D1%97_%D0%BB%D1%8E%D0%B4%D0%B8%D0%BD%D0%B8_%D1%83_%D0%B7%D0%B2_%D1%8F%D0%B7%D0%BA%D1%83_%D0%B7_%D1%97%D1%97_%D0%B1%D1%96%D0%BE%D1%81%D0%BE%D1%86%D1%96%D0%B0%D0%BB%D1%8C%D0%BD%D0%BE%D1%8E_%D1%81%D1%83%D1%82%D0%BD%D1%96%D1%81%D1%82%D1%8E._%D0%A0%D0%B5%D0%BF%D1%80%D0%BE%D0%B4%D1%83%D0%BA%D1%82%D0%B8%D0%B2%D0%BD%D0%B5_%D0%B7%D0%B4%D0%BE%D1%80%D0%BE%D0%B2_%D1%8F._%D0%9A%D0%BE%D0%BD%D1%81%D0%BF%D0%B5%D0%BA%D1%82__210639__%D0%BF_%D1%8F%D1%82%D0%BD%D0%B8%D1%86%D1%8F_30__%D0%B2%D0%B5%D1%80%D0%B5%D1%81%D0%B5%D0%BD%D1%8C_2022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ahistory.co/pidruchniki/sobol-biology-and-ecology-10-class-2018-standard-level/66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7594%20_4cVgMI&amp;feature=emb_imp_woy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earningapps.org/display?v=pcgzfaeo5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pE89xyypeLQNzj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dmtrOF442epsL3F2NIvxIiJPw==">CgMxLjA4AHIhMXoxTUxEZXVEbHhrNHktbEdrNEx3RnZrNlRtNDBaYnds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</cp:lastModifiedBy>
  <cp:revision>2</cp:revision>
  <dcterms:created xsi:type="dcterms:W3CDTF">2023-10-27T10:27:00Z</dcterms:created>
  <dcterms:modified xsi:type="dcterms:W3CDTF">2023-10-27T10:27:00Z</dcterms:modified>
</cp:coreProperties>
</file>