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Тема уроку:</w:t>
      </w:r>
      <w:r w:rsidRPr="00055951">
        <w:rPr>
          <w:sz w:val="28"/>
          <w:szCs w:val="28"/>
          <w:lang w:val="uk-UA"/>
        </w:rPr>
        <w:t xml:space="preserve"> Комп’ютерні віруси та антивірусні засоби </w:t>
      </w:r>
    </w:p>
    <w:p w:rsidR="000C64B6" w:rsidRPr="00055951" w:rsidRDefault="000C64B6" w:rsidP="000C64B6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C64B6" w:rsidRPr="00055951" w:rsidRDefault="000C64B6" w:rsidP="000C64B6">
      <w:pPr>
        <w:spacing w:line="360" w:lineRule="auto"/>
        <w:jc w:val="both"/>
        <w:rPr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 xml:space="preserve">Зміст навчального матеріалу: </w:t>
      </w:r>
      <w:r w:rsidRPr="00055951">
        <w:rPr>
          <w:sz w:val="28"/>
          <w:szCs w:val="28"/>
          <w:lang w:val="uk-UA"/>
        </w:rPr>
        <w:t xml:space="preserve">Поняття комп’ютерного вірусу. Історія та класифікація вірусів і троянських програм. Призначення, принцип дії та класифікація антивірусних програм. Робота в середовищі антивірусної програми. Правила профілактики зараження комп’ютера вірусами </w:t>
      </w:r>
    </w:p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Практична робота. Захист комп’ютера від вірусів </w:t>
      </w:r>
    </w:p>
    <w:p w:rsidR="000C64B6" w:rsidRPr="00055951" w:rsidRDefault="000C64B6" w:rsidP="000C64B6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C64B6" w:rsidRPr="00055951" w:rsidRDefault="000C64B6" w:rsidP="000C64B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 xml:space="preserve">Мета уроку: </w:t>
      </w:r>
    </w:p>
    <w:p w:rsidR="000C64B6" w:rsidRPr="00055951" w:rsidRDefault="000C64B6" w:rsidP="000C64B6">
      <w:pPr>
        <w:spacing w:line="360" w:lineRule="auto"/>
        <w:jc w:val="both"/>
        <w:rPr>
          <w:sz w:val="28"/>
          <w:szCs w:val="28"/>
          <w:lang w:val="uk-UA"/>
        </w:rPr>
      </w:pPr>
      <w:r w:rsidRPr="00055951">
        <w:rPr>
          <w:i/>
          <w:sz w:val="28"/>
          <w:szCs w:val="28"/>
          <w:lang w:val="uk-UA"/>
        </w:rPr>
        <w:t>Навчальна</w:t>
      </w:r>
      <w:r w:rsidRPr="00055951">
        <w:rPr>
          <w:b/>
          <w:sz w:val="28"/>
          <w:szCs w:val="28"/>
          <w:lang w:val="uk-UA"/>
        </w:rPr>
        <w:t xml:space="preserve">: </w:t>
      </w:r>
      <w:r w:rsidRPr="00055951">
        <w:rPr>
          <w:sz w:val="28"/>
          <w:szCs w:val="28"/>
          <w:lang w:val="uk-UA"/>
        </w:rPr>
        <w:t>Вивчити принцип дії основних видів комп'ютерних вірусів та інших шкідливих програм, навчитись використовувати антивірусні програми та застосовувати заходи профілактики зараження комп'ютерів вірусами .</w:t>
      </w:r>
    </w:p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i/>
          <w:sz w:val="28"/>
          <w:szCs w:val="28"/>
          <w:lang w:val="uk-UA"/>
        </w:rPr>
        <w:t xml:space="preserve">Розвивальна: </w:t>
      </w:r>
      <w:r w:rsidRPr="00055951">
        <w:rPr>
          <w:sz w:val="28"/>
          <w:szCs w:val="28"/>
          <w:lang w:val="uk-UA"/>
        </w:rPr>
        <w:t xml:space="preserve"> розвиток пам'яті, розвиток уважності, зорової та моторної координації. </w:t>
      </w:r>
    </w:p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i/>
          <w:sz w:val="28"/>
          <w:szCs w:val="28"/>
          <w:lang w:val="uk-UA"/>
        </w:rPr>
        <w:t>Виховна</w:t>
      </w:r>
      <w:r w:rsidRPr="00055951">
        <w:rPr>
          <w:sz w:val="28"/>
          <w:szCs w:val="28"/>
          <w:lang w:val="uk-UA"/>
        </w:rPr>
        <w:t xml:space="preserve">: формування інтересу до вивчення нових інформаційних технологій; формування навичок зібраності, уважності, акуратності. </w:t>
      </w:r>
    </w:p>
    <w:p w:rsidR="000C64B6" w:rsidRPr="00055951" w:rsidRDefault="000C64B6" w:rsidP="000C64B6">
      <w:pPr>
        <w:spacing w:line="360" w:lineRule="auto"/>
        <w:jc w:val="both"/>
        <w:rPr>
          <w:sz w:val="28"/>
          <w:szCs w:val="28"/>
          <w:lang w:val="uk-UA"/>
        </w:rPr>
      </w:pPr>
    </w:p>
    <w:p w:rsidR="000C64B6" w:rsidRPr="00055951" w:rsidRDefault="000C64B6" w:rsidP="000C64B6">
      <w:pPr>
        <w:spacing w:line="360" w:lineRule="auto"/>
        <w:jc w:val="both"/>
        <w:rPr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 xml:space="preserve">Завдання уроку: </w:t>
      </w:r>
      <w:r w:rsidRPr="00055951">
        <w:rPr>
          <w:sz w:val="28"/>
          <w:szCs w:val="28"/>
          <w:lang w:val="uk-UA"/>
        </w:rPr>
        <w:t xml:space="preserve">Сформувати поняття та вивчити загальні принципи дії комп'ютерних вірусів; пояснити відмінності між вірусами, троянськими програмами та мережними хробаками; розглянути особливості завантажувальних і файлових вірусів, макровірусів, мережних вірусів, вірусів-хробаків і троянських програм; вивчити правила профілактики зараження комп’ютера вірусами; описати призначення антивірусних програм-сканерів, моніторів, ревізорів, </w:t>
      </w:r>
      <w:proofErr w:type="spellStart"/>
      <w:r w:rsidRPr="00055951">
        <w:rPr>
          <w:sz w:val="28"/>
          <w:szCs w:val="28"/>
          <w:lang w:val="uk-UA"/>
        </w:rPr>
        <w:t>блокувальників</w:t>
      </w:r>
      <w:proofErr w:type="spellEnd"/>
      <w:r w:rsidRPr="00055951">
        <w:rPr>
          <w:sz w:val="28"/>
          <w:szCs w:val="28"/>
          <w:lang w:val="uk-UA"/>
        </w:rPr>
        <w:t xml:space="preserve">; навчитись використовувати антивірусне програмне забезпечення для одноразового та періодичного сканування й лікування файлів і дисків; навчитись сканувати й лікувати папки й диски; настроювати параметри періодичної антивірусної перевірки й автоматичного оновлення антивірусних баз. Виховувати інформаційну культуру учнів, розвинути навики свідомого й раціонального використання програмних засобів комп'ютера у своїй діяльності. </w:t>
      </w:r>
    </w:p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Тип уроку:</w:t>
      </w:r>
      <w:r w:rsidRPr="00055951">
        <w:rPr>
          <w:sz w:val="28"/>
          <w:szCs w:val="28"/>
          <w:lang w:val="uk-UA"/>
        </w:rPr>
        <w:t xml:space="preserve"> Урок засвоєння нових знань, формування умінь та навичок </w:t>
      </w:r>
    </w:p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lastRenderedPageBreak/>
        <w:t xml:space="preserve">Обладнання: </w:t>
      </w:r>
      <w:r w:rsidRPr="00055951">
        <w:rPr>
          <w:sz w:val="28"/>
          <w:szCs w:val="28"/>
          <w:lang w:val="uk-UA"/>
        </w:rPr>
        <w:t xml:space="preserve">Комп’ютери, підключені до локальної мережі, програма </w:t>
      </w:r>
      <w:proofErr w:type="spellStart"/>
      <w:r w:rsidRPr="00055951">
        <w:rPr>
          <w:sz w:val="28"/>
          <w:szCs w:val="28"/>
          <w:lang w:val="uk-UA"/>
        </w:rPr>
        <w:t>NetSupport</w:t>
      </w:r>
      <w:proofErr w:type="spellEnd"/>
      <w:r w:rsidRPr="00055951">
        <w:rPr>
          <w:sz w:val="28"/>
          <w:szCs w:val="28"/>
          <w:lang w:val="uk-UA"/>
        </w:rPr>
        <w:t xml:space="preserve"> </w:t>
      </w:r>
      <w:proofErr w:type="spellStart"/>
      <w:r w:rsidRPr="00055951">
        <w:rPr>
          <w:sz w:val="28"/>
          <w:szCs w:val="28"/>
          <w:lang w:val="uk-UA"/>
        </w:rPr>
        <w:t>School</w:t>
      </w:r>
      <w:proofErr w:type="spellEnd"/>
      <w:r w:rsidRPr="00055951">
        <w:rPr>
          <w:sz w:val="28"/>
          <w:szCs w:val="28"/>
          <w:lang w:val="uk-UA"/>
        </w:rPr>
        <w:t>, програма Microsoft PowerPoint, антивірусна програма.</w:t>
      </w:r>
    </w:p>
    <w:p w:rsidR="000C64B6" w:rsidRPr="00055951" w:rsidRDefault="000C64B6" w:rsidP="000C64B6">
      <w:p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  </w:t>
      </w:r>
    </w:p>
    <w:p w:rsidR="000C64B6" w:rsidRPr="00055951" w:rsidRDefault="000C64B6" w:rsidP="000C64B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Хід уроку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Організаційна частина.</w:t>
      </w:r>
    </w:p>
    <w:p w:rsidR="000C64B6" w:rsidRPr="00055951" w:rsidRDefault="000C64B6" w:rsidP="000C64B6">
      <w:pPr>
        <w:spacing w:line="360" w:lineRule="auto"/>
        <w:ind w:firstLine="570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Привітання, перевірка підготованості учнів до уроку, перевірка присутності. Повідомлення теми та плану роботи на </w:t>
      </w:r>
      <w:proofErr w:type="spellStart"/>
      <w:r w:rsidRPr="00055951">
        <w:rPr>
          <w:sz w:val="28"/>
          <w:szCs w:val="28"/>
          <w:lang w:val="uk-UA"/>
        </w:rPr>
        <w:t>уроці</w:t>
      </w:r>
      <w:proofErr w:type="spellEnd"/>
      <w:r w:rsidRPr="00055951">
        <w:rPr>
          <w:sz w:val="28"/>
          <w:szCs w:val="28"/>
          <w:lang w:val="uk-UA"/>
        </w:rPr>
        <w:t xml:space="preserve">, мети та завдань уроку 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Перевірка знань учнів.</w:t>
      </w:r>
    </w:p>
    <w:p w:rsidR="000C64B6" w:rsidRPr="00055951" w:rsidRDefault="000C64B6" w:rsidP="000C64B6">
      <w:pPr>
        <w:spacing w:line="360" w:lineRule="auto"/>
        <w:ind w:firstLine="570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Перевірка домашнього завдання: перевірка відповідей до кросворду та ребусів. 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Актуалізація опорних знань.</w:t>
      </w:r>
    </w:p>
    <w:p w:rsidR="000C64B6" w:rsidRPr="00055951" w:rsidRDefault="000C64B6" w:rsidP="000C64B6">
      <w:pPr>
        <w:spacing w:line="360" w:lineRule="auto"/>
        <w:ind w:firstLine="570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Питання для повторення: </w:t>
      </w:r>
    </w:p>
    <w:p w:rsidR="000C64B6" w:rsidRPr="00055951" w:rsidRDefault="000C64B6" w:rsidP="000C64B6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Що таке біологічний вірус? </w:t>
      </w:r>
    </w:p>
    <w:p w:rsidR="000C64B6" w:rsidRPr="00055951" w:rsidRDefault="000C64B6" w:rsidP="000C64B6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Яке програмне забезпечення називають службовим? </w:t>
      </w:r>
    </w:p>
    <w:p w:rsidR="000C64B6" w:rsidRPr="00055951" w:rsidRDefault="000C64B6" w:rsidP="000C64B6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Від чого потрібно захищати інформацію? </w:t>
      </w:r>
    </w:p>
    <w:p w:rsidR="000C64B6" w:rsidRPr="00055951" w:rsidRDefault="000C64B6" w:rsidP="000C64B6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Які методи захисту інформації ви знаєте? 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Стимулювання навчальної діяльності.</w:t>
      </w:r>
    </w:p>
    <w:p w:rsidR="000C64B6" w:rsidRPr="00055951" w:rsidRDefault="000C64B6" w:rsidP="000C64B6">
      <w:pPr>
        <w:spacing w:line="360" w:lineRule="auto"/>
        <w:ind w:firstLine="570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На початку уроку варто обговорити з учнями, що вони знають про біологічні віруси (для нас важливо, що вони маленькі та швидко розмножуються), а також обговорити, чому біологічні віруси можуть завдавати шкоди живим істотам. </w:t>
      </w:r>
    </w:p>
    <w:p w:rsidR="000C64B6" w:rsidRDefault="000C64B6" w:rsidP="000C64B6">
      <w:pPr>
        <w:spacing w:line="360" w:lineRule="auto"/>
        <w:ind w:left="360"/>
        <w:rPr>
          <w:b/>
          <w:sz w:val="28"/>
          <w:szCs w:val="28"/>
          <w:lang w:val="uk-UA"/>
        </w:rPr>
      </w:pP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Виклад нового матеріалу.</w:t>
      </w:r>
    </w:p>
    <w:p w:rsidR="000C64B6" w:rsidRPr="00055951" w:rsidRDefault="000C64B6" w:rsidP="000C64B6">
      <w:pPr>
        <w:spacing w:line="360" w:lineRule="auto"/>
        <w:ind w:firstLine="576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Так само є і програми-віруси, але вони виникають не самі собою, а створюються користувачами. Вони належать до тих програм, які встановлено без відома користувача, які загрожують нормальній роботі комп'ютера і можуть спричиняти різноманітні проблеми. Часто користувач не помічає їх наявності до того моменту, коли їх шкідлива дія починає проявлятись у вигляді зникнення важливих даних або значного сповільнення роботи комп'ютера. </w:t>
      </w:r>
    </w:p>
    <w:p w:rsidR="000C64B6" w:rsidRPr="00055951" w:rsidRDefault="000C64B6" w:rsidP="000C64B6">
      <w:pPr>
        <w:spacing w:line="360" w:lineRule="auto"/>
        <w:ind w:firstLine="576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lastRenderedPageBreak/>
        <w:t xml:space="preserve">Багато користувачів стикались із зараженням свого комп'ютера вірусами, або принаймні чули про таке: </w:t>
      </w:r>
    </w:p>
    <w:p w:rsidR="000C64B6" w:rsidRPr="00055951" w:rsidRDefault="000C64B6" w:rsidP="000C64B6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як поширюються комп'ютерні віруси? </w:t>
      </w:r>
    </w:p>
    <w:p w:rsidR="000C64B6" w:rsidRPr="00055951" w:rsidRDefault="000C64B6" w:rsidP="000C64B6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як діють комп'ютерні віруси? </w:t>
      </w:r>
    </w:p>
    <w:p w:rsidR="000C64B6" w:rsidRPr="00055951" w:rsidRDefault="000C64B6" w:rsidP="000C64B6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як запобігти зараженню? </w:t>
      </w:r>
    </w:p>
    <w:p w:rsidR="000C64B6" w:rsidRPr="00055951" w:rsidRDefault="000C64B6" w:rsidP="000C64B6">
      <w:pPr>
        <w:spacing w:line="360" w:lineRule="auto"/>
        <w:ind w:firstLine="576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Відповіді на ці питання учні можуть дати, виходячи зі свого досвіду. Відповіді фіксувати на аркуші спільної роботи. </w:t>
      </w:r>
    </w:p>
    <w:p w:rsidR="000C64B6" w:rsidRPr="00055951" w:rsidRDefault="000C64B6" w:rsidP="000C64B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Пояснення нового матеріалу</w:t>
      </w:r>
    </w:p>
    <w:tbl>
      <w:tblPr>
        <w:tblStyle w:val="a3"/>
        <w:tblW w:w="9594" w:type="dxa"/>
        <w:tblLayout w:type="fixed"/>
        <w:tblLook w:val="01E0" w:firstRow="1" w:lastRow="1" w:firstColumn="1" w:lastColumn="1" w:noHBand="0" w:noVBand="0"/>
      </w:tblPr>
      <w:tblGrid>
        <w:gridCol w:w="1794"/>
        <w:gridCol w:w="7800"/>
      </w:tblGrid>
      <w:tr w:rsidR="000C64B6" w:rsidRPr="00055951" w:rsidTr="006E7D7D">
        <w:tc>
          <w:tcPr>
            <w:tcW w:w="1794" w:type="dxa"/>
            <w:vAlign w:val="center"/>
          </w:tcPr>
          <w:p w:rsidR="000C64B6" w:rsidRPr="00055951" w:rsidRDefault="000C64B6" w:rsidP="006E7D7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5951">
              <w:rPr>
                <w:b/>
                <w:sz w:val="28"/>
                <w:szCs w:val="28"/>
                <w:lang w:val="uk-UA"/>
              </w:rPr>
              <w:t>Назва підпункту</w:t>
            </w:r>
          </w:p>
        </w:tc>
        <w:tc>
          <w:tcPr>
            <w:tcW w:w="7800" w:type="dxa"/>
            <w:vAlign w:val="center"/>
          </w:tcPr>
          <w:p w:rsidR="000C64B6" w:rsidRPr="00055951" w:rsidRDefault="000C64B6" w:rsidP="006E7D7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5951">
              <w:rPr>
                <w:b/>
                <w:sz w:val="28"/>
                <w:szCs w:val="28"/>
                <w:lang w:val="uk-UA"/>
              </w:rPr>
              <w:t>Методичні особливості</w:t>
            </w:r>
          </w:p>
        </w:tc>
      </w:tr>
      <w:tr w:rsidR="000C64B6" w:rsidRPr="00055951" w:rsidTr="006E7D7D">
        <w:tc>
          <w:tcPr>
            <w:tcW w:w="1794" w:type="dxa"/>
          </w:tcPr>
          <w:p w:rsidR="000C64B6" w:rsidRPr="00055951" w:rsidRDefault="000C64B6" w:rsidP="006E7D7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>Комп’ютерні віруси</w:t>
            </w:r>
          </w:p>
        </w:tc>
        <w:tc>
          <w:tcPr>
            <w:tcW w:w="7800" w:type="dxa"/>
          </w:tcPr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Продовжуючи розпочату розмову, вчитель пояснює що таке комп'ютерний вірус, описує середовища розповсюдження вірусів, вказуючи які файли можуть бути носіями шкідливого коду.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Вчитель доповнює відповіді учнів, що характеризують деструктивні можливості вірусів, а також заповнює карту думок відповідями на питання: </w:t>
            </w:r>
          </w:p>
          <w:p w:rsidR="000C64B6" w:rsidRPr="00055951" w:rsidRDefault="000C64B6" w:rsidP="000C64B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Що таке віруси? </w:t>
            </w:r>
          </w:p>
          <w:p w:rsidR="000C64B6" w:rsidRPr="00055951" w:rsidRDefault="000C64B6" w:rsidP="000C64B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Як активуються віруси? </w:t>
            </w:r>
          </w:p>
          <w:p w:rsidR="000C64B6" w:rsidRPr="00055951" w:rsidRDefault="000C64B6" w:rsidP="000C64B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Як позбутись вірусів? </w:t>
            </w:r>
          </w:p>
          <w:p w:rsidR="000C64B6" w:rsidRPr="00055951" w:rsidRDefault="000C64B6" w:rsidP="000C64B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Навіщо створюють віруси? </w:t>
            </w:r>
          </w:p>
          <w:p w:rsidR="000C64B6" w:rsidRPr="00055951" w:rsidRDefault="000C64B6" w:rsidP="000C64B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>Яку відповідальність несуть розробники вірусів?</w:t>
            </w:r>
          </w:p>
        </w:tc>
      </w:tr>
      <w:tr w:rsidR="000C64B6" w:rsidRPr="00055951" w:rsidTr="006E7D7D">
        <w:tc>
          <w:tcPr>
            <w:tcW w:w="1794" w:type="dxa"/>
          </w:tcPr>
          <w:p w:rsidR="000C64B6" w:rsidRPr="00055951" w:rsidRDefault="000C64B6" w:rsidP="006E7D7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>Троянські коні та хробаки</w:t>
            </w:r>
          </w:p>
        </w:tc>
        <w:tc>
          <w:tcPr>
            <w:tcW w:w="7800" w:type="dxa"/>
          </w:tcPr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Учитель розповідає про інші, крім вірусів, види шкідливих програм, зокрема про троянські програми та мережних хробаків.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>Загрозу для комп'ютера становлять також програми та дані, що надходять із мережі Інтернет. Слід розповісти про повідомлення, що спонукають до надсилання особистих даних і пояснити їх небезпеку</w:t>
            </w:r>
          </w:p>
        </w:tc>
      </w:tr>
      <w:tr w:rsidR="000C64B6" w:rsidRPr="00055951" w:rsidTr="006E7D7D">
        <w:tc>
          <w:tcPr>
            <w:tcW w:w="1794" w:type="dxa"/>
          </w:tcPr>
          <w:p w:rsidR="000C64B6" w:rsidRPr="00055951" w:rsidRDefault="000C64B6" w:rsidP="006E7D7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Боротьба зі шкідливими </w:t>
            </w:r>
            <w:r w:rsidRPr="00055951">
              <w:rPr>
                <w:sz w:val="28"/>
                <w:szCs w:val="28"/>
                <w:lang w:val="uk-UA"/>
              </w:rPr>
              <w:lastRenderedPageBreak/>
              <w:t>програмами</w:t>
            </w:r>
          </w:p>
        </w:tc>
        <w:tc>
          <w:tcPr>
            <w:tcW w:w="7800" w:type="dxa"/>
          </w:tcPr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lastRenderedPageBreak/>
              <w:t xml:space="preserve">До методів боротьби із шкідливими програмами належать як заходи профілактики (перелічені у карті думок і доповнені </w:t>
            </w:r>
            <w:r w:rsidRPr="00055951">
              <w:rPr>
                <w:sz w:val="28"/>
                <w:szCs w:val="28"/>
                <w:lang w:val="uk-UA"/>
              </w:rPr>
              <w:lastRenderedPageBreak/>
              <w:t xml:space="preserve">за потреби), так і використання антивірусних програми.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Після виявлення на комп'ютері шкідливих програм необхідно перевірити всі файли на </w:t>
            </w:r>
            <w:proofErr w:type="spellStart"/>
            <w:r w:rsidRPr="00055951">
              <w:rPr>
                <w:sz w:val="28"/>
                <w:szCs w:val="28"/>
                <w:lang w:val="uk-UA"/>
              </w:rPr>
              <w:t>інфікованість</w:t>
            </w:r>
            <w:proofErr w:type="spellEnd"/>
            <w:r w:rsidRPr="00055951">
              <w:rPr>
                <w:sz w:val="28"/>
                <w:szCs w:val="28"/>
                <w:lang w:val="uk-UA"/>
              </w:rPr>
              <w:t xml:space="preserve">, а також ліквідувати наслідки роботи вірусу (наприклад, видалити створені ним файли). Такі можливості надають антивірусні програми, які характеризуються широкими функціями: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сканування пам’яті та вмісту дисків за розкладом та за вимогою користувача;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розпізнавання поведінки, властивої вірусам;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лікування об’єктів – видалення коду вірусу з уражених файлів;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блокування активних дій вірусів та уражених програм;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створення карантинної зони для підозрілих об’єктів;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автоматичне оновлення баз; </w:t>
            </w:r>
          </w:p>
          <w:p w:rsidR="000C64B6" w:rsidRPr="00055951" w:rsidRDefault="000C64B6" w:rsidP="000C64B6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перевірка даних, що надходять з Інтернету тощо.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Вчитель демонструє антивірусну програму, встановлену на комп'ютері, коментуючи її функції та призначення елементів інтерфейсу.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Слід наголосити на важливості оновлення антивірусних баз будь-якої антивірусної програми, адже постійно створюються нові віруси, і якщо їх немає у базі програми, комп'ютер є відкритим до ураження ними.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>Вчитель перевіряє знімний носій, або одну з папок комп'ютера, демонструючи роботу сканера антивірусної програми.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Оскільки антивірусних програм є багато, можна продемонструвати кілька – наприклад поряд із встановленою на комп'ютері антивірусною програмою, можна користуватись </w:t>
            </w:r>
            <w:proofErr w:type="spellStart"/>
            <w:r w:rsidRPr="00055951">
              <w:rPr>
                <w:sz w:val="28"/>
                <w:szCs w:val="28"/>
                <w:lang w:val="uk-UA"/>
              </w:rPr>
              <w:t>онлайновими</w:t>
            </w:r>
            <w:proofErr w:type="spellEnd"/>
            <w:r w:rsidRPr="00055951">
              <w:rPr>
                <w:sz w:val="28"/>
                <w:szCs w:val="28"/>
                <w:lang w:val="uk-UA"/>
              </w:rPr>
              <w:t xml:space="preserve"> засобами перевірки файлів на наявність вірусів (для цього потрібен доступ до мережі Інтернет): </w:t>
            </w:r>
          </w:p>
          <w:p w:rsidR="000C64B6" w:rsidRPr="00055951" w:rsidRDefault="000C64B6" w:rsidP="006E7D7D">
            <w:pPr>
              <w:spacing w:line="360" w:lineRule="auto"/>
              <w:ind w:firstLine="384"/>
              <w:rPr>
                <w:sz w:val="28"/>
                <w:szCs w:val="28"/>
                <w:lang w:val="uk-UA"/>
              </w:rPr>
            </w:pPr>
            <w:r w:rsidRPr="00055951">
              <w:rPr>
                <w:sz w:val="28"/>
                <w:szCs w:val="28"/>
                <w:lang w:val="uk-UA"/>
              </w:rPr>
              <w:t xml:space="preserve">Існують також спеціальні утиліти, котрі є не </w:t>
            </w:r>
            <w:r w:rsidRPr="00055951">
              <w:rPr>
                <w:sz w:val="28"/>
                <w:szCs w:val="28"/>
                <w:lang w:val="uk-UA"/>
              </w:rPr>
              <w:lastRenderedPageBreak/>
              <w:t xml:space="preserve">повнофункціональними антивірусними програмами, а лише засобами оперативної допомоги. До таких програм належить </w:t>
            </w:r>
            <w:proofErr w:type="spellStart"/>
            <w:r w:rsidRPr="00055951">
              <w:rPr>
                <w:sz w:val="28"/>
                <w:szCs w:val="28"/>
                <w:lang w:val="uk-UA"/>
              </w:rPr>
              <w:t>Dr.Web</w:t>
            </w:r>
            <w:proofErr w:type="spellEnd"/>
            <w:r w:rsidRPr="000559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5951">
              <w:rPr>
                <w:sz w:val="28"/>
                <w:szCs w:val="28"/>
                <w:lang w:val="uk-UA"/>
              </w:rPr>
              <w:t>CureIt</w:t>
            </w:r>
            <w:proofErr w:type="spellEnd"/>
            <w:r w:rsidRPr="00055951">
              <w:rPr>
                <w:sz w:val="28"/>
                <w:szCs w:val="28"/>
                <w:lang w:val="uk-UA"/>
              </w:rPr>
              <w:t xml:space="preserve">, яка без інсталяції дозволяє </w:t>
            </w:r>
            <w:proofErr w:type="spellStart"/>
            <w:r w:rsidRPr="00055951">
              <w:rPr>
                <w:sz w:val="28"/>
                <w:szCs w:val="28"/>
                <w:lang w:val="uk-UA"/>
              </w:rPr>
              <w:t>просканувати</w:t>
            </w:r>
            <w:proofErr w:type="spellEnd"/>
            <w:r w:rsidRPr="00055951">
              <w:rPr>
                <w:sz w:val="28"/>
                <w:szCs w:val="28"/>
                <w:lang w:val="uk-UA"/>
              </w:rPr>
              <w:t xml:space="preserve"> систему і видалити наявні віруси.</w:t>
            </w:r>
          </w:p>
        </w:tc>
      </w:tr>
    </w:tbl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lastRenderedPageBreak/>
        <w:t>Самостійне виконання учнями завдань</w:t>
      </w:r>
      <w:r w:rsidRPr="00055951">
        <w:rPr>
          <w:sz w:val="28"/>
          <w:szCs w:val="28"/>
          <w:lang w:val="uk-UA"/>
        </w:rPr>
        <w:t xml:space="preserve"> </w:t>
      </w:r>
    </w:p>
    <w:p w:rsidR="000C64B6" w:rsidRPr="00055951" w:rsidRDefault="000C64B6" w:rsidP="000C64B6">
      <w:pPr>
        <w:spacing w:line="360" w:lineRule="auto"/>
        <w:ind w:left="-12" w:firstLine="582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Учні виконують практичну роботу №5 «Захист комп’ютера від вірусів» (ст. 146 підручника). 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Діагностика правильності засвоєння учнями знань</w:t>
      </w:r>
    </w:p>
    <w:p w:rsidR="000C64B6" w:rsidRPr="00055951" w:rsidRDefault="000C64B6" w:rsidP="000C64B6">
      <w:pPr>
        <w:spacing w:line="360" w:lineRule="auto"/>
        <w:ind w:left="-12" w:firstLine="582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Контрольні запитання та завдання підручника (ст. 147) 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Підбиття підсумків уроку.</w:t>
      </w:r>
    </w:p>
    <w:p w:rsidR="000C64B6" w:rsidRPr="00055951" w:rsidRDefault="000C64B6" w:rsidP="000C64B6">
      <w:pPr>
        <w:spacing w:line="360" w:lineRule="auto"/>
        <w:ind w:left="-12" w:firstLine="582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Опрацювання висновків розділу (ст. 146-147 підручника) у формі питань та відповідей. </w:t>
      </w:r>
    </w:p>
    <w:p w:rsidR="000C64B6" w:rsidRPr="00055951" w:rsidRDefault="000C64B6" w:rsidP="000C64B6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055951">
        <w:rPr>
          <w:b/>
          <w:sz w:val="28"/>
          <w:szCs w:val="28"/>
          <w:lang w:val="uk-UA"/>
        </w:rPr>
        <w:t>Повідомлення домашнього завдання</w:t>
      </w:r>
    </w:p>
    <w:p w:rsidR="000C64B6" w:rsidRPr="00055951" w:rsidRDefault="000C64B6" w:rsidP="000C64B6">
      <w:pPr>
        <w:spacing w:line="360" w:lineRule="auto"/>
        <w:ind w:left="-12" w:firstLine="582"/>
        <w:jc w:val="both"/>
        <w:rPr>
          <w:sz w:val="28"/>
          <w:szCs w:val="28"/>
          <w:lang w:val="uk-UA"/>
        </w:rPr>
      </w:pPr>
      <w:r w:rsidRPr="00055951">
        <w:rPr>
          <w:sz w:val="28"/>
          <w:szCs w:val="28"/>
          <w:lang w:val="uk-UA"/>
        </w:rPr>
        <w:t xml:space="preserve">Підготувати відповіді на запитання для досліджень та питання для роздумів з підручника (ст. 147), розв’язати кросворд та ребуси робочого зошита. Завдання № 9, 10*,11* </w:t>
      </w:r>
    </w:p>
    <w:p w:rsidR="007F22D4" w:rsidRDefault="007F22D4">
      <w:bookmarkStart w:id="0" w:name="_GoBack"/>
      <w:bookmarkEnd w:id="0"/>
    </w:p>
    <w:sectPr w:rsidR="007F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547"/>
    <w:multiLevelType w:val="hybridMultilevel"/>
    <w:tmpl w:val="BF2C70D0"/>
    <w:lvl w:ilvl="0" w:tplc="7BA4E026">
      <w:start w:val="1"/>
      <w:numFmt w:val="bullet"/>
      <w:lvlText w:val="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E47EB"/>
    <w:multiLevelType w:val="hybridMultilevel"/>
    <w:tmpl w:val="8F482D74"/>
    <w:lvl w:ilvl="0" w:tplc="7BA4E026">
      <w:start w:val="1"/>
      <w:numFmt w:val="bullet"/>
      <w:lvlText w:val="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02528"/>
    <w:multiLevelType w:val="hybridMultilevel"/>
    <w:tmpl w:val="54DE224E"/>
    <w:lvl w:ilvl="0" w:tplc="7BA4E026">
      <w:start w:val="1"/>
      <w:numFmt w:val="bullet"/>
      <w:lvlText w:val=""/>
      <w:lvlJc w:val="left"/>
      <w:pPr>
        <w:tabs>
          <w:tab w:val="num" w:pos="717"/>
        </w:tabs>
        <w:ind w:left="757" w:hanging="397"/>
      </w:pPr>
      <w:rPr>
        <w:rFonts w:ascii="Symbol" w:hAnsi="Symbol" w:hint="default"/>
      </w:rPr>
    </w:lvl>
    <w:lvl w:ilvl="1" w:tplc="7BA4E026">
      <w:start w:val="1"/>
      <w:numFmt w:val="bullet"/>
      <w:lvlText w:val="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351AE"/>
    <w:multiLevelType w:val="hybridMultilevel"/>
    <w:tmpl w:val="60C28984"/>
    <w:lvl w:ilvl="0" w:tplc="19F8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BA4E026">
      <w:start w:val="1"/>
      <w:numFmt w:val="bullet"/>
      <w:lvlText w:val=""/>
      <w:lvlJc w:val="left"/>
      <w:pPr>
        <w:tabs>
          <w:tab w:val="num" w:pos="143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B6"/>
    <w:rsid w:val="000C64B6"/>
    <w:rsid w:val="007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"/>
    <w:basedOn w:val="a"/>
    <w:rsid w:val="000C64B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"/>
    <w:basedOn w:val="a"/>
    <w:rsid w:val="000C64B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4233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2023-10-25T10:14:00Z</dcterms:created>
  <dcterms:modified xsi:type="dcterms:W3CDTF">2023-10-25T10:14:00Z</dcterms:modified>
</cp:coreProperties>
</file>