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789"/>
        <w:gridCol w:w="8789"/>
      </w:tblGrid>
      <w:tr w:rsidR="0054540E" w:rsidRPr="0054540E" w:rsidTr="003D28A8">
        <w:trPr>
          <w:trHeight w:val="128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40E" w:rsidRPr="0054540E" w:rsidRDefault="0054540E" w:rsidP="005454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Полтавська академія неперервної освіти ім. М.В. Остроградського</w:t>
            </w:r>
          </w:p>
          <w:p w:rsidR="00DE692F" w:rsidRPr="00DE692F" w:rsidRDefault="00DE692F" w:rsidP="00DE692F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spacing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Відділ розвитку природничих та математичних дисциплін</w:t>
            </w:r>
          </w:p>
          <w:p w:rsidR="00DE692F" w:rsidRPr="00DE692F" w:rsidRDefault="00DE692F" w:rsidP="00DE692F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Випускна робота</w:t>
            </w:r>
          </w:p>
          <w:p w:rsidR="00DE692F" w:rsidRPr="00DE692F" w:rsidRDefault="00DE692F" w:rsidP="00DE692F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 w:rsidRPr="00DE692F">
              <w:rPr>
                <w:rFonts w:ascii="Calibri" w:eastAsia="Times New Roman" w:hAnsi="Calibri" w:cs="Arial"/>
                <w:lang w:val="uk-UA"/>
              </w:rPr>
              <w:t xml:space="preserve"> </w:t>
            </w:r>
            <w:r w:rsidRPr="00DE692F"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>Тема « Використання  технологій дистанційного навчання для 7 класу, на тему: «Розчин і його компоненти: розчинник, розчинена речовина»»</w:t>
            </w:r>
          </w:p>
          <w:p w:rsidR="00DE692F" w:rsidRPr="00DE692F" w:rsidRDefault="00DE692F" w:rsidP="00DE692F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tabs>
                <w:tab w:val="left" w:pos="3540"/>
              </w:tabs>
              <w:suppressAutoHyphens/>
              <w:ind w:left="3544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Виконала:  </w:t>
            </w:r>
            <w:proofErr w:type="spellStart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Канівець</w:t>
            </w:r>
            <w:proofErr w:type="spellEnd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Алла Миколаївна, вчитель хімії </w:t>
            </w:r>
            <w:proofErr w:type="spellStart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Максимівського</w:t>
            </w:r>
            <w:proofErr w:type="spellEnd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ліцею </w:t>
            </w:r>
            <w:proofErr w:type="spellStart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Карлівської</w:t>
            </w:r>
            <w:proofErr w:type="spellEnd"/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міської ради Полтавської області, хімія.  </w:t>
            </w:r>
            <w:r w:rsidRPr="00DE692F"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 xml:space="preserve"> </w:t>
            </w:r>
          </w:p>
          <w:p w:rsidR="00DE692F" w:rsidRPr="00DE692F" w:rsidRDefault="00DE692F" w:rsidP="00DE692F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</w:p>
          <w:p w:rsidR="00DE692F" w:rsidRPr="00DE692F" w:rsidRDefault="00DE692F" w:rsidP="00DE692F">
            <w:pPr>
              <w:tabs>
                <w:tab w:val="left" w:pos="5618"/>
              </w:tabs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ПОЛТАВА </w:t>
            </w: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- 202</w:t>
            </w:r>
            <w:r w:rsidRPr="00DE692F">
              <w:rPr>
                <w:rFonts w:ascii="Times New Roman" w:eastAsia="Calibri" w:hAnsi="Times New Roman" w:cs="Times New Roman"/>
                <w:sz w:val="28"/>
                <w:szCs w:val="28"/>
                <w:lang w:val="en-US" w:eastAsia="zh-CN"/>
              </w:rPr>
              <w:t>3</w:t>
            </w:r>
          </w:p>
          <w:p w:rsidR="0054540E" w:rsidRPr="0054540E" w:rsidRDefault="0054540E" w:rsidP="0054540E">
            <w:pPr>
              <w:tabs>
                <w:tab w:val="left" w:pos="5618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0E" w:rsidRPr="0054540E" w:rsidRDefault="0054540E" w:rsidP="005454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</w:tc>
      </w:tr>
    </w:tbl>
    <w:p w:rsidR="00DE692F" w:rsidRDefault="00DE6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692F" w:rsidRDefault="00DE6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692F" w:rsidRDefault="00DE6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692F" w:rsidRPr="00DE692F" w:rsidRDefault="00DE692F" w:rsidP="00DE692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ЗМІСТ</w:t>
      </w:r>
    </w:p>
    <w:p w:rsidR="00DE692F" w:rsidRPr="00DE692F" w:rsidRDefault="00DE692F" w:rsidP="00DE692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ВСТУП………………………………………………………..……………………3</w:t>
      </w:r>
    </w:p>
    <w:p w:rsidR="00DE692F" w:rsidRPr="00DE692F" w:rsidRDefault="00DE692F" w:rsidP="00DE692F">
      <w:pPr>
        <w:spacing w:line="360" w:lineRule="auto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Розділ 1. </w:t>
      </w:r>
      <w:r w:rsidRPr="00DE692F">
        <w:rPr>
          <w:rFonts w:ascii="Calibri" w:eastAsia="Times New Roman" w:hAnsi="Calibri" w:cs="Arial"/>
          <w:lang w:val="uk-UA"/>
        </w:rPr>
        <w:t xml:space="preserve"> </w:t>
      </w: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STEM – орієнтований урок з хімії для учнів 7 класу на тему: «Значення води і водних розчинів у природі та житті людини. Кислотні дощі»….……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………………………………………………………………………4</w:t>
      </w:r>
    </w:p>
    <w:p w:rsidR="00DE692F" w:rsidRPr="00DE692F" w:rsidRDefault="00DE692F" w:rsidP="00DE692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ВИСНОВОК………………………………………………………………...……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14</w:t>
      </w:r>
    </w:p>
    <w:p w:rsidR="00DE692F" w:rsidRPr="00DE692F" w:rsidRDefault="00DE692F" w:rsidP="00DE692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СПИСОК ВИКОРИСТАНИХ ДЖЕРЕЛ……………………………….………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15</w:t>
      </w:r>
      <w:bookmarkStart w:id="0" w:name="_GoBack"/>
      <w:bookmarkEnd w:id="0"/>
    </w:p>
    <w:p w:rsidR="00DE692F" w:rsidRDefault="00DE6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11EB" w:rsidRDefault="001E11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E692F" w:rsidRPr="00DE692F" w:rsidRDefault="00DE692F" w:rsidP="00DE692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ВСТУП</w:t>
      </w:r>
    </w:p>
    <w:p w:rsidR="00DE692F" w:rsidRPr="00DE692F" w:rsidRDefault="00DE692F" w:rsidP="00DE69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Модернізація освіти з акцентом на якість знань пов'язана з підвищенням ефективності викладання предметів, зокрема хімії. Тому важливим завданням сьогодні є створення умов для самостійного навчання учнів та набуття ними навичок і вмінь роботи з матеріалами. Формування цих якостей в учнів досягається шляхом впровадження в шкільну практику STEM-орієнтованих інтерактивних методів викладання та підходів до навчання.</w:t>
      </w:r>
    </w:p>
    <w:p w:rsidR="00DE692F" w:rsidRPr="00DE692F" w:rsidRDefault="00DE692F" w:rsidP="00DE69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більшості країн світу STEM-освіта є пріоритетним напрямком в освіті. Це не дивно, адже кожен елемент STEM сприяє урізноманітненню освіти. Наука дає учням глибше розуміння навколишнього світу. Технології готують молодь до високотехнологічної кар'єри. Інженерія допомагає їм розвивати навички вирішення проблем і застосовувати свої знання в нових проектах. Математика допомагає учням аналізувати інформацію та приймати обґрунтовані рішення, а доброчесність у STEM-освіті пов'язує ці дисципліни в єдину систему.</w:t>
      </w:r>
    </w:p>
    <w:p w:rsidR="00DE692F" w:rsidRPr="00DE692F" w:rsidRDefault="00DE692F" w:rsidP="00DE692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Завдяки сучасним реаліям дистанційного та змішаного форматів навчання, інтерактивні технології широко використовуються в курсах хімії для підготовки фахівців, здатних трансформувати суспільство за допомогою інноваційних технологій та сталих рішень.</w:t>
      </w:r>
    </w:p>
    <w:p w:rsidR="00DE692F" w:rsidRPr="00DE692F" w:rsidRDefault="00DE692F" w:rsidP="00DE692F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DE692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br w:type="page"/>
      </w:r>
    </w:p>
    <w:p w:rsidR="00DE1FD4" w:rsidRPr="00DE1FD4" w:rsidRDefault="00DE692F" w:rsidP="00B87A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Розділ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DE1FD4" w:rsidRPr="00DE1FD4">
        <w:rPr>
          <w:rFonts w:ascii="Times New Roman" w:hAnsi="Times New Roman" w:cs="Times New Roman"/>
          <w:sz w:val="28"/>
          <w:szCs w:val="28"/>
        </w:rPr>
        <w:t>STEM</w:t>
      </w:r>
      <w:r w:rsidR="00DE1FD4" w:rsidRPr="00DE692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E3BBC">
        <w:rPr>
          <w:rFonts w:ascii="Times New Roman" w:hAnsi="Times New Roman" w:cs="Times New Roman"/>
          <w:sz w:val="28"/>
          <w:szCs w:val="28"/>
          <w:lang w:val="uk-UA"/>
        </w:rPr>
        <w:t>орієнтований</w:t>
      </w:r>
      <w:r w:rsidR="00DE1FD4" w:rsidRPr="00DE692F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 w:rsidR="00953AEF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DE1FD4" w:rsidRPr="00DE692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DE1FD4" w:rsidRPr="00DE692F">
        <w:rPr>
          <w:rFonts w:ascii="Times New Roman" w:hAnsi="Times New Roman" w:cs="Times New Roman"/>
          <w:sz w:val="28"/>
          <w:szCs w:val="28"/>
          <w:lang w:val="uk-UA"/>
        </w:rPr>
        <w:t>хім</w:t>
      </w:r>
      <w:r w:rsidR="00DE1FD4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EE3B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FD4" w:rsidRPr="00DE1FD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DE1FD4" w:rsidRPr="00DE1FD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DE1FD4" w:rsidRPr="00DE1FD4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="00DE1FD4" w:rsidRPr="00DE1FD4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DE1FD4" w:rsidRPr="00DE1FD4">
        <w:rPr>
          <w:rFonts w:ascii="Times New Roman" w:hAnsi="Times New Roman" w:cs="Times New Roman"/>
          <w:sz w:val="28"/>
          <w:szCs w:val="28"/>
        </w:rPr>
        <w:t xml:space="preserve"> на тему: </w:t>
      </w:r>
    </w:p>
    <w:p w:rsidR="001F263B" w:rsidRPr="004C11FB" w:rsidRDefault="001F263B" w:rsidP="001F263B">
      <w:pPr>
        <w:spacing w:line="36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«Значення води і водних розчинів у природі та житті людини. Кислотні дощі»</w:t>
      </w:r>
    </w:p>
    <w:p w:rsidR="001F263B" w:rsidRPr="004C11FB" w:rsidRDefault="001F263B" w:rsidP="001F263B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C11F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 w:rsidRPr="004C11FB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природничих, інформаційно-цифрових </w:t>
      </w:r>
      <w:proofErr w:type="spellStart"/>
      <w:r w:rsidRPr="004C11FB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4C11FB">
        <w:rPr>
          <w:rFonts w:ascii="Times New Roman" w:hAnsi="Times New Roman" w:cs="Times New Roman"/>
          <w:sz w:val="28"/>
          <w:szCs w:val="28"/>
          <w:lang w:val="uk-UA"/>
        </w:rPr>
        <w:t>, екологічної грамотності та здорового способу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C11FB">
        <w:rPr>
          <w:rFonts w:ascii="Times New Roman" w:eastAsia="Times New Roman" w:hAnsi="Times New Roman" w:cs="Times New Roman"/>
          <w:sz w:val="28"/>
          <w:szCs w:val="28"/>
          <w:lang w:val="uk-UA"/>
        </w:rPr>
        <w:t>оцінити значення води у природі та житті людини; розкрити поняття «кислотні дощі»; виховувати бережливе ставлення до природних ресурсів; розвивати в учнів екологічні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знання, </w:t>
      </w:r>
      <w:r w:rsidRPr="004C11FB">
        <w:rPr>
          <w:rFonts w:ascii="Times New Roman" w:hAnsi="Times New Roman" w:cs="Times New Roman"/>
          <w:sz w:val="28"/>
          <w:szCs w:val="28"/>
          <w:lang w:val="uk-UA"/>
        </w:rPr>
        <w:t>відпрацювання навичок роботи з онлайн платформами для дистанційного навчання.</w:t>
      </w:r>
      <w:r w:rsidRPr="004C11F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1F263B" w:rsidRPr="004C11FB" w:rsidRDefault="001F263B" w:rsidP="001F263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Тип уроку:</w:t>
      </w:r>
      <w:r w:rsidRPr="004C11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вдосконалення та поглиблення знань.</w:t>
      </w:r>
    </w:p>
    <w:p w:rsidR="001F263B" w:rsidRDefault="001F263B" w:rsidP="001F263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4C11F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Ключові компетентності:</w:t>
      </w:r>
      <w:r w:rsidRPr="004C11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спілкування державною мовою, </w:t>
      </w:r>
      <w:r w:rsidRPr="004C11FB">
        <w:rPr>
          <w:rFonts w:ascii="Times New Roman" w:eastAsia="Calibri" w:hAnsi="Times New Roman" w:cs="Times New Roman"/>
          <w:sz w:val="28"/>
          <w:szCs w:val="28"/>
          <w:lang w:val="uk-UA"/>
        </w:rPr>
        <w:t>основні компетентності у природничих науках і технологіях</w:t>
      </w:r>
      <w:r w:rsidRPr="004C11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4C11FB">
        <w:rPr>
          <w:rFonts w:ascii="Times New Roman" w:eastAsia="Calibri" w:hAnsi="Times New Roman" w:cs="Times New Roman"/>
          <w:sz w:val="28"/>
          <w:szCs w:val="28"/>
          <w:lang w:val="uk-UA"/>
        </w:rPr>
        <w:t>інформаційно-цифрова компетентність, математична компетентність, екологічна грамотність і здорове життя.</w:t>
      </w:r>
    </w:p>
    <w:p w:rsidR="001F263B" w:rsidRDefault="001F263B" w:rsidP="001F263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8B13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Очікувані результати: 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учень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>називає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склад молекули води;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>описує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поширеність води у природі, фізичні властивості води;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використовує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здобуті знання та навички в побуті для раціонального використання води та збереження довкілля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>вміє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з онлайн платформами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розвиває 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>самостійн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>, пізнавальн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B13CB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формує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 власного світовідчуття.</w:t>
      </w:r>
    </w:p>
    <w:p w:rsidR="001F263B" w:rsidRPr="004C11FB" w:rsidRDefault="001F263B" w:rsidP="001F263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8B13C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прилади для досліду, 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підручники, зошити, комп’ютерний клас з доступом до мережі Інтернет (платформи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11EB">
        <w:rPr>
          <w:rFonts w:ascii="Times New Roman" w:hAnsi="Times New Roman" w:cs="Times New Roman"/>
          <w:sz w:val="28"/>
          <w:szCs w:val="28"/>
          <w:lang w:val="uk-UA"/>
        </w:rPr>
        <w:t>Сlassroomscreen</w:t>
      </w:r>
      <w:proofErr w:type="spellEnd"/>
      <w:r w:rsidR="001E11E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210C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13C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Pr="008B13CB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2363" w:rsidRPr="000C2363" w:rsidRDefault="000C2363" w:rsidP="000C236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C2363" w:rsidRPr="000C2363" w:rsidRDefault="000C2363" w:rsidP="000C23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Хід уроку</w:t>
      </w:r>
    </w:p>
    <w:p w:rsidR="00953AEF" w:rsidRPr="00210C8E" w:rsidRDefault="00953AEF" w:rsidP="00953AEF">
      <w:pPr>
        <w:spacing w:line="360" w:lineRule="auto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proofErr w:type="spellStart"/>
      <w:r w:rsidRPr="00210C8E">
        <w:rPr>
          <w:rFonts w:ascii="Times New Roman" w:hAnsi="Times New Roman" w:cs="Times New Roman"/>
          <w:bCs/>
          <w:i/>
          <w:sz w:val="28"/>
          <w:szCs w:val="28"/>
        </w:rPr>
        <w:t>Епіграф</w:t>
      </w:r>
      <w:proofErr w:type="spellEnd"/>
      <w:r w:rsidRPr="00210C8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210C8E">
        <w:rPr>
          <w:rFonts w:ascii="Times New Roman" w:hAnsi="Times New Roman" w:cs="Times New Roman"/>
          <w:bCs/>
          <w:i/>
          <w:sz w:val="28"/>
          <w:szCs w:val="28"/>
        </w:rPr>
        <w:t>до уроку</w:t>
      </w:r>
      <w:proofErr w:type="gramEnd"/>
      <w:r w:rsidRPr="00210C8E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: </w:t>
      </w:r>
    </w:p>
    <w:p w:rsidR="00953AEF" w:rsidRDefault="00953AEF" w:rsidP="00953AEF">
      <w:pPr>
        <w:spacing w:line="360" w:lineRule="auto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210C8E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Хоча у світі немає нічого, що було б слабше та ніжніше за воду, та вона може зруйнувати найтвердіший предмет. </w:t>
      </w:r>
    </w:p>
    <w:p w:rsidR="001F263B" w:rsidRPr="00EE3BBC" w:rsidRDefault="00953AEF" w:rsidP="00EE3BBC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10C8E">
        <w:rPr>
          <w:rFonts w:ascii="Times New Roman" w:hAnsi="Times New Roman" w:cs="Times New Roman"/>
          <w:bCs/>
          <w:i/>
          <w:sz w:val="28"/>
          <w:szCs w:val="28"/>
          <w:lang w:val="uk-UA"/>
        </w:rPr>
        <w:t>(</w:t>
      </w:r>
      <w:proofErr w:type="spellStart"/>
      <w:r w:rsidRPr="00210C8E">
        <w:rPr>
          <w:rFonts w:ascii="Times New Roman" w:hAnsi="Times New Roman" w:cs="Times New Roman"/>
          <w:bCs/>
          <w:i/>
          <w:sz w:val="28"/>
          <w:szCs w:val="28"/>
          <w:lang w:val="uk-UA"/>
        </w:rPr>
        <w:t>Лаоцзи</w:t>
      </w:r>
      <w:proofErr w:type="spellEnd"/>
      <w:r w:rsidRPr="00210C8E">
        <w:rPr>
          <w:rFonts w:ascii="Times New Roman" w:hAnsi="Times New Roman" w:cs="Times New Roman"/>
          <w:bCs/>
          <w:i/>
          <w:sz w:val="28"/>
          <w:szCs w:val="28"/>
          <w:lang w:val="uk-UA"/>
        </w:rPr>
        <w:t>)</w:t>
      </w:r>
    </w:p>
    <w:p w:rsidR="00953AEF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25BFE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</w:t>
      </w:r>
      <w:r w:rsidR="00953AEF">
        <w:rPr>
          <w:rFonts w:ascii="Times New Roman" w:hAnsi="Times New Roman" w:cs="Times New Roman"/>
          <w:b/>
          <w:bCs/>
          <w:sz w:val="28"/>
          <w:szCs w:val="28"/>
          <w:lang w:val="uk-UA"/>
        </w:rPr>
        <w:t>РГАНІЗАЦІЙНИЙ МОМЕНТ</w:t>
      </w:r>
      <w:r w:rsidR="00953AEF" w:rsidRPr="00953AE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1F263B" w:rsidRDefault="00953AEF" w:rsidP="00EE3B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3C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ІІ.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АКТУАЛІЗАЦІЯ ОПОРНИХ ЗНАНЬ</w:t>
      </w:r>
      <w:r w:rsidRPr="00953A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>Дорогі учні! Сьогодні вранці ви</w:t>
      </w:r>
      <w:r w:rsidR="00EE3BB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 впевнено можу сказати, 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вже </w:t>
      </w:r>
      <w:r w:rsidR="00964B1F">
        <w:rPr>
          <w:rFonts w:ascii="Times New Roman" w:hAnsi="Times New Roman" w:cs="Times New Roman"/>
          <w:bCs/>
          <w:sz w:val="28"/>
          <w:szCs w:val="28"/>
          <w:lang w:val="uk-UA"/>
        </w:rPr>
        <w:t>бачились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</w:t>
      </w:r>
      <w:r w:rsidR="00964B1F">
        <w:rPr>
          <w:rFonts w:ascii="Times New Roman" w:hAnsi="Times New Roman" w:cs="Times New Roman"/>
          <w:bCs/>
          <w:sz w:val="28"/>
          <w:szCs w:val="28"/>
          <w:lang w:val="uk-UA"/>
        </w:rPr>
        <w:t>об’єктом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нашого уроку. </w:t>
      </w:r>
      <w:r w:rsidR="00EE3BBC">
        <w:rPr>
          <w:rFonts w:ascii="Times New Roman" w:hAnsi="Times New Roman" w:cs="Times New Roman"/>
          <w:bCs/>
          <w:sz w:val="28"/>
          <w:szCs w:val="28"/>
          <w:lang w:val="uk-UA"/>
        </w:rPr>
        <w:t>Вірю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>, що ви допоможете мені визначити</w:t>
      </w:r>
      <w:r w:rsidR="00964B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його</w:t>
      </w:r>
      <w:r w:rsidR="00964B1F" w:rsidRPr="00964B1F">
        <w:rPr>
          <w:rFonts w:ascii="Times New Roman" w:hAnsi="Times New Roman" w:cs="Times New Roman"/>
          <w:bCs/>
          <w:sz w:val="28"/>
          <w:szCs w:val="28"/>
          <w:lang w:val="uk-UA"/>
        </w:rPr>
        <w:t>, але для цього нам потрібно розгадати кілька загадок.</w:t>
      </w:r>
      <w:r w:rsidRPr="0055422A">
        <w:rPr>
          <w:rFonts w:ascii="Times New Roman" w:hAnsi="Times New Roman" w:cs="Times New Roman"/>
          <w:sz w:val="28"/>
          <w:szCs w:val="28"/>
        </w:rPr>
        <w:t xml:space="preserve"> (Перегляд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віртуальній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інтерактивній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adlet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" w:history="1">
        <w:r w:rsidRPr="0055422A">
          <w:rPr>
            <w:rStyle w:val="a3"/>
            <w:rFonts w:ascii="Times New Roman" w:hAnsi="Times New Roman" w:cs="Times New Roman"/>
            <w:sz w:val="28"/>
            <w:szCs w:val="28"/>
          </w:rPr>
          <w:t>https://padlet.com/gagyonish/urw2o72odyl3</w:t>
        </w:r>
      </w:hyperlink>
      <w:r w:rsidRPr="0055422A">
        <w:rPr>
          <w:rFonts w:ascii="Times New Roman" w:hAnsi="Times New Roman" w:cs="Times New Roman"/>
          <w:sz w:val="28"/>
          <w:szCs w:val="28"/>
        </w:rPr>
        <w:t>)</w:t>
      </w:r>
    </w:p>
    <w:p w:rsidR="00953AEF" w:rsidRPr="004C11FB" w:rsidRDefault="00953AEF" w:rsidP="00953AE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contextualSpacing/>
        <w:textAlignment w:val="baseline"/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uk-UA"/>
        </w:rPr>
        <w:t>ІІІ. МОТИВАЦІЯ НАВЧАЛЬНОЇ ДІЯЛЬНОСТІ</w:t>
      </w:r>
    </w:p>
    <w:p w:rsidR="001F263B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Складання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Асоціативного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куща»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64B1F" w:rsidRPr="00964B1F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964B1F" w:rsidRPr="00964B1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964B1F" w:rsidRPr="00964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B1F" w:rsidRPr="00964B1F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964B1F" w:rsidRPr="00964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B1F" w:rsidRPr="00964B1F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="00964B1F" w:rsidRPr="00964B1F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="00964B1F" w:rsidRPr="00964B1F">
        <w:rPr>
          <w:rFonts w:ascii="Times New Roman" w:hAnsi="Times New Roman" w:cs="Times New Roman"/>
          <w:sz w:val="28"/>
          <w:szCs w:val="28"/>
        </w:rPr>
        <w:t>чуєте</w:t>
      </w:r>
      <w:proofErr w:type="spellEnd"/>
      <w:r w:rsidR="00964B1F" w:rsidRPr="00964B1F">
        <w:rPr>
          <w:rFonts w:ascii="Times New Roman" w:hAnsi="Times New Roman" w:cs="Times New Roman"/>
          <w:sz w:val="28"/>
          <w:szCs w:val="28"/>
        </w:rPr>
        <w:t xml:space="preserve"> слово "вода"? </w:t>
      </w:r>
      <w:r>
        <w:rPr>
          <w:rFonts w:ascii="Times New Roman" w:hAnsi="Times New Roman" w:cs="Times New Roman"/>
          <w:sz w:val="28"/>
          <w:szCs w:val="28"/>
        </w:rPr>
        <w:t>(на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віртуальній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інтерактивній</w:t>
      </w:r>
      <w:proofErr w:type="spellEnd"/>
      <w:r w:rsidRPr="00554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Pr="0055422A">
          <w:rPr>
            <w:rStyle w:val="a3"/>
            <w:rFonts w:ascii="Times New Roman" w:hAnsi="Times New Roman" w:cs="Times New Roman"/>
            <w:sz w:val="28"/>
            <w:szCs w:val="28"/>
          </w:rPr>
          <w:t>https://padlet.com/gagyonish/ds2sg76fgdq5</w:t>
        </w:r>
      </w:hyperlink>
      <w:r w:rsidRPr="0055422A">
        <w:rPr>
          <w:rFonts w:ascii="Times New Roman" w:hAnsi="Times New Roman" w:cs="Times New Roman"/>
          <w:sz w:val="28"/>
          <w:szCs w:val="28"/>
        </w:rPr>
        <w:t>)</w:t>
      </w:r>
    </w:p>
    <w:p w:rsidR="001F263B" w:rsidRDefault="001F263B" w:rsidP="001F263B">
      <w:pPr>
        <w:widowControl w:val="0"/>
        <w:shd w:val="clear" w:color="auto" w:fill="FFFFFF"/>
        <w:autoSpaceDE w:val="0"/>
        <w:autoSpaceDN w:val="0"/>
        <w:adjustRightInd w:val="0"/>
        <w:spacing w:after="300" w:line="360" w:lineRule="auto"/>
        <w:ind w:firstLine="720"/>
        <w:contextualSpacing/>
        <w:textAlignment w:val="baseline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/>
        </w:rPr>
        <w:t>Проблем</w:t>
      </w:r>
      <w:r w:rsidR="00EE3BBC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/>
        </w:rPr>
        <w:t>не питання</w:t>
      </w:r>
      <w:r w:rsidRPr="004C11F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: «Чи потрібно охороняти воду, адже її </w:t>
      </w:r>
      <w:r w:rsidR="00EE3BBC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дуже</w:t>
      </w:r>
      <w:r w:rsidRPr="004C11F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багато?» </w:t>
      </w:r>
    </w:p>
    <w:p w:rsidR="001F263B" w:rsidRPr="004C11FB" w:rsidRDefault="001F263B" w:rsidP="001F263B">
      <w:pPr>
        <w:widowControl w:val="0"/>
        <w:shd w:val="clear" w:color="auto" w:fill="FFFFFF"/>
        <w:autoSpaceDE w:val="0"/>
        <w:autoSpaceDN w:val="0"/>
        <w:adjustRightInd w:val="0"/>
        <w:spacing w:after="300" w:line="360" w:lineRule="auto"/>
        <w:ind w:firstLine="720"/>
        <w:contextualSpacing/>
        <w:textAlignment w:val="baseline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uk-UA"/>
        </w:rPr>
        <w:t>ІV. ВИВЧЕННЯ НОВОГО МАТЕРІАЛУ</w:t>
      </w:r>
    </w:p>
    <w:p w:rsidR="001F263B" w:rsidRPr="00E74C71" w:rsidRDefault="001F263B" w:rsidP="00E74C7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/>
        </w:rPr>
      </w:pPr>
      <w:r w:rsidRP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Відео: Необхідність води для людського життя </w:t>
      </w:r>
      <w:hyperlink r:id="rId9" w:history="1">
        <w:r w:rsidRPr="00E74C71">
          <w:rPr>
            <w:rStyle w:val="a3"/>
            <w:rFonts w:ascii="Times New Roman" w:eastAsia="Times New Roman" w:hAnsi="Times New Roman" w:cs="Times New Roman"/>
            <w:b/>
            <w:i/>
            <w:spacing w:val="-1"/>
            <w:sz w:val="28"/>
            <w:szCs w:val="28"/>
            <w:lang w:val="uk-UA"/>
          </w:rPr>
          <w:t>https://youtu.be/o2kZbbfWLU0</w:t>
        </w:r>
      </w:hyperlink>
      <w:r w:rsidRPr="00E74C71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/>
        </w:rPr>
        <w:t xml:space="preserve"> </w:t>
      </w:r>
    </w:p>
    <w:p w:rsidR="001F263B" w:rsidRPr="00E74C71" w:rsidRDefault="001F263B" w:rsidP="00E74C7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 w:rsidRPr="00E74C71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uk-UA"/>
        </w:rPr>
        <w:t xml:space="preserve">Розповідь вчителя: </w:t>
      </w:r>
      <w:r w:rsidRP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Значення води у природі та житті людини</w:t>
      </w:r>
      <w:r w:rsidR="00E74C71" w:rsidRP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. Робота учнів з дошкою</w:t>
      </w:r>
      <w:r w:rsid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:</w:t>
      </w:r>
      <w:r w:rsidR="00E74C71" w:rsidRP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hyperlink r:id="rId10" w:history="1">
        <w:r w:rsidR="00E74C71" w:rsidRPr="00E74C71">
          <w:rPr>
            <w:rStyle w:val="a3"/>
            <w:rFonts w:ascii="Times New Roman" w:eastAsia="Times New Roman" w:hAnsi="Times New Roman" w:cs="Times New Roman"/>
            <w:spacing w:val="-1"/>
            <w:sz w:val="28"/>
            <w:szCs w:val="28"/>
            <w:lang w:val="uk-UA"/>
          </w:rPr>
          <w:t>https://classroomscreen.com/app/screen/w/5923782f-dba6-4f65-9218-562f9554d1b8/g/6ead03af-0f86-4119-9d66-1239150f9256/s/c32e3f5b-f45c-4327-b1ea-9c9f1bdeae50</w:t>
        </w:r>
      </w:hyperlink>
      <w:r w:rsidR="00E74C71" w:rsidRPr="00E74C7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</w:p>
    <w:p w:rsidR="000C2363" w:rsidRPr="000C2363" w:rsidRDefault="00E74C71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49069956" wp14:editId="1D355588">
            <wp:extent cx="5593080" cy="2569777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2519" cy="25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BC" w:rsidRPr="00EE3BBC" w:rsidRDefault="000C2363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EE3BBC" w:rsidRPr="00EE3B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Вода - єдина речовина на Землі, яка існує одночасно в трьох формах: твердій, рідкій і газоподібній.</w:t>
      </w:r>
    </w:p>
    <w:p w:rsid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Масова частка води в живих організмах коливається від 50% до 99% (близько 65% в організмі дорослої людини).</w:t>
      </w:r>
    </w:p>
    <w:p w:rsidR="00E74C71" w:rsidRDefault="00E74C71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lastRenderedPageBreak/>
        <w:t xml:space="preserve">Самостійна робота учнів (Інтерактивна дошка) </w:t>
      </w:r>
      <w:hyperlink r:id="rId12" w:history="1">
        <w:r w:rsidRPr="00CB3D1C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https://classroomscreen.com/app/screen/w/5923782f-dba6-4f65-9218-562f9554d1b8/g/6ead03af-0f86-4119-9d66-1239150f9256/s/724c3efd-7f62-4fef-9ca7-20dd7f5f69d6</w:t>
        </w:r>
      </w:hyperlink>
    </w:p>
    <w:p w:rsidR="00E74C71" w:rsidRPr="000C2363" w:rsidRDefault="00E74C71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C2363" w:rsidRPr="000C2363" w:rsidRDefault="00E74C71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74C71">
        <w:rPr>
          <w:noProof/>
          <w:lang w:val="en-US" w:eastAsia="en-US"/>
        </w:rPr>
        <w:drawing>
          <wp:inline distT="0" distB="0" distL="0" distR="0" wp14:anchorId="2DAF8213" wp14:editId="1C7F2FCE">
            <wp:extent cx="5935980" cy="27393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EE3BBC" w:rsidRPr="00EE3BBC" w:rsidRDefault="00EE3BBC" w:rsidP="00EE3BB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Наземним організмам доступна невелика частка води, близько 0,01% від загального обсягу води. Вода в океанах може утворювати шар товщиною 2700 м, який покриває всю планету, вода в річках і озерах має товщину 0,4 м, а вода в атмосферній водяній парі - 3 см. Вода входить до складу комет, більшості планет Сонячної системи та їхніх супутників. Молекули води також зустрічаються в міжзоряному просторі.</w:t>
      </w:r>
    </w:p>
    <w:p w:rsidR="00EE3BBC" w:rsidRDefault="00EE3BBC" w:rsidP="00EE3BB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Вода - це особлива речовина. Ще грецький філософ Фалес </w:t>
      </w:r>
      <w:proofErr w:type="spellStart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Мілетський</w:t>
      </w:r>
      <w:proofErr w:type="spellEnd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6 столітті до нашої ери знав, що вода існує у трьох формах.</w:t>
      </w:r>
    </w:p>
    <w:p w:rsidR="001F263B" w:rsidRPr="00210C8E" w:rsidRDefault="001F263B" w:rsidP="00EE3B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3BBC">
        <w:rPr>
          <w:rFonts w:ascii="Times New Roman" w:hAnsi="Times New Roman" w:cs="Times New Roman"/>
          <w:b/>
          <w:bCs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ослідницька</w:t>
      </w:r>
      <w:r w:rsidRPr="00EE3B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</w:t>
      </w:r>
      <w:r w:rsidRPr="00EE3B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422A">
        <w:rPr>
          <w:rFonts w:ascii="Times New Roman" w:hAnsi="Times New Roman" w:cs="Times New Roman"/>
          <w:sz w:val="28"/>
          <w:szCs w:val="28"/>
        </w:rPr>
        <w:t>води?</w:t>
      </w:r>
    </w:p>
    <w:p w:rsidR="001F263B" w:rsidRPr="00AF50A5" w:rsidRDefault="001F263B" w:rsidP="001F263B">
      <w:pPr>
        <w:spacing w:line="36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50A5">
        <w:rPr>
          <w:rFonts w:ascii="Times New Roman" w:hAnsi="Times New Roman" w:cs="Times New Roman"/>
          <w:b/>
          <w:bCs/>
          <w:sz w:val="28"/>
          <w:szCs w:val="28"/>
        </w:rPr>
        <w:t>Відеодослід</w:t>
      </w:r>
      <w:proofErr w:type="spellEnd"/>
      <w:r w:rsidRPr="00AF50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</w:p>
    <w:p w:rsidR="001F263B" w:rsidRPr="00AF50A5" w:rsidRDefault="006565C2" w:rsidP="001F263B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1F263B" w:rsidRPr="00B63CC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https://www.youtube.com/watch?v=v9q2VfYePbE</w:t>
        </w:r>
      </w:hyperlink>
      <w:r w:rsidR="001F2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Як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>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організми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замерзають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разом з водою?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Яка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будова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води і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>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захищає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людство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>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вода смак води?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порівняти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водопровідну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воду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джерельною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криничною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приємна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на смак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джерельна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вода?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смачною є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чиста вода.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вона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протікаючи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надрах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на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вода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розчиняє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>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- То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смак води?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BB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повсякденному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знаходимо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", де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розчинені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Для того,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удобрити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поживні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ґрунту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розчинені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Морська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солоний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гіркий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смак через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Барвники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парфуми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ліків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готують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розчинів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Приготування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прання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миття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посуду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неможливе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без води.</w:t>
      </w:r>
    </w:p>
    <w:p w:rsid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розчинення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розчинення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науці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справу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сумішами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розчинами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чистими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Вода в океанах,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річках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і озерах,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підземні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води і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питна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вода 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газоподібний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мінералів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твердими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розчинами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Овочеві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соки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напої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пов'язане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розчиненням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Кров,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лімфатична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рідина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ліки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лаки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текстильній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металургійній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фармацевтичній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пластмасовій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синтетичній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миловарній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BBC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EE3BBC">
        <w:rPr>
          <w:rFonts w:ascii="Times New Roman" w:hAnsi="Times New Roman" w:cs="Times New Roman"/>
          <w:sz w:val="28"/>
          <w:szCs w:val="28"/>
        </w:rPr>
        <w:t>.</w:t>
      </w:r>
    </w:p>
    <w:p w:rsidR="001F263B" w:rsidRPr="004C11FB" w:rsidRDefault="001F263B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4445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</w:t>
      </w:r>
      <w:r w:rsidR="00E74C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для допитливих</w:t>
      </w:r>
      <w:r w:rsidRPr="00B4445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 Значення води у природі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hyperlink r:id="rId15" w:history="1">
        <w:r w:rsidRPr="008D5404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https://learningapps.org/3154960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363">
        <w:rPr>
          <w:rFonts w:ascii="Times New Roman" w:hAnsi="Times New Roman" w:cs="Times New Roman"/>
          <w:sz w:val="28"/>
          <w:szCs w:val="28"/>
          <w:lang w:val="uk-UA"/>
        </w:rPr>
        <w:t xml:space="preserve">Вода річок, озер і деяких джерел містить розчинених речовин менше 1 г в 1 літрі (позначають 1 г/л), тому її називають </w:t>
      </w:r>
      <w:r w:rsidRPr="000C2363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прісною</w:t>
      </w:r>
      <w:r w:rsidRPr="000C2363">
        <w:rPr>
          <w:rFonts w:ascii="Times New Roman" w:hAnsi="Times New Roman" w:cs="Times New Roman"/>
          <w:sz w:val="28"/>
          <w:szCs w:val="28"/>
          <w:lang w:val="uk-UA"/>
        </w:rPr>
        <w:t xml:space="preserve">. Вміст солей у воді морів і океанів значно більший. Так, у Чорному морі їх близько 18 г/л, а в Червоному — близько 41 г/л. Таку воду називають </w:t>
      </w:r>
      <w:r w:rsidRPr="000C2363">
        <w:rPr>
          <w:rFonts w:ascii="Times New Roman" w:hAnsi="Times New Roman" w:cs="Times New Roman"/>
          <w:i/>
          <w:iCs/>
          <w:sz w:val="28"/>
          <w:szCs w:val="28"/>
          <w:lang w:val="uk-UA"/>
        </w:rPr>
        <w:t>солоною</w:t>
      </w:r>
      <w:r w:rsidRPr="000C2363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 w:rsidRPr="000C2363">
        <w:rPr>
          <w:rFonts w:ascii="Times New Roman" w:hAnsi="Times New Roman" w:cs="Times New Roman"/>
          <w:i/>
          <w:iCs/>
          <w:sz w:val="28"/>
          <w:szCs w:val="28"/>
          <w:lang w:val="uk-UA"/>
        </w:rPr>
        <w:t>морською</w:t>
      </w:r>
      <w:r w:rsidRPr="000C236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74C71" w:rsidRPr="000C2363" w:rsidRDefault="00E74C71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Розв’язання задач</w:t>
      </w:r>
      <w:r w:rsidR="00010022">
        <w:rPr>
          <w:rFonts w:ascii="Times New Roman" w:hAnsi="Times New Roman" w:cs="Times New Roman"/>
          <w:sz w:val="28"/>
          <w:szCs w:val="28"/>
          <w:lang w:val="uk-UA"/>
        </w:rPr>
        <w:t xml:space="preserve"> (2 групи).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Робота з інтерактивною дошкою </w:t>
      </w:r>
      <w:hyperlink r:id="rId16" w:history="1">
        <w:r w:rsidR="00010022" w:rsidRPr="00CB3D1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https://classroomscreen.com/app/screen/w/5923782f-dba6-4f65-9218-</w:t>
        </w:r>
        <w:r w:rsidR="00010022" w:rsidRPr="00CB3D1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lastRenderedPageBreak/>
          <w:t>562f9554d1b8/g/6ead03af-0f86-4119-9d66-1239150f9256/s/a5f9f264-a3ca-48ef-b8ce-7161a05b7287</w:t>
        </w:r>
      </w:hyperlink>
      <w:r w:rsidR="00010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25BFE" w:rsidRDefault="00E74C71" w:rsidP="001F263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74C71">
        <w:rPr>
          <w:noProof/>
          <w:lang w:val="en-US" w:eastAsia="en-US"/>
        </w:rPr>
        <w:drawing>
          <wp:inline distT="0" distB="0" distL="0" distR="0" wp14:anchorId="5ADA10ED" wp14:editId="40777DD0">
            <wp:extent cx="5935980" cy="2733675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C23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Фізичні властивості води:</w:t>
      </w:r>
    </w:p>
    <w:p w:rsidR="00EE3BBC" w:rsidRP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Вода може зберігати пам'ять про об'єкти, яких вона торкається або до яких наближається. Цю властивість можна використовувати для структурування будь-якої води, щоб надати їй певних властивостей.</w:t>
      </w:r>
    </w:p>
    <w:p w:rsidR="00EE3BBC" w:rsidRP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Властивості води полягають у тому, що вона має високу теплоємність і розширюється при охолодженні. Теплоємність води - це кількість тепла, необхідна для нагрівання або охолодження 1 г води на 1°C.</w:t>
      </w:r>
    </w:p>
    <w:p w:rsidR="00EE3BBC" w:rsidRP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Коли вода замерзає, вона розширюється, а не стискається, як інші речовини та предмети. Ось чому небезпечно наливати воду в закритий скляний посуд і залишати її в холодному місці. Коли вода замерзає, вона розбивається. Так само кришиться каміння, коли вода потрапляє в тріщини.</w:t>
      </w:r>
    </w:p>
    <w:p w:rsidR="00EE3BBC" w:rsidRP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Коли вода замерзає, її щільність зменшується, тому лід спливає на поверхню водойм, захищаючи глибшу воду від замерзання і втрати тепла.</w:t>
      </w:r>
    </w:p>
    <w:p w:rsid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Щільність льоду становить 0,92 г/см3 (інші речовини мають більшу щільність у твердому стані, ніж у рідині).</w:t>
      </w:r>
    </w:p>
    <w:p w:rsidR="00EE3BBC" w:rsidRPr="000C2363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Познайомитись з фізичними властивостями води, які є надзвичайно важливими для біологічних істот нам допоможуть досліди:</w:t>
      </w:r>
    </w:p>
    <w:p w:rsidR="000C2363" w:rsidRPr="000C2363" w:rsidRDefault="00010022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Фізичний д</w:t>
      </w:r>
      <w:r w:rsidR="000C2363" w:rsidRPr="000C23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ослід 1. </w:t>
      </w:r>
      <w:r w:rsidR="00EE3BB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Вода-художник</w:t>
      </w: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Для цього досліду нам знадобляться:</w:t>
      </w:r>
    </w:p>
    <w:p w:rsidR="000C2363" w:rsidRPr="000C2363" w:rsidRDefault="000C2363" w:rsidP="000C2363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пластиковий контейнер з невисокими бортиками</w:t>
      </w:r>
    </w:p>
    <w:p w:rsidR="000C2363" w:rsidRPr="000C2363" w:rsidRDefault="000C2363" w:rsidP="000C2363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щільний паперовий рушник / серветка</w:t>
      </w:r>
    </w:p>
    <w:p w:rsidR="000C2363" w:rsidRPr="000C2363" w:rsidRDefault="000C2363" w:rsidP="000C2363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Фломастери</w:t>
      </w:r>
    </w:p>
    <w:p w:rsidR="000C2363" w:rsidRPr="000C2363" w:rsidRDefault="000C2363" w:rsidP="000C2363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C236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вода</w:t>
      </w:r>
    </w:p>
    <w:p w:rsidR="00EE3BBC" w:rsidRDefault="00EE3BBC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одному краю серветки зробіть крапку принаймні за кілька сантиметрів від краю, ніби ви малюєте лінію. Потім приклейте її до пластикового контейнера, переконавшись, що гострий кінець увійде в контейнер і не торкнеться </w:t>
      </w:r>
      <w:proofErr w:type="spellStart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дна</w:t>
      </w:r>
      <w:proofErr w:type="spellEnd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. Потім наповніть контейнер невеликою кількістю води, переконавшись, що вода доходить до краю серветки. Ось тут і відбувається магія. Вода піднімається по серветці, досягає кольорових крапок і продовжує підніматися, перетворюючи кольорові крапки на доріжку.</w:t>
      </w:r>
    </w:p>
    <w:p w:rsidR="00010022" w:rsidRPr="00EE3BBC" w:rsidRDefault="00010022" w:rsidP="00EE3BB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Робота учнів над дослідами та демонстрація інтерактивн</w:t>
      </w:r>
      <w:r w:rsidR="00964B1F" w:rsidRPr="00EE3BB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ої дошки </w:t>
      </w:r>
      <w:proofErr w:type="spellStart"/>
      <w:r w:rsidR="00964B1F" w:rsidRPr="00EE3BB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Classroomscreen</w:t>
      </w:r>
      <w:proofErr w:type="spellEnd"/>
      <w:r w:rsidR="00964B1F" w:rsidRPr="00EE3BB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:</w:t>
      </w:r>
    </w:p>
    <w:p w:rsidR="000C2363" w:rsidRPr="000C2363" w:rsidRDefault="00010022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10022">
        <w:rPr>
          <w:noProof/>
          <w:lang w:val="en-US" w:eastAsia="en-US"/>
        </w:rPr>
        <w:drawing>
          <wp:inline distT="0" distB="0" distL="0" distR="0" wp14:anchorId="6EA9F306" wp14:editId="1417EED0">
            <wp:extent cx="6036310" cy="3333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870" cy="334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C2363" w:rsidRPr="000C2363" w:rsidRDefault="000C2363" w:rsidP="000C236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чому секрет цього трюку? У тому, що папір вбирає воду, так само, як вода піднімається від коренів до листя в рослинах, і капілярні сили змушують воду підніматися до пористого матеріалу, який називається папір. Водночас </w:t>
      </w: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вода </w:t>
      </w:r>
      <w:proofErr w:type="spellStart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переносить</w:t>
      </w:r>
      <w:proofErr w:type="spellEnd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собою чорнило.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Дослід 2: Змішування фарб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Якщо ви вже пробували змішувати фарби і знаєте, що з основних кольорів - червоного, синього і жовтого - можна отримати різні кольори: зелений, помаранчевий і фіолетовий, вам, можливо, все ще цікаво, що відбувається, коли вода витікає зі склянки, наповненої різними кольорами, в порожню склянку. Ми використали два основні кольори.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На інтерактивній дошці це жовтий і синій кольори, які змішуються між собою, утворюючи зелений. Тож фізика дуже цікава.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Розчинені речовини і гази є частиною підземних вод. Деякі з них мають цілющі властивості і відомі як мінеральні води. Прикладами є Миргородська, </w:t>
      </w:r>
      <w:proofErr w:type="spellStart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Морсинська</w:t>
      </w:r>
      <w:proofErr w:type="spellEnd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Поляна </w:t>
      </w:r>
      <w:proofErr w:type="spellStart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Квасова</w:t>
      </w:r>
      <w:proofErr w:type="spellEnd"/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3) Шкідливий вплив води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Вода також є одним з найважливіших геологічних факторів, які змінюють форму земної поверхні, розмиваючи гори та утворюючи долини. Вода руйнує гірські породи не лише механічно, але й хімічно, вступаючи з ними в реакції, утворюючи інші речовини. Шкідлива дія води - це явища і процеси, які відбуваються прямо чи опосередковано за участю води і завдають шкоди навколишньому середовищу, населенню або господарським об'єктам.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До шкідливої дії вод відносяться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повені, що призводять до затоплення і підтоплення земель і населених пунктів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аварії на гідротехнічних спорудах,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пошкодження дамб, захисних бар'єрів та інших споруд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повені, підтоплення та засолення, спричинені підняттям рівня ґрунтових вод через нерегулярну подачу води під час зрошення, створення озер та водосховищ, витоки з водопровідних та каналізаційних систем тощо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зсуви ґрунту,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підтоплення та заболочування земель у місцях видобутку корисних копалин, а також після їх видобутку та експлуатації,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ерозія земель водою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- яри, зсуви та карстові воронки.</w:t>
      </w:r>
    </w:p>
    <w:p w:rsidR="00EE3BBC" w:rsidRPr="00EE3BBC" w:rsidRDefault="00EE3BBC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4. Кислотні дощі </w:t>
      </w:r>
    </w:p>
    <w:p w:rsidR="008E77ED" w:rsidRDefault="00EE3BBC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3BBC">
        <w:rPr>
          <w:rFonts w:ascii="Times New Roman" w:eastAsia="Times New Roman" w:hAnsi="Times New Roman" w:cs="Times New Roman"/>
          <w:sz w:val="28"/>
          <w:szCs w:val="28"/>
          <w:lang w:val="uk-UA"/>
        </w:rPr>
        <w:t>Вода взаємодіє з простими і складними речовинами. Взаємодія з оксидами неметалічних елементів, таких як оксиди сірки та азоту, призводить до утворення кислотних дощів.</w:t>
      </w:r>
    </w:p>
    <w:p w:rsidR="008E77ED" w:rsidRPr="008E77ED" w:rsidRDefault="00964B1F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77ED" w:rsidRPr="008E7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Як кислотні дощі впливають на здоров'я людини?</w:t>
      </w:r>
    </w:p>
    <w:p w:rsidR="008E77ED" w:rsidRDefault="008E77ED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E7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Вплив кислотних дощів може подразнювати шкіру та слизові оболонки, погіршувати дихальні функції та викликати біль у грудях. Забруднена вода може викликати сильне отруєння.</w:t>
      </w:r>
    </w:p>
    <w:p w:rsidR="001F263B" w:rsidRPr="008E77ED" w:rsidRDefault="008E77ED" w:rsidP="00EE3BB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Робота з </w:t>
      </w:r>
      <w:r w:rsidR="00964B1F" w:rsidRPr="008E77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інтерактивно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ю</w:t>
      </w:r>
      <w:r w:rsidR="00964B1F" w:rsidRPr="008E77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дошк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ою</w:t>
      </w:r>
      <w:r w:rsidR="00964B1F" w:rsidRPr="008E77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64B1F" w:rsidRPr="008E77E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Classroomscreen</w:t>
      </w:r>
      <w:proofErr w:type="spellEnd"/>
      <w:r w:rsidR="00964B1F" w:rsidRPr="008E77E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:</w:t>
      </w:r>
    </w:p>
    <w:p w:rsidR="00964B1F" w:rsidRPr="004C11FB" w:rsidRDefault="00964B1F" w:rsidP="001F263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0AF20099" wp14:editId="46E50EFA">
            <wp:extent cx="5314949" cy="27527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0604" cy="275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3B" w:rsidRPr="004C11FB" w:rsidRDefault="001F263B" w:rsidP="00EE3B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077FA">
        <w:rPr>
          <w:rFonts w:ascii="Times New Roman" w:hAnsi="Times New Roman" w:cs="Times New Roman"/>
          <w:b/>
          <w:sz w:val="28"/>
          <w:szCs w:val="28"/>
          <w:lang w:val="uk-UA"/>
        </w:rPr>
        <w:t>Завдання: Переглянути відео про кислотні дощі:</w:t>
      </w:r>
      <w:r w:rsidRPr="006077FA">
        <w:rPr>
          <w:b/>
        </w:rPr>
        <w:t xml:space="preserve"> </w:t>
      </w:r>
      <w:hyperlink r:id="rId20" w:history="1"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  <w:lang w:val="en-US"/>
          </w:rPr>
          <w:t>https</w:t>
        </w:r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</w:rPr>
          <w:t>://</w:t>
        </w:r>
        <w:proofErr w:type="spellStart"/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  <w:lang w:val="en-US"/>
          </w:rPr>
          <w:t>youtu</w:t>
        </w:r>
        <w:proofErr w:type="spellEnd"/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</w:rPr>
          <w:t>.</w:t>
        </w:r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  <w:lang w:val="en-US"/>
          </w:rPr>
          <w:t>be</w:t>
        </w:r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</w:rPr>
          <w:t>/</w:t>
        </w:r>
        <w:proofErr w:type="spellStart"/>
        <w:r w:rsidRPr="008D5404">
          <w:rPr>
            <w:rStyle w:val="a3"/>
            <w:rFonts w:ascii="Times New Roman" w:hAnsi="Times New Roman" w:cs="Times New Roman"/>
            <w:spacing w:val="15"/>
            <w:sz w:val="28"/>
            <w:szCs w:val="28"/>
            <w:lang w:val="en-US"/>
          </w:rPr>
          <w:t>urJZkYxTeLY</w:t>
        </w:r>
        <w:proofErr w:type="spellEnd"/>
      </w:hyperlink>
      <w:r>
        <w:rPr>
          <w:rFonts w:ascii="Times New Roman" w:hAnsi="Times New Roman" w:cs="Times New Roman"/>
          <w:color w:val="FFFFFF"/>
          <w:spacing w:val="15"/>
          <w:sz w:val="28"/>
          <w:szCs w:val="28"/>
          <w:lang w:val="uk-UA"/>
        </w:rPr>
        <w:t xml:space="preserve"> </w:t>
      </w:r>
      <w:r w:rsidRPr="00B4445F">
        <w:rPr>
          <w:rFonts w:ascii="Times New Roman" w:hAnsi="Times New Roman" w:cs="Times New Roman"/>
          <w:color w:val="FFFFFF"/>
          <w:spacing w:val="15"/>
          <w:sz w:val="28"/>
          <w:szCs w:val="28"/>
          <w:lang w:val="en-US"/>
        </w:rPr>
        <w:t>LY</w:t>
      </w:r>
    </w:p>
    <w:p w:rsidR="008E77ED" w:rsidRPr="008E77ED" w:rsidRDefault="008E77ED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E7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Воду треба берегти! Захищати воду означає захищати наше здоров'я і прекрасну природу навколо нас. У нашій країні прийнято низку законів, спрямованих на охорону води. За їх виконанням стежать державні органи та екологічні організації. Щороку 22 березня відзначається Всесвітній день водних ресурсів. Щорічно в цей день піднімається одна або кілька проблем, спрямованих на забезпечення водою людей по всьому світу і вирішення основних проблем, пов'язаних з водою.</w:t>
      </w:r>
    </w:p>
    <w:p w:rsidR="008E77ED" w:rsidRDefault="008E77ED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Бесіда за питаннями:</w:t>
      </w:r>
    </w:p>
    <w:p w:rsidR="008E77ED" w:rsidRPr="008E77ED" w:rsidRDefault="008E77ED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E7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(1) Учні, чи вважаєте ви, що вода настільки багата, що її потрібно захищати?</w:t>
      </w:r>
    </w:p>
    <w:p w:rsidR="008E77ED" w:rsidRDefault="008E77ED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E7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(2) Як ми можемо зберегти чистоту наших водойм?</w:t>
      </w:r>
    </w:p>
    <w:p w:rsidR="001F263B" w:rsidRPr="004C11FB" w:rsidRDefault="001F263B" w:rsidP="008E77E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C11F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Pr="004C11F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8E77ED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ослідницька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</w:t>
      </w:r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. (Проведення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бесіди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дослідів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, у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ході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яких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основі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спостережень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учнів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усвідомлюють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властивості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води-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рідини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>.)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1F263B" w:rsidRPr="00210C8E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422A">
        <w:rPr>
          <w:rFonts w:ascii="Times New Roman" w:hAnsi="Times New Roman" w:cs="Times New Roman"/>
          <w:sz w:val="28"/>
          <w:szCs w:val="28"/>
        </w:rPr>
        <w:t>води?</w:t>
      </w:r>
    </w:p>
    <w:p w:rsidR="001F263B" w:rsidRPr="00AF50A5" w:rsidRDefault="001F263B" w:rsidP="001F263B">
      <w:pPr>
        <w:spacing w:line="36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50A5">
        <w:rPr>
          <w:rFonts w:ascii="Times New Roman" w:hAnsi="Times New Roman" w:cs="Times New Roman"/>
          <w:b/>
          <w:bCs/>
          <w:sz w:val="28"/>
          <w:szCs w:val="28"/>
        </w:rPr>
        <w:t>Відеодослід</w:t>
      </w:r>
      <w:proofErr w:type="spellEnd"/>
      <w:r w:rsidRPr="00AF50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</w:p>
    <w:p w:rsidR="001F263B" w:rsidRPr="00AF50A5" w:rsidRDefault="006565C2" w:rsidP="001F263B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1F263B" w:rsidRPr="00B63CC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https://www.youtube.com/watch?v=v9q2VfYePbE</w:t>
        </w:r>
      </w:hyperlink>
      <w:r w:rsidR="001F2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Як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>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організми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замерзають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разом з водою?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Яка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будова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води і з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>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захищає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людство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>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вода смак води?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порівняти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водопровідну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воду з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джерельною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колодязною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джерельна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смачніша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смачнішою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чиста вода.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вона в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вода,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протікаючи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розчиняє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>.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То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смак води?</w:t>
      </w:r>
    </w:p>
    <w:p w:rsid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7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важлива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E77E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8E77ED">
        <w:rPr>
          <w:rFonts w:ascii="Times New Roman" w:hAnsi="Times New Roman" w:cs="Times New Roman"/>
          <w:sz w:val="28"/>
          <w:szCs w:val="28"/>
        </w:rPr>
        <w:t>?</w:t>
      </w:r>
    </w:p>
    <w:p w:rsidR="008E77ED" w:rsidRPr="008E77ED" w:rsidRDefault="008E77ED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Чому кислотні дощі – це шкідливі дощі?</w:t>
      </w:r>
    </w:p>
    <w:p w:rsidR="001F263B" w:rsidRPr="0055422A" w:rsidRDefault="001F263B" w:rsidP="008E77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Гроно-висновок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віртуальній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інтерактивній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дошці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hyperlink r:id="rId22" w:history="1">
        <w:r w:rsidRPr="0055422A">
          <w:rPr>
            <w:rStyle w:val="a3"/>
            <w:rFonts w:ascii="Times New Roman" w:hAnsi="Times New Roman" w:cs="Times New Roman"/>
            <w:sz w:val="28"/>
            <w:szCs w:val="28"/>
          </w:rPr>
          <w:t>https://padlet.com/gagyonish/90z9ic63yip4</w:t>
        </w:r>
      </w:hyperlink>
    </w:p>
    <w:p w:rsidR="001F263B" w:rsidRPr="000C2363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Закріплення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вивченого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422A">
        <w:rPr>
          <w:rFonts w:ascii="Times New Roman" w:hAnsi="Times New Roman" w:cs="Times New Roman"/>
          <w:b/>
          <w:bCs/>
          <w:sz w:val="28"/>
          <w:szCs w:val="28"/>
        </w:rPr>
        <w:t>матеріалу</w:t>
      </w:r>
      <w:proofErr w:type="spellEnd"/>
      <w:r w:rsidRPr="0055422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F263B" w:rsidRPr="00E474C0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474C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Працюємо на платформі </w:t>
      </w:r>
      <w:proofErr w:type="spellStart"/>
      <w:r w:rsidRPr="00E474C0">
        <w:rPr>
          <w:rFonts w:ascii="Times New Roman" w:hAnsi="Times New Roman" w:cs="Times New Roman"/>
          <w:i/>
          <w:sz w:val="28"/>
          <w:szCs w:val="28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474C0">
        <w:rPr>
          <w:lang w:val="uk-UA"/>
        </w:rPr>
        <w:t xml:space="preserve"> </w:t>
      </w:r>
      <w:hyperlink r:id="rId23" w:history="1">
        <w:r w:rsidRPr="00B63CC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https://learningapps.org/6510694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F263B" w:rsidRPr="00AF50A5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50A5">
        <w:rPr>
          <w:rFonts w:ascii="Times New Roman" w:hAnsi="Times New Roman" w:cs="Times New Roman"/>
          <w:b/>
          <w:sz w:val="28"/>
          <w:szCs w:val="28"/>
          <w:lang w:val="uk-UA"/>
        </w:rPr>
        <w:t>V. Підсумок уроку.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А вода – це справжнє диво!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Як прожити без води?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З нею ми завжди щасливі,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З нею в нас нема біди.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Є вода – ростуть рослини: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Ліс, сади, рясні поля.</w:t>
      </w:r>
    </w:p>
    <w:p w:rsidR="001F263B" w:rsidRPr="00210C8E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Це чудово для людини</w:t>
      </w:r>
    </w:p>
    <w:p w:rsidR="001F263B" w:rsidRDefault="001F263B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0C8E">
        <w:rPr>
          <w:rFonts w:ascii="Times New Roman" w:hAnsi="Times New Roman" w:cs="Times New Roman"/>
          <w:i/>
          <w:sz w:val="24"/>
          <w:szCs w:val="24"/>
          <w:lang w:val="uk-UA"/>
        </w:rPr>
        <w:t>І радіє вся Земля!</w:t>
      </w:r>
    </w:p>
    <w:p w:rsidR="008E77ED" w:rsidRPr="00210C8E" w:rsidRDefault="008E77ED" w:rsidP="001F263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654FF3BC" wp14:editId="1A2CA8AB">
            <wp:extent cx="6255051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1790" cy="25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3B" w:rsidRPr="00AF50A5" w:rsidRDefault="001F263B" w:rsidP="001F26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50A5">
        <w:rPr>
          <w:rFonts w:ascii="Times New Roman" w:hAnsi="Times New Roman" w:cs="Times New Roman"/>
          <w:b/>
          <w:sz w:val="28"/>
          <w:szCs w:val="28"/>
          <w:lang w:val="uk-UA"/>
        </w:rPr>
        <w:t>VІ. Домашнє завдання.</w:t>
      </w:r>
    </w:p>
    <w:p w:rsidR="001F263B" w:rsidRDefault="001F263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Творч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75114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Виготовити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коллаж</w:t>
      </w:r>
      <w:proofErr w:type="spellEnd"/>
      <w:r w:rsidRPr="00875114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на тему «Вода – ти унікальна»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. </w:t>
      </w:r>
      <w:r w:rsidRPr="001F263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Завдання для допитливих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: </w:t>
      </w:r>
      <w:hyperlink r:id="rId25" w:history="1">
        <w:r w:rsidRPr="00970BD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https://learningapps.org/6510694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Pr="001F263B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Pr="00C618B0" w:rsidRDefault="00C618B0" w:rsidP="00C618B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ВИСНОВОК</w:t>
      </w:r>
    </w:p>
    <w:p w:rsidR="00C618B0" w:rsidRPr="00C618B0" w:rsidRDefault="00C618B0" w:rsidP="00C618B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 w:eastAsia="en-US"/>
        </w:rPr>
      </w:pPr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Нами розроблені</w:t>
      </w:r>
      <w:r w:rsidRPr="00C618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 хімії для учнів 7 класу на тему «Вода». При розробленні уроків були використані елементи STEM-освіти у вигляді  інтегрованих уроків, які можна проводити через об’єднання схожої тематики кількох навчальних предметів. В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звꞌязку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 актуальністю дистанційного навчання розроблені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пов'язані із застосуванням інтерактивних методів навчання.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Інтерактивні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технології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навчання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найбільше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відповідають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особистісно-зорієнтованому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підходу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навчально-виховному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процесі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застосування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інтерактивних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технологій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моделюють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реальні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життєві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ситуації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пропонують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проблеми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спільного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розв'язання</w:t>
      </w:r>
      <w:proofErr w:type="spellEnd"/>
      <w:r w:rsidRPr="00C61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відпрацювують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навички роботи з онлайн платформами для дистанційного навчання.</w:t>
      </w:r>
      <w:r w:rsidRPr="00C618B0">
        <w:rPr>
          <w:rFonts w:ascii="Calibri" w:eastAsia="Times New Roman" w:hAnsi="Calibri" w:cs="Arial"/>
          <w:lang w:val="uk-UA"/>
        </w:rPr>
        <w:t xml:space="preserve"> </w:t>
      </w:r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Ці технології орієнтовані на співпрацю учнів та вчителя, один з одним, на розвиток інтересу до предмета, на інтелектуальний розвиток здобувачів освіти в НУШ.</w:t>
      </w: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618B0" w:rsidRPr="00C618B0" w:rsidRDefault="00C618B0" w:rsidP="00C618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ДЖЕРЕЛ: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C618B0">
        <w:rPr>
          <w:rFonts w:ascii="Calibri" w:eastAsia="Times New Roman" w:hAnsi="Calibri" w:cs="Arial"/>
          <w:lang w:val="uk-UA"/>
        </w:rPr>
        <w:t xml:space="preserve"> </w:t>
      </w: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Дудник В.В. Інноваційні технології на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уроках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хімії/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В.В.Дудник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.–Т.: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Навч.кн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.–Богдан, 2008. – 148с.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2.Задорожня Н. О.,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Жарська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Л.М. Сучасний урок Інтерактивні технології на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// Посібник –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Т.:»Мандрівець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». 2011. –134 с.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3. Інтерактивні методи навчання :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посібник / (П. Шевчук,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П.Фенрих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). –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Щецін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: WSAP, 2015. – С. 7 – 23.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4. Інтерактивне навчання на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уроках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хімії.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Упоряд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Г.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Мальченко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О.Каретникова</w:t>
      </w:r>
      <w:proofErr w:type="spellEnd"/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– К.: Ред. Загально-пед. газ., 2004.</w:t>
      </w:r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128 с.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Олена. Інтерактивні методики та система навчання – К.: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. світ, 2007. – 112с.</w:t>
      </w:r>
      <w:r w:rsidRPr="00C618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C618B0" w:rsidRPr="00C618B0" w:rsidRDefault="00C618B0" w:rsidP="00C618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 Сучасний урок. Інтерактивні технології навчання : науково-методичний посібник / О.І.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А.В.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Пироженко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ред. О.І. </w:t>
      </w:r>
      <w:proofErr w:type="spellStart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C618B0">
        <w:rPr>
          <w:rFonts w:ascii="Times New Roman" w:eastAsia="Times New Roman" w:hAnsi="Times New Roman" w:cs="Times New Roman"/>
          <w:sz w:val="28"/>
          <w:szCs w:val="28"/>
          <w:lang w:val="uk-UA"/>
        </w:rPr>
        <w:t>. – К. : А.С.К., 2014. – С. 8 – 24.</w:t>
      </w:r>
    </w:p>
    <w:p w:rsidR="001F263B" w:rsidRPr="003A0C29" w:rsidRDefault="001F263B" w:rsidP="001F26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3D3C" w:rsidRPr="00E31793" w:rsidRDefault="00893D3C" w:rsidP="00E3179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893D3C" w:rsidRPr="00E31793" w:rsidSect="001C66C9">
      <w:headerReference w:type="default" r:id="rId26"/>
      <w:pgSz w:w="11900" w:h="16840"/>
      <w:pgMar w:top="1134" w:right="851" w:bottom="1134" w:left="1701" w:header="0" w:footer="97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5C2" w:rsidRDefault="006565C2" w:rsidP="00E474C0">
      <w:pPr>
        <w:spacing w:after="0" w:line="240" w:lineRule="auto"/>
      </w:pPr>
      <w:r>
        <w:separator/>
      </w:r>
    </w:p>
  </w:endnote>
  <w:endnote w:type="continuationSeparator" w:id="0">
    <w:p w:rsidR="006565C2" w:rsidRDefault="006565C2" w:rsidP="00E4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5C2" w:rsidRDefault="006565C2" w:rsidP="00E474C0">
      <w:pPr>
        <w:spacing w:after="0" w:line="240" w:lineRule="auto"/>
      </w:pPr>
      <w:r>
        <w:separator/>
      </w:r>
    </w:p>
  </w:footnote>
  <w:footnote w:type="continuationSeparator" w:id="0">
    <w:p w:rsidR="006565C2" w:rsidRDefault="006565C2" w:rsidP="00E4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78141"/>
      <w:docPartObj>
        <w:docPartGallery w:val="Page Numbers (Top of Page)"/>
        <w:docPartUnique/>
      </w:docPartObj>
    </w:sdtPr>
    <w:sdtEndPr/>
    <w:sdtContent>
      <w:p w:rsidR="004C20D7" w:rsidRDefault="004C20D7">
        <w:pPr>
          <w:pStyle w:val="a8"/>
          <w:jc w:val="right"/>
          <w:rPr>
            <w:lang w:val="uk-UA"/>
          </w:rPr>
        </w:pPr>
      </w:p>
      <w:p w:rsidR="004C20D7" w:rsidRDefault="004C20D7">
        <w:pPr>
          <w:pStyle w:val="a8"/>
          <w:jc w:val="right"/>
          <w:rPr>
            <w:lang w:val="uk-UA"/>
          </w:rPr>
        </w:pPr>
      </w:p>
      <w:p w:rsidR="004C20D7" w:rsidRDefault="004C20D7">
        <w:pPr>
          <w:pStyle w:val="a8"/>
          <w:jc w:val="right"/>
        </w:pPr>
        <w:r w:rsidRPr="00E474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474C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474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E692F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E474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C20D7" w:rsidRDefault="004C20D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9E33"/>
      </v:shape>
    </w:pict>
  </w:numPicBullet>
  <w:abstractNum w:abstractNumId="0" w15:restartNumberingAfterBreak="0">
    <w:nsid w:val="028256B4"/>
    <w:multiLevelType w:val="multilevel"/>
    <w:tmpl w:val="03FC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1B746F"/>
    <w:multiLevelType w:val="hybridMultilevel"/>
    <w:tmpl w:val="1A081B6C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EA21F93"/>
    <w:multiLevelType w:val="multilevel"/>
    <w:tmpl w:val="E8B60F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57C27"/>
    <w:multiLevelType w:val="hybridMultilevel"/>
    <w:tmpl w:val="85A6C00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80547C"/>
    <w:multiLevelType w:val="hybridMultilevel"/>
    <w:tmpl w:val="2D603240"/>
    <w:lvl w:ilvl="0" w:tplc="659C7A4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A585D1B"/>
    <w:multiLevelType w:val="hybridMultilevel"/>
    <w:tmpl w:val="B9A0DDEA"/>
    <w:lvl w:ilvl="0" w:tplc="2000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1F4975E4"/>
    <w:multiLevelType w:val="hybridMultilevel"/>
    <w:tmpl w:val="A81497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B274CB"/>
    <w:multiLevelType w:val="multilevel"/>
    <w:tmpl w:val="E50E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B53067"/>
    <w:multiLevelType w:val="hybridMultilevel"/>
    <w:tmpl w:val="E53859F2"/>
    <w:lvl w:ilvl="0" w:tplc="C428C03A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7E1A36"/>
    <w:multiLevelType w:val="multilevel"/>
    <w:tmpl w:val="994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A42B09"/>
    <w:multiLevelType w:val="hybridMultilevel"/>
    <w:tmpl w:val="48E4E09C"/>
    <w:lvl w:ilvl="0" w:tplc="200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A1F10D4"/>
    <w:multiLevelType w:val="hybridMultilevel"/>
    <w:tmpl w:val="9DDA4E16"/>
    <w:lvl w:ilvl="0" w:tplc="200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AA53AD"/>
    <w:multiLevelType w:val="multilevel"/>
    <w:tmpl w:val="AD54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DA6F0E"/>
    <w:multiLevelType w:val="hybridMultilevel"/>
    <w:tmpl w:val="946800E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3997260D"/>
    <w:multiLevelType w:val="multilevel"/>
    <w:tmpl w:val="1000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F2798A"/>
    <w:multiLevelType w:val="hybridMultilevel"/>
    <w:tmpl w:val="D3AA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90A46"/>
    <w:multiLevelType w:val="multilevel"/>
    <w:tmpl w:val="9A5A13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637CED"/>
    <w:multiLevelType w:val="multilevel"/>
    <w:tmpl w:val="B07AA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FD2046"/>
    <w:multiLevelType w:val="multilevel"/>
    <w:tmpl w:val="C30AF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45F34"/>
    <w:multiLevelType w:val="multilevel"/>
    <w:tmpl w:val="19BEE6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FD691F"/>
    <w:multiLevelType w:val="multilevel"/>
    <w:tmpl w:val="2E0C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E647F5"/>
    <w:multiLevelType w:val="hybridMultilevel"/>
    <w:tmpl w:val="9E6E924C"/>
    <w:lvl w:ilvl="0" w:tplc="2000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 w15:restartNumberingAfterBreak="0">
    <w:nsid w:val="53302C05"/>
    <w:multiLevelType w:val="hybridMultilevel"/>
    <w:tmpl w:val="D4C06D38"/>
    <w:lvl w:ilvl="0" w:tplc="A3A0B5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C22EE0"/>
    <w:multiLevelType w:val="multilevel"/>
    <w:tmpl w:val="1BC2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7D37A3"/>
    <w:multiLevelType w:val="multilevel"/>
    <w:tmpl w:val="4024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4C4486"/>
    <w:multiLevelType w:val="multilevel"/>
    <w:tmpl w:val="2380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1974D8"/>
    <w:multiLevelType w:val="hybridMultilevel"/>
    <w:tmpl w:val="D2B06550"/>
    <w:lvl w:ilvl="0" w:tplc="75AE2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1D0671"/>
    <w:multiLevelType w:val="multilevel"/>
    <w:tmpl w:val="B906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703764"/>
    <w:multiLevelType w:val="hybridMultilevel"/>
    <w:tmpl w:val="8CC84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91AD8"/>
    <w:multiLevelType w:val="multilevel"/>
    <w:tmpl w:val="09D47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3C73DE"/>
    <w:multiLevelType w:val="multilevel"/>
    <w:tmpl w:val="B830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D2568C"/>
    <w:multiLevelType w:val="multilevel"/>
    <w:tmpl w:val="F404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B351E52"/>
    <w:multiLevelType w:val="hybridMultilevel"/>
    <w:tmpl w:val="C0D65F9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6C9020C8"/>
    <w:multiLevelType w:val="multilevel"/>
    <w:tmpl w:val="B83A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1F110A"/>
    <w:multiLevelType w:val="hybridMultilevel"/>
    <w:tmpl w:val="DB609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D1717"/>
    <w:multiLevelType w:val="hybridMultilevel"/>
    <w:tmpl w:val="0D805D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33DFD"/>
    <w:multiLevelType w:val="hybridMultilevel"/>
    <w:tmpl w:val="2B10936A"/>
    <w:lvl w:ilvl="0" w:tplc="CB5E71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6704A1"/>
    <w:multiLevelType w:val="hybridMultilevel"/>
    <w:tmpl w:val="7E6C55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993665"/>
    <w:multiLevelType w:val="hybridMultilevel"/>
    <w:tmpl w:val="153E60D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9" w15:restartNumberingAfterBreak="0">
    <w:nsid w:val="78AF16AF"/>
    <w:multiLevelType w:val="hybridMultilevel"/>
    <w:tmpl w:val="D9AC29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0" w15:restartNumberingAfterBreak="0">
    <w:nsid w:val="798F3E2C"/>
    <w:multiLevelType w:val="hybridMultilevel"/>
    <w:tmpl w:val="D81C39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A92070A"/>
    <w:multiLevelType w:val="multilevel"/>
    <w:tmpl w:val="881C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051646"/>
    <w:multiLevelType w:val="hybridMultilevel"/>
    <w:tmpl w:val="75663FAA"/>
    <w:lvl w:ilvl="0" w:tplc="78A4D0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2B5ABD"/>
    <w:multiLevelType w:val="hybridMultilevel"/>
    <w:tmpl w:val="C2107BA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3"/>
  </w:num>
  <w:num w:numId="4">
    <w:abstractNumId w:val="9"/>
  </w:num>
  <w:num w:numId="5">
    <w:abstractNumId w:val="41"/>
  </w:num>
  <w:num w:numId="6">
    <w:abstractNumId w:val="12"/>
  </w:num>
  <w:num w:numId="7">
    <w:abstractNumId w:val="24"/>
  </w:num>
  <w:num w:numId="8">
    <w:abstractNumId w:val="18"/>
  </w:num>
  <w:num w:numId="9">
    <w:abstractNumId w:val="19"/>
  </w:num>
  <w:num w:numId="10">
    <w:abstractNumId w:val="25"/>
  </w:num>
  <w:num w:numId="11">
    <w:abstractNumId w:val="7"/>
  </w:num>
  <w:num w:numId="12">
    <w:abstractNumId w:val="16"/>
  </w:num>
  <w:num w:numId="13">
    <w:abstractNumId w:val="20"/>
  </w:num>
  <w:num w:numId="14">
    <w:abstractNumId w:val="31"/>
  </w:num>
  <w:num w:numId="15">
    <w:abstractNumId w:val="17"/>
  </w:num>
  <w:num w:numId="16">
    <w:abstractNumId w:val="33"/>
  </w:num>
  <w:num w:numId="17">
    <w:abstractNumId w:val="29"/>
  </w:num>
  <w:num w:numId="18">
    <w:abstractNumId w:val="30"/>
  </w:num>
  <w:num w:numId="19">
    <w:abstractNumId w:val="14"/>
  </w:num>
  <w:num w:numId="20">
    <w:abstractNumId w:val="27"/>
  </w:num>
  <w:num w:numId="21">
    <w:abstractNumId w:val="28"/>
  </w:num>
  <w:num w:numId="22">
    <w:abstractNumId w:val="43"/>
  </w:num>
  <w:num w:numId="23">
    <w:abstractNumId w:val="32"/>
  </w:num>
  <w:num w:numId="24">
    <w:abstractNumId w:val="38"/>
  </w:num>
  <w:num w:numId="25">
    <w:abstractNumId w:val="13"/>
  </w:num>
  <w:num w:numId="26">
    <w:abstractNumId w:val="1"/>
  </w:num>
  <w:num w:numId="27">
    <w:abstractNumId w:val="34"/>
  </w:num>
  <w:num w:numId="28">
    <w:abstractNumId w:val="37"/>
  </w:num>
  <w:num w:numId="29">
    <w:abstractNumId w:val="6"/>
  </w:num>
  <w:num w:numId="30">
    <w:abstractNumId w:val="3"/>
  </w:num>
  <w:num w:numId="31">
    <w:abstractNumId w:val="40"/>
  </w:num>
  <w:num w:numId="32">
    <w:abstractNumId w:val="15"/>
  </w:num>
  <w:num w:numId="33">
    <w:abstractNumId w:val="26"/>
  </w:num>
  <w:num w:numId="34">
    <w:abstractNumId w:val="35"/>
  </w:num>
  <w:num w:numId="35">
    <w:abstractNumId w:val="22"/>
  </w:num>
  <w:num w:numId="36">
    <w:abstractNumId w:val="42"/>
  </w:num>
  <w:num w:numId="37">
    <w:abstractNumId w:val="4"/>
  </w:num>
  <w:num w:numId="38">
    <w:abstractNumId w:val="8"/>
  </w:num>
  <w:num w:numId="39">
    <w:abstractNumId w:val="36"/>
  </w:num>
  <w:num w:numId="40">
    <w:abstractNumId w:val="39"/>
  </w:num>
  <w:num w:numId="41">
    <w:abstractNumId w:val="21"/>
  </w:num>
  <w:num w:numId="42">
    <w:abstractNumId w:val="5"/>
  </w:num>
  <w:num w:numId="43">
    <w:abstractNumId w:val="10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2A"/>
    <w:rsid w:val="00010022"/>
    <w:rsid w:val="00011F92"/>
    <w:rsid w:val="0007748B"/>
    <w:rsid w:val="000C2363"/>
    <w:rsid w:val="000C798A"/>
    <w:rsid w:val="001913CE"/>
    <w:rsid w:val="001B284D"/>
    <w:rsid w:val="001C5F5E"/>
    <w:rsid w:val="001C66C9"/>
    <w:rsid w:val="001E11EB"/>
    <w:rsid w:val="001F263B"/>
    <w:rsid w:val="00210C8E"/>
    <w:rsid w:val="002F16A9"/>
    <w:rsid w:val="00315FC2"/>
    <w:rsid w:val="00341EFB"/>
    <w:rsid w:val="003A0C29"/>
    <w:rsid w:val="003C6D2B"/>
    <w:rsid w:val="00442A6E"/>
    <w:rsid w:val="00445B18"/>
    <w:rsid w:val="004651B7"/>
    <w:rsid w:val="00470BDF"/>
    <w:rsid w:val="004C11FB"/>
    <w:rsid w:val="004C20D7"/>
    <w:rsid w:val="00520DCE"/>
    <w:rsid w:val="0054540E"/>
    <w:rsid w:val="0055422A"/>
    <w:rsid w:val="005B4E3C"/>
    <w:rsid w:val="006077FA"/>
    <w:rsid w:val="006565C2"/>
    <w:rsid w:val="00705C6B"/>
    <w:rsid w:val="00725BFE"/>
    <w:rsid w:val="0073509E"/>
    <w:rsid w:val="00875114"/>
    <w:rsid w:val="00893D3C"/>
    <w:rsid w:val="008B13CB"/>
    <w:rsid w:val="008B40A5"/>
    <w:rsid w:val="008E77ED"/>
    <w:rsid w:val="00924EAF"/>
    <w:rsid w:val="00953AEF"/>
    <w:rsid w:val="00964B1F"/>
    <w:rsid w:val="0099378D"/>
    <w:rsid w:val="00AF50A5"/>
    <w:rsid w:val="00AF772E"/>
    <w:rsid w:val="00B31138"/>
    <w:rsid w:val="00B34B5C"/>
    <w:rsid w:val="00B4445F"/>
    <w:rsid w:val="00B87AB2"/>
    <w:rsid w:val="00C618B0"/>
    <w:rsid w:val="00C674AF"/>
    <w:rsid w:val="00CB5E0C"/>
    <w:rsid w:val="00D22E88"/>
    <w:rsid w:val="00D3521E"/>
    <w:rsid w:val="00D70348"/>
    <w:rsid w:val="00D742F2"/>
    <w:rsid w:val="00DE1FD4"/>
    <w:rsid w:val="00DE692F"/>
    <w:rsid w:val="00E07B9A"/>
    <w:rsid w:val="00E31793"/>
    <w:rsid w:val="00E474C0"/>
    <w:rsid w:val="00E74C71"/>
    <w:rsid w:val="00E84F88"/>
    <w:rsid w:val="00EA257B"/>
    <w:rsid w:val="00EE3BBC"/>
    <w:rsid w:val="00F272E9"/>
    <w:rsid w:val="00F6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BF7776"/>
  <w15:docId w15:val="{E5268560-40E5-42B3-91F1-CCACCBDC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422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B13C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3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0C8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4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74C0"/>
  </w:style>
  <w:style w:type="paragraph" w:styleId="aa">
    <w:name w:val="footer"/>
    <w:basedOn w:val="a"/>
    <w:link w:val="ab"/>
    <w:uiPriority w:val="99"/>
    <w:semiHidden/>
    <w:unhideWhenUsed/>
    <w:rsid w:val="00E4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474C0"/>
  </w:style>
  <w:style w:type="character" w:customStyle="1" w:styleId="UnresolvedMention">
    <w:name w:val="Unresolved Mention"/>
    <w:basedOn w:val="a0"/>
    <w:uiPriority w:val="99"/>
    <w:semiHidden/>
    <w:unhideWhenUsed/>
    <w:rsid w:val="001F2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gagyonish/ds2sg76fgdq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9q2VfYePbE" TargetMode="External"/><Relationship Id="rId7" Type="http://schemas.openxmlformats.org/officeDocument/2006/relationships/hyperlink" Target="https://padlet.com/gagyonish/urw2o72odyl3" TargetMode="External"/><Relationship Id="rId12" Type="http://schemas.openxmlformats.org/officeDocument/2006/relationships/hyperlink" Target="https://classroomscreen.com/app/screen/w/5923782f-dba6-4f65-9218-562f9554d1b8/g/6ead03af-0f86-4119-9d66-1239150f9256/s/724c3efd-7f62-4fef-9ca7-20dd7f5f69d6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learningapps.org/65106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screen.com/app/screen/w/5923782f-dba6-4f65-9218-562f9554d1b8/g/6ead03af-0f86-4119-9d66-1239150f9256/s/a5f9f264-a3ca-48ef-b8ce-7161a05b7287" TargetMode="External"/><Relationship Id="rId20" Type="http://schemas.openxmlformats.org/officeDocument/2006/relationships/hyperlink" Target="https://youtu.be/urJZkYxTeL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learningapps.org/3154960" TargetMode="External"/><Relationship Id="rId23" Type="http://schemas.openxmlformats.org/officeDocument/2006/relationships/hyperlink" Target="https://learningapps.org/651069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assroomscreen.com/app/screen/w/5923782f-dba6-4f65-9218-562f9554d1b8/g/6ead03af-0f86-4119-9d66-1239150f9256/s/c32e3f5b-f45c-4327-b1ea-9c9f1bdeae50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o2kZbbfWLU0" TargetMode="External"/><Relationship Id="rId14" Type="http://schemas.openxmlformats.org/officeDocument/2006/relationships/hyperlink" Target="https://www.youtube.com/watch?v=v9q2VfYePbE" TargetMode="External"/><Relationship Id="rId22" Type="http://schemas.openxmlformats.org/officeDocument/2006/relationships/hyperlink" Target="https://padlet.com/gagyonish/90z9ic63yip4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4</cp:revision>
  <dcterms:created xsi:type="dcterms:W3CDTF">2023-04-07T13:34:00Z</dcterms:created>
  <dcterms:modified xsi:type="dcterms:W3CDTF">2023-05-22T08:53:00Z</dcterms:modified>
</cp:coreProperties>
</file>