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79B8" w14:textId="66AD0AEE" w:rsidR="00A20E54" w:rsidRPr="00D95527" w:rsidRDefault="002E4928" w:rsidP="00A20E54">
      <w:pPr>
        <w:suppressAutoHyphens/>
        <w:spacing w:after="0" w:line="360" w:lineRule="auto"/>
        <w:ind w:right="-567"/>
        <w:jc w:val="center"/>
        <w:rPr>
          <w:rFonts w:ascii="Calibri" w:eastAsia="Calibri" w:hAnsi="Calibri" w:cs="Calibri"/>
          <w:kern w:val="0"/>
          <w:sz w:val="28"/>
          <w:szCs w:val="28"/>
          <w:lang w:val="ru-RU" w:eastAsia="zh-CN"/>
          <w14:ligatures w14:val="none"/>
        </w:rPr>
      </w:pPr>
      <w:r>
        <w:rPr>
          <w:rFonts w:ascii="Times New Roman" w:hAnsi="Times New Roman" w:cs="Times New Roman"/>
          <w:sz w:val="28"/>
          <w:szCs w:val="28"/>
        </w:rPr>
        <w:br w:type="page"/>
      </w:r>
      <w:r w:rsidR="00A20E54" w:rsidRPr="00D95527">
        <w:rPr>
          <w:rFonts w:ascii="Times New Roman" w:eastAsia="Calibri" w:hAnsi="Times New Roman" w:cs="Times New Roman"/>
          <w:kern w:val="0"/>
          <w:sz w:val="28"/>
          <w:szCs w:val="28"/>
          <w:lang w:eastAsia="zh-CN"/>
          <w14:ligatures w14:val="none"/>
        </w:rPr>
        <w:lastRenderedPageBreak/>
        <w:t>Полтавська академія неперервної освіти ім. М.В. Остроградського</w:t>
      </w:r>
    </w:p>
    <w:p w14:paraId="4E704D14" w14:textId="77777777" w:rsidR="00A20E54" w:rsidRPr="00D95527" w:rsidRDefault="00A20E54" w:rsidP="00A20E54">
      <w:pPr>
        <w:suppressAutoHyphens/>
        <w:spacing w:after="200" w:line="360" w:lineRule="auto"/>
        <w:jc w:val="center"/>
        <w:rPr>
          <w:rFonts w:ascii="Calibri" w:eastAsia="Calibri" w:hAnsi="Calibri" w:cs="Calibri"/>
          <w:kern w:val="0"/>
          <w:sz w:val="28"/>
          <w:szCs w:val="28"/>
          <w:lang w:val="ru-RU" w:eastAsia="zh-CN"/>
          <w14:ligatures w14:val="none"/>
        </w:rPr>
      </w:pPr>
      <w:r w:rsidRPr="00D95527">
        <w:rPr>
          <w:rFonts w:ascii="Times New Roman" w:eastAsia="Calibri" w:hAnsi="Times New Roman" w:cs="Times New Roman"/>
          <w:kern w:val="0"/>
          <w:sz w:val="28"/>
          <w:szCs w:val="28"/>
          <w:lang w:eastAsia="zh-CN"/>
          <w14:ligatures w14:val="none"/>
        </w:rPr>
        <w:t>Відділ розвитку природничих та математичних дисциплін</w:t>
      </w:r>
    </w:p>
    <w:p w14:paraId="4549CBD0" w14:textId="77777777" w:rsidR="00A20E54" w:rsidRDefault="00A20E54" w:rsidP="00A20E54">
      <w:pPr>
        <w:spacing w:line="360" w:lineRule="auto"/>
        <w:jc w:val="center"/>
        <w:rPr>
          <w:rFonts w:ascii="Times New Roman" w:hAnsi="Times New Roman" w:cs="Times New Roman"/>
          <w:b/>
          <w:bCs/>
          <w:sz w:val="28"/>
          <w:szCs w:val="28"/>
          <w:lang w:val="ru-RU"/>
        </w:rPr>
      </w:pPr>
    </w:p>
    <w:p w14:paraId="3B1CB258" w14:textId="77777777" w:rsidR="00A20E54" w:rsidRDefault="00A20E54" w:rsidP="00A20E54">
      <w:pPr>
        <w:spacing w:line="360" w:lineRule="auto"/>
        <w:jc w:val="center"/>
        <w:rPr>
          <w:rFonts w:ascii="Times New Roman" w:hAnsi="Times New Roman" w:cs="Times New Roman"/>
          <w:b/>
          <w:bCs/>
          <w:sz w:val="28"/>
          <w:szCs w:val="28"/>
          <w:lang w:val="ru-RU"/>
        </w:rPr>
      </w:pPr>
    </w:p>
    <w:p w14:paraId="56F2B442" w14:textId="77777777" w:rsidR="00A20E54" w:rsidRDefault="00A20E54" w:rsidP="00A20E54">
      <w:pPr>
        <w:spacing w:line="360" w:lineRule="auto"/>
        <w:jc w:val="center"/>
        <w:rPr>
          <w:rFonts w:ascii="Times New Roman" w:hAnsi="Times New Roman" w:cs="Times New Roman"/>
          <w:b/>
          <w:bCs/>
          <w:sz w:val="28"/>
          <w:szCs w:val="28"/>
          <w:lang w:val="ru-RU"/>
        </w:rPr>
      </w:pPr>
    </w:p>
    <w:p w14:paraId="37FA1D19" w14:textId="77777777" w:rsidR="00A20E54" w:rsidRDefault="00A20E54" w:rsidP="00A20E54">
      <w:pPr>
        <w:spacing w:line="360" w:lineRule="auto"/>
        <w:jc w:val="center"/>
        <w:rPr>
          <w:rFonts w:ascii="Times New Roman" w:hAnsi="Times New Roman" w:cs="Times New Roman"/>
          <w:b/>
          <w:bCs/>
          <w:sz w:val="28"/>
          <w:szCs w:val="28"/>
          <w:lang w:val="ru-RU"/>
        </w:rPr>
      </w:pPr>
    </w:p>
    <w:p w14:paraId="113B08C0" w14:textId="77777777" w:rsidR="00A20E54" w:rsidRDefault="00A20E54" w:rsidP="00A20E54">
      <w:pPr>
        <w:spacing w:line="360" w:lineRule="auto"/>
        <w:jc w:val="center"/>
        <w:rPr>
          <w:rFonts w:ascii="Times New Roman" w:hAnsi="Times New Roman" w:cs="Times New Roman"/>
          <w:b/>
          <w:bCs/>
          <w:sz w:val="28"/>
          <w:szCs w:val="28"/>
          <w:lang w:val="ru-RU"/>
        </w:rPr>
      </w:pPr>
    </w:p>
    <w:p w14:paraId="20CB57DD" w14:textId="77777777" w:rsidR="00A20E54" w:rsidRDefault="00A20E54" w:rsidP="00A20E54">
      <w:pPr>
        <w:spacing w:line="360" w:lineRule="auto"/>
        <w:jc w:val="center"/>
        <w:rPr>
          <w:rFonts w:ascii="Times New Roman" w:hAnsi="Times New Roman" w:cs="Times New Roman"/>
          <w:b/>
          <w:bCs/>
          <w:sz w:val="28"/>
          <w:szCs w:val="28"/>
          <w:lang w:val="ru-RU"/>
        </w:rPr>
      </w:pPr>
    </w:p>
    <w:p w14:paraId="33F66FE9" w14:textId="77777777" w:rsidR="00A20E54" w:rsidRDefault="00A20E54" w:rsidP="00A20E54">
      <w:pPr>
        <w:spacing w:line="360" w:lineRule="auto"/>
        <w:jc w:val="center"/>
        <w:rPr>
          <w:rFonts w:ascii="Times New Roman" w:hAnsi="Times New Roman" w:cs="Times New Roman"/>
          <w:b/>
          <w:bCs/>
          <w:sz w:val="28"/>
          <w:szCs w:val="28"/>
          <w:lang w:val="ru-RU"/>
        </w:rPr>
      </w:pPr>
    </w:p>
    <w:p w14:paraId="10300115" w14:textId="77777777" w:rsidR="00A20E54" w:rsidRDefault="00A20E54" w:rsidP="00A20E54">
      <w:pPr>
        <w:spacing w:line="360" w:lineRule="auto"/>
        <w:jc w:val="center"/>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Залікова</w:t>
      </w:r>
      <w:proofErr w:type="spellEnd"/>
      <w:r>
        <w:rPr>
          <w:rFonts w:ascii="Times New Roman" w:hAnsi="Times New Roman" w:cs="Times New Roman"/>
          <w:b/>
          <w:bCs/>
          <w:sz w:val="28"/>
          <w:szCs w:val="28"/>
          <w:lang w:val="ru-RU"/>
        </w:rPr>
        <w:t xml:space="preserve"> робота </w:t>
      </w:r>
    </w:p>
    <w:p w14:paraId="1CA64864" w14:textId="77777777" w:rsidR="00A20E54" w:rsidRDefault="00A20E54" w:rsidP="00A20E54">
      <w:pPr>
        <w:spacing w:line="360" w:lineRule="auto"/>
        <w:rPr>
          <w:rFonts w:ascii="Times New Roman" w:hAnsi="Times New Roman" w:cs="Times New Roman"/>
          <w:sz w:val="28"/>
          <w:szCs w:val="28"/>
          <w:lang w:val="ru-RU"/>
        </w:rPr>
      </w:pPr>
      <w:proofErr w:type="spellStart"/>
      <w:r w:rsidRPr="00671A65">
        <w:rPr>
          <w:rFonts w:ascii="Times New Roman" w:hAnsi="Times New Roman" w:cs="Times New Roman"/>
          <w:sz w:val="28"/>
          <w:szCs w:val="28"/>
          <w:lang w:val="ru-RU"/>
        </w:rPr>
        <w:t>Фізика</w:t>
      </w:r>
      <w:proofErr w:type="spellEnd"/>
      <w:r w:rsidRPr="00671A65">
        <w:rPr>
          <w:rFonts w:ascii="Times New Roman" w:hAnsi="Times New Roman" w:cs="Times New Roman"/>
          <w:sz w:val="28"/>
          <w:szCs w:val="28"/>
          <w:lang w:val="ru-RU"/>
        </w:rPr>
        <w:t xml:space="preserve"> 10 </w:t>
      </w:r>
      <w:proofErr w:type="spellStart"/>
      <w:r w:rsidRPr="00671A65">
        <w:rPr>
          <w:rFonts w:ascii="Times New Roman" w:hAnsi="Times New Roman" w:cs="Times New Roman"/>
          <w:sz w:val="28"/>
          <w:szCs w:val="28"/>
          <w:lang w:val="ru-RU"/>
        </w:rPr>
        <w:t>клас</w:t>
      </w:r>
      <w:proofErr w:type="spellEnd"/>
      <w:r w:rsidRPr="00671A65">
        <w:rPr>
          <w:rFonts w:ascii="Times New Roman" w:hAnsi="Times New Roman" w:cs="Times New Roman"/>
          <w:sz w:val="28"/>
          <w:szCs w:val="28"/>
          <w:lang w:val="ru-RU"/>
        </w:rPr>
        <w:t xml:space="preserve">. </w:t>
      </w:r>
      <w:proofErr w:type="spellStart"/>
      <w:r w:rsidRPr="00671A65">
        <w:rPr>
          <w:rFonts w:ascii="Times New Roman" w:hAnsi="Times New Roman" w:cs="Times New Roman"/>
          <w:sz w:val="28"/>
          <w:szCs w:val="28"/>
          <w:lang w:val="ru-RU"/>
        </w:rPr>
        <w:t>Розробка</w:t>
      </w:r>
      <w:proofErr w:type="spellEnd"/>
      <w:r w:rsidRPr="00671A65">
        <w:rPr>
          <w:rFonts w:ascii="Times New Roman" w:hAnsi="Times New Roman" w:cs="Times New Roman"/>
          <w:sz w:val="28"/>
          <w:szCs w:val="28"/>
          <w:lang w:val="ru-RU"/>
        </w:rPr>
        <w:t xml:space="preserve"> уроку</w:t>
      </w:r>
      <w:r>
        <w:rPr>
          <w:rFonts w:ascii="Times New Roman" w:hAnsi="Times New Roman" w:cs="Times New Roman"/>
          <w:sz w:val="28"/>
          <w:szCs w:val="28"/>
          <w:lang w:val="ru-RU"/>
        </w:rPr>
        <w:t xml:space="preserve"> №91. Тема. Робота з </w:t>
      </w:r>
      <w:proofErr w:type="spellStart"/>
      <w:r>
        <w:rPr>
          <w:rFonts w:ascii="Times New Roman" w:hAnsi="Times New Roman" w:cs="Times New Roman"/>
          <w:sz w:val="28"/>
          <w:szCs w:val="28"/>
          <w:lang w:val="ru-RU"/>
        </w:rPr>
        <w:t>переміщення</w:t>
      </w:r>
      <w:proofErr w:type="spellEnd"/>
      <w:r>
        <w:rPr>
          <w:rFonts w:ascii="Times New Roman" w:hAnsi="Times New Roman" w:cs="Times New Roman"/>
          <w:sz w:val="28"/>
          <w:szCs w:val="28"/>
          <w:lang w:val="ru-RU"/>
        </w:rPr>
        <w:t xml:space="preserve"> заряду в </w:t>
      </w:r>
      <w:proofErr w:type="spellStart"/>
      <w:r>
        <w:rPr>
          <w:rFonts w:ascii="Times New Roman" w:hAnsi="Times New Roman" w:cs="Times New Roman"/>
          <w:sz w:val="28"/>
          <w:szCs w:val="28"/>
          <w:lang w:val="ru-RU"/>
        </w:rPr>
        <w:t>електростатичному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Потенцал</w:t>
      </w:r>
      <w:proofErr w:type="spellEnd"/>
      <w:r w:rsidRPr="00671A65">
        <w:rPr>
          <w:rFonts w:ascii="Times New Roman" w:hAnsi="Times New Roman" w:cs="Times New Roman"/>
          <w:sz w:val="28"/>
          <w:szCs w:val="28"/>
          <w:lang w:val="ru-RU"/>
        </w:rPr>
        <w:t xml:space="preserve"> </w:t>
      </w:r>
    </w:p>
    <w:p w14:paraId="3233DBED" w14:textId="77777777" w:rsidR="00A20E54" w:rsidRDefault="00A20E54" w:rsidP="00A20E54">
      <w:pPr>
        <w:spacing w:line="360" w:lineRule="auto"/>
        <w:rPr>
          <w:rFonts w:ascii="Times New Roman" w:hAnsi="Times New Roman" w:cs="Times New Roman"/>
          <w:sz w:val="28"/>
          <w:szCs w:val="28"/>
          <w:lang w:val="ru-RU"/>
        </w:rPr>
      </w:pPr>
    </w:p>
    <w:p w14:paraId="0A88E466" w14:textId="77777777" w:rsidR="00A20E54" w:rsidRDefault="00A20E54" w:rsidP="00A20E54">
      <w:pPr>
        <w:spacing w:line="360" w:lineRule="auto"/>
        <w:rPr>
          <w:rFonts w:ascii="Times New Roman" w:hAnsi="Times New Roman" w:cs="Times New Roman"/>
          <w:sz w:val="28"/>
          <w:szCs w:val="28"/>
          <w:lang w:val="ru-RU"/>
        </w:rPr>
      </w:pPr>
    </w:p>
    <w:p w14:paraId="40AED39A" w14:textId="77777777" w:rsidR="00A20E54" w:rsidRDefault="00A20E54" w:rsidP="00A20E54">
      <w:pPr>
        <w:spacing w:line="360" w:lineRule="auto"/>
        <w:rPr>
          <w:rFonts w:ascii="Times New Roman" w:hAnsi="Times New Roman" w:cs="Times New Roman"/>
          <w:sz w:val="28"/>
          <w:szCs w:val="28"/>
          <w:lang w:val="ru-RU"/>
        </w:rPr>
      </w:pPr>
    </w:p>
    <w:p w14:paraId="0DF89DC7" w14:textId="77777777" w:rsidR="00A20E54" w:rsidRDefault="00A20E54" w:rsidP="00A20E54">
      <w:pPr>
        <w:spacing w:line="360" w:lineRule="auto"/>
        <w:rPr>
          <w:rFonts w:ascii="Times New Roman" w:hAnsi="Times New Roman" w:cs="Times New Roman"/>
          <w:sz w:val="28"/>
          <w:szCs w:val="28"/>
          <w:lang w:val="ru-RU"/>
        </w:rPr>
      </w:pPr>
    </w:p>
    <w:p w14:paraId="15C9A52D" w14:textId="77777777" w:rsidR="00A20E54" w:rsidRDefault="00A20E54" w:rsidP="00A20E54">
      <w:pPr>
        <w:spacing w:line="360" w:lineRule="auto"/>
        <w:rPr>
          <w:rFonts w:ascii="Times New Roman" w:hAnsi="Times New Roman" w:cs="Times New Roman"/>
          <w:sz w:val="28"/>
          <w:szCs w:val="28"/>
          <w:lang w:val="ru-RU"/>
        </w:rPr>
      </w:pPr>
    </w:p>
    <w:p w14:paraId="73D26691" w14:textId="77777777" w:rsidR="00A20E54" w:rsidRPr="00671A65" w:rsidRDefault="00A20E54" w:rsidP="00A20E54">
      <w:pPr>
        <w:suppressAutoHyphens/>
        <w:spacing w:after="200" w:line="276" w:lineRule="auto"/>
        <w:rPr>
          <w:rFonts w:ascii="Times New Roman" w:eastAsia="Calibri" w:hAnsi="Times New Roman" w:cs="Times New Roman"/>
          <w:kern w:val="0"/>
          <w:sz w:val="28"/>
          <w:szCs w:val="28"/>
          <w:lang w:eastAsia="zh-CN"/>
          <w14:ligatures w14:val="none"/>
        </w:rPr>
      </w:pPr>
      <w:r w:rsidRPr="00671A65">
        <w:rPr>
          <w:rFonts w:ascii="Times New Roman" w:eastAsia="Calibri" w:hAnsi="Times New Roman" w:cs="Times New Roman"/>
          <w:kern w:val="0"/>
          <w:sz w:val="28"/>
          <w:szCs w:val="28"/>
          <w:lang w:eastAsia="zh-CN"/>
          <w14:ligatures w14:val="none"/>
        </w:rPr>
        <w:t xml:space="preserve">                                                                      Виконала: Федоренко Віра Григорівна;</w:t>
      </w:r>
    </w:p>
    <w:p w14:paraId="69B5C3DB" w14:textId="77777777" w:rsidR="00A20E54" w:rsidRPr="00671A65" w:rsidRDefault="00A20E54" w:rsidP="00A20E54">
      <w:pPr>
        <w:suppressAutoHyphens/>
        <w:spacing w:after="200" w:line="360" w:lineRule="auto"/>
        <w:ind w:left="4962" w:hanging="4962"/>
        <w:rPr>
          <w:rFonts w:ascii="Times New Roman" w:eastAsia="Calibri" w:hAnsi="Times New Roman" w:cs="Times New Roman"/>
          <w:kern w:val="0"/>
          <w:sz w:val="28"/>
          <w:szCs w:val="28"/>
          <w:lang w:eastAsia="zh-CN"/>
          <w14:ligatures w14:val="none"/>
        </w:rPr>
      </w:pPr>
      <w:r w:rsidRPr="00671A65">
        <w:rPr>
          <w:rFonts w:ascii="Times New Roman" w:eastAsia="Calibri" w:hAnsi="Times New Roman" w:cs="Times New Roman"/>
          <w:kern w:val="0"/>
          <w:sz w:val="28"/>
          <w:szCs w:val="28"/>
          <w:lang w:eastAsia="zh-CN"/>
          <w14:ligatures w14:val="none"/>
        </w:rPr>
        <w:t xml:space="preserve">                                                                      Миргородський район, </w:t>
      </w:r>
      <w:proofErr w:type="spellStart"/>
      <w:r w:rsidRPr="00671A65">
        <w:rPr>
          <w:rFonts w:ascii="Times New Roman" w:eastAsia="Calibri" w:hAnsi="Times New Roman" w:cs="Times New Roman"/>
          <w:kern w:val="0"/>
          <w:sz w:val="28"/>
          <w:szCs w:val="28"/>
          <w:lang w:eastAsia="zh-CN"/>
          <w14:ligatures w14:val="none"/>
        </w:rPr>
        <w:t>Остапівський</w:t>
      </w:r>
      <w:proofErr w:type="spellEnd"/>
      <w:r w:rsidRPr="00671A65">
        <w:rPr>
          <w:rFonts w:ascii="Times New Roman" w:eastAsia="Calibri" w:hAnsi="Times New Roman" w:cs="Times New Roman"/>
          <w:kern w:val="0"/>
          <w:sz w:val="28"/>
          <w:szCs w:val="28"/>
          <w:lang w:eastAsia="zh-CN"/>
          <w14:ligatures w14:val="none"/>
        </w:rPr>
        <w:t xml:space="preserve"> заклад загальної середньої освіти І-ІІІ ступенів, учитель математики і фізики, фізика і астрономія.    </w:t>
      </w:r>
    </w:p>
    <w:p w14:paraId="7D279A12" w14:textId="77777777" w:rsidR="00A20E54" w:rsidRPr="00671A65" w:rsidRDefault="00A20E54" w:rsidP="00A20E54">
      <w:pPr>
        <w:suppressAutoHyphens/>
        <w:spacing w:after="200" w:line="360" w:lineRule="auto"/>
        <w:ind w:left="4962" w:hanging="4962"/>
        <w:rPr>
          <w:rFonts w:ascii="Times New Roman" w:eastAsia="Calibri" w:hAnsi="Times New Roman" w:cs="Times New Roman"/>
          <w:kern w:val="0"/>
          <w:sz w:val="28"/>
          <w:szCs w:val="28"/>
          <w:lang w:eastAsia="zh-CN"/>
          <w14:ligatures w14:val="none"/>
        </w:rPr>
      </w:pPr>
    </w:p>
    <w:p w14:paraId="734EABDB" w14:textId="77777777" w:rsidR="00A20E54" w:rsidRPr="00671A65" w:rsidRDefault="00A20E54" w:rsidP="00A20E54">
      <w:pPr>
        <w:suppressAutoHyphens/>
        <w:spacing w:after="200" w:line="360" w:lineRule="auto"/>
        <w:ind w:left="4962" w:hanging="4962"/>
        <w:jc w:val="center"/>
        <w:rPr>
          <w:rFonts w:ascii="Times New Roman" w:eastAsia="Calibri" w:hAnsi="Times New Roman" w:cs="Times New Roman"/>
          <w:kern w:val="0"/>
          <w:sz w:val="28"/>
          <w:szCs w:val="28"/>
          <w:lang w:eastAsia="zh-CN"/>
          <w14:ligatures w14:val="none"/>
        </w:rPr>
      </w:pPr>
      <w:r w:rsidRPr="00671A65">
        <w:rPr>
          <w:rFonts w:ascii="Times New Roman" w:eastAsia="Calibri" w:hAnsi="Times New Roman" w:cs="Times New Roman"/>
          <w:kern w:val="0"/>
          <w:sz w:val="28"/>
          <w:szCs w:val="28"/>
          <w:lang w:eastAsia="zh-CN"/>
          <w14:ligatures w14:val="none"/>
        </w:rPr>
        <w:t>Полтава 2023р.</w:t>
      </w:r>
    </w:p>
    <w:p w14:paraId="17528160" w14:textId="2C23F290" w:rsidR="002E4928" w:rsidRDefault="002E4928">
      <w:pPr>
        <w:rPr>
          <w:rFonts w:ascii="Times New Roman" w:hAnsi="Times New Roman" w:cs="Times New Roman"/>
          <w:sz w:val="28"/>
          <w:szCs w:val="28"/>
        </w:rPr>
      </w:pPr>
    </w:p>
    <w:p w14:paraId="7FD047BC" w14:textId="7D29AE18" w:rsidR="00FB2657" w:rsidRPr="004B4891" w:rsidRDefault="00CC7277" w:rsidP="00B748CD">
      <w:pPr>
        <w:spacing w:line="360" w:lineRule="auto"/>
        <w:jc w:val="center"/>
        <w:rPr>
          <w:rFonts w:ascii="Times New Roman" w:hAnsi="Times New Roman" w:cs="Times New Roman"/>
          <w:b/>
          <w:bCs/>
          <w:sz w:val="28"/>
          <w:szCs w:val="28"/>
        </w:rPr>
      </w:pPr>
      <w:r w:rsidRPr="004B4891">
        <w:rPr>
          <w:rFonts w:ascii="Times New Roman" w:hAnsi="Times New Roman" w:cs="Times New Roman"/>
          <w:b/>
          <w:bCs/>
          <w:sz w:val="28"/>
          <w:szCs w:val="28"/>
        </w:rPr>
        <w:lastRenderedPageBreak/>
        <w:t>Урок №91</w:t>
      </w:r>
    </w:p>
    <w:p w14:paraId="47118191" w14:textId="110BB7D0" w:rsidR="00CC7277" w:rsidRDefault="00CC7277" w:rsidP="00CC7277">
      <w:pPr>
        <w:spacing w:line="360" w:lineRule="auto"/>
        <w:rPr>
          <w:rFonts w:ascii="Times New Roman" w:hAnsi="Times New Roman" w:cs="Times New Roman"/>
          <w:sz w:val="28"/>
          <w:szCs w:val="28"/>
        </w:rPr>
      </w:pPr>
      <w:r w:rsidRPr="00DE22D9">
        <w:rPr>
          <w:rFonts w:ascii="Times New Roman" w:hAnsi="Times New Roman" w:cs="Times New Roman"/>
          <w:b/>
          <w:bCs/>
          <w:sz w:val="28"/>
          <w:szCs w:val="28"/>
        </w:rPr>
        <w:t>Тема.</w:t>
      </w:r>
      <w:r>
        <w:rPr>
          <w:rFonts w:ascii="Times New Roman" w:hAnsi="Times New Roman" w:cs="Times New Roman"/>
          <w:sz w:val="28"/>
          <w:szCs w:val="28"/>
        </w:rPr>
        <w:t xml:space="preserve"> Робота з переміщення заряду в електростатичному полі. Потенціал.</w:t>
      </w:r>
    </w:p>
    <w:p w14:paraId="0D71AE4D" w14:textId="75CCE656" w:rsidR="00CC7277" w:rsidRDefault="00CC7277" w:rsidP="00CC7277">
      <w:pPr>
        <w:spacing w:line="360" w:lineRule="auto"/>
        <w:rPr>
          <w:rFonts w:ascii="Times New Roman" w:hAnsi="Times New Roman" w:cs="Times New Roman"/>
          <w:sz w:val="28"/>
          <w:szCs w:val="28"/>
        </w:rPr>
      </w:pPr>
      <w:r w:rsidRPr="00DE22D9">
        <w:rPr>
          <w:rFonts w:ascii="Times New Roman" w:hAnsi="Times New Roman" w:cs="Times New Roman"/>
          <w:b/>
          <w:bCs/>
          <w:sz w:val="28"/>
          <w:szCs w:val="28"/>
        </w:rPr>
        <w:t>Мета.</w:t>
      </w:r>
      <w:r>
        <w:rPr>
          <w:rFonts w:ascii="Times New Roman" w:hAnsi="Times New Roman" w:cs="Times New Roman"/>
          <w:sz w:val="28"/>
          <w:szCs w:val="28"/>
        </w:rPr>
        <w:t xml:space="preserve"> Формувати уявлення про роботу з переміщення заряду в електростатичному полі, про потенціал як енергетичну характеристику електростатичного поля та фізичний зміст різниці потенціалів</w:t>
      </w:r>
      <w:r w:rsidR="00DE22D9">
        <w:rPr>
          <w:rFonts w:ascii="Times New Roman" w:hAnsi="Times New Roman" w:cs="Times New Roman"/>
          <w:sz w:val="28"/>
          <w:szCs w:val="28"/>
        </w:rPr>
        <w:t>; формувати розуміння про зв’язок між різницею потенціалів та напруженістю.</w:t>
      </w:r>
    </w:p>
    <w:p w14:paraId="29A96B5E" w14:textId="056D9778" w:rsidR="00DE22D9" w:rsidRDefault="00DE22D9" w:rsidP="00CC7277">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Очікувані результати: </w:t>
      </w:r>
      <w:proofErr w:type="spellStart"/>
      <w:r>
        <w:rPr>
          <w:rFonts w:ascii="Times New Roman" w:hAnsi="Times New Roman" w:cs="Times New Roman"/>
          <w:i/>
          <w:iCs/>
          <w:sz w:val="28"/>
          <w:szCs w:val="28"/>
        </w:rPr>
        <w:t>знаннєвий</w:t>
      </w:r>
      <w:proofErr w:type="spellEnd"/>
      <w:r>
        <w:rPr>
          <w:rFonts w:ascii="Times New Roman" w:hAnsi="Times New Roman" w:cs="Times New Roman"/>
          <w:i/>
          <w:iCs/>
          <w:sz w:val="28"/>
          <w:szCs w:val="28"/>
        </w:rPr>
        <w:t xml:space="preserve"> компонент</w:t>
      </w:r>
      <w:r w:rsidR="003E0DE0">
        <w:rPr>
          <w:rFonts w:ascii="Times New Roman" w:hAnsi="Times New Roman" w:cs="Times New Roman"/>
          <w:i/>
          <w:iCs/>
          <w:sz w:val="28"/>
          <w:szCs w:val="28"/>
        </w:rPr>
        <w:t xml:space="preserve">: </w:t>
      </w:r>
      <w:r w:rsidR="003E0DE0" w:rsidRPr="003E0DE0">
        <w:rPr>
          <w:rFonts w:ascii="Times New Roman" w:hAnsi="Times New Roman" w:cs="Times New Roman"/>
          <w:sz w:val="28"/>
          <w:szCs w:val="28"/>
        </w:rPr>
        <w:t>учні оперують поняттями електростатики</w:t>
      </w:r>
      <w:r w:rsidR="003E0DE0">
        <w:rPr>
          <w:rFonts w:ascii="Times New Roman" w:hAnsi="Times New Roman" w:cs="Times New Roman"/>
          <w:sz w:val="28"/>
          <w:szCs w:val="28"/>
        </w:rPr>
        <w:t>: «робота сил однорідного електростатичного поля», «потенціал електричного поля», «різниця потенціалів між двома точками», «еквіпотенціальна поверхня»;</w:t>
      </w:r>
      <w:r w:rsidR="00664F15">
        <w:rPr>
          <w:rFonts w:ascii="Times New Roman" w:hAnsi="Times New Roman" w:cs="Times New Roman"/>
          <w:sz w:val="28"/>
          <w:szCs w:val="28"/>
        </w:rPr>
        <w:t xml:space="preserve"> </w:t>
      </w:r>
      <w:r w:rsidR="00664F15">
        <w:rPr>
          <w:rFonts w:ascii="Times New Roman" w:hAnsi="Times New Roman" w:cs="Times New Roman"/>
          <w:i/>
          <w:iCs/>
          <w:sz w:val="28"/>
          <w:szCs w:val="28"/>
        </w:rPr>
        <w:t>діяльнісний компонент:</w:t>
      </w:r>
      <w:r w:rsidR="003E0DE0">
        <w:rPr>
          <w:rFonts w:ascii="Times New Roman" w:hAnsi="Times New Roman" w:cs="Times New Roman"/>
          <w:sz w:val="28"/>
          <w:szCs w:val="28"/>
        </w:rPr>
        <w:t xml:space="preserve"> </w:t>
      </w:r>
      <w:r w:rsidR="00664F15">
        <w:rPr>
          <w:rFonts w:ascii="Times New Roman" w:hAnsi="Times New Roman" w:cs="Times New Roman"/>
          <w:sz w:val="28"/>
          <w:szCs w:val="28"/>
        </w:rPr>
        <w:t xml:space="preserve">учні розв’язують задачі на застосування формул роботи з переміщення заряду та формул потенціалу електростатичного поля; </w:t>
      </w:r>
      <w:r w:rsidR="00664F15">
        <w:rPr>
          <w:rFonts w:ascii="Times New Roman" w:hAnsi="Times New Roman" w:cs="Times New Roman"/>
          <w:i/>
          <w:iCs/>
          <w:sz w:val="28"/>
          <w:szCs w:val="28"/>
        </w:rPr>
        <w:t xml:space="preserve">ціннісний компонент: </w:t>
      </w:r>
      <w:r w:rsidR="00664F15">
        <w:rPr>
          <w:rFonts w:ascii="Times New Roman" w:hAnsi="Times New Roman" w:cs="Times New Roman"/>
          <w:sz w:val="28"/>
          <w:szCs w:val="28"/>
        </w:rPr>
        <w:t>учні оцінюють на якісному рівні вплив електричного поля на життєдіяльність людей.</w:t>
      </w:r>
    </w:p>
    <w:p w14:paraId="58B29AD4" w14:textId="12F63C68" w:rsidR="00664F15" w:rsidRDefault="00664F15" w:rsidP="00CC7277">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Тип уроку: </w:t>
      </w:r>
      <w:r>
        <w:rPr>
          <w:rFonts w:ascii="Times New Roman" w:hAnsi="Times New Roman" w:cs="Times New Roman"/>
          <w:sz w:val="28"/>
          <w:szCs w:val="28"/>
        </w:rPr>
        <w:t>комбінований.</w:t>
      </w:r>
    </w:p>
    <w:p w14:paraId="1952D0F6" w14:textId="5AB26A71" w:rsidR="00664F15" w:rsidRDefault="00664F15" w:rsidP="00CC7277">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Наочність: </w:t>
      </w:r>
      <w:r w:rsidRPr="00367407">
        <w:rPr>
          <w:rFonts w:ascii="Times New Roman" w:hAnsi="Times New Roman" w:cs="Times New Roman"/>
          <w:sz w:val="28"/>
          <w:szCs w:val="28"/>
        </w:rPr>
        <w:t>підручник</w:t>
      </w:r>
      <w:r w:rsidR="00367407">
        <w:rPr>
          <w:rFonts w:ascii="Times New Roman" w:hAnsi="Times New Roman" w:cs="Times New Roman"/>
          <w:sz w:val="28"/>
          <w:szCs w:val="28"/>
        </w:rPr>
        <w:t>, презентація, комп’ютер.</w:t>
      </w:r>
    </w:p>
    <w:p w14:paraId="66A5CBE0" w14:textId="58DF0D3C" w:rsidR="00367407" w:rsidRDefault="00367407" w:rsidP="0036740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Хід уроку</w:t>
      </w:r>
    </w:p>
    <w:p w14:paraId="39761CA9" w14:textId="6A7D02BD" w:rsidR="00367407" w:rsidRPr="00367407" w:rsidRDefault="00367407" w:rsidP="00367407">
      <w:pPr>
        <w:pStyle w:val="a3"/>
        <w:rPr>
          <w:b/>
          <w:bCs/>
          <w:color w:val="000000"/>
          <w:sz w:val="27"/>
          <w:szCs w:val="27"/>
        </w:rPr>
      </w:pPr>
      <w:r w:rsidRPr="00367407">
        <w:rPr>
          <w:b/>
          <w:bCs/>
          <w:color w:val="000000"/>
          <w:sz w:val="27"/>
          <w:szCs w:val="27"/>
        </w:rPr>
        <w:t>І. Організаційний момент</w:t>
      </w:r>
    </w:p>
    <w:p w14:paraId="03365F88" w14:textId="77777777" w:rsidR="00367407" w:rsidRDefault="00367407" w:rsidP="00367407">
      <w:pPr>
        <w:pStyle w:val="a3"/>
        <w:rPr>
          <w:color w:val="000000"/>
          <w:sz w:val="27"/>
          <w:szCs w:val="27"/>
        </w:rPr>
      </w:pPr>
      <w:r>
        <w:rPr>
          <w:color w:val="000000"/>
          <w:sz w:val="27"/>
          <w:szCs w:val="27"/>
        </w:rPr>
        <w:t>Взаємне вітання вчителя та учнів, перевірка присутності учнів, підготовки їх до уроку.</w:t>
      </w:r>
    </w:p>
    <w:p w14:paraId="57FB999B" w14:textId="77777777" w:rsidR="00367407" w:rsidRDefault="00367407" w:rsidP="00367407">
      <w:pPr>
        <w:pStyle w:val="a3"/>
        <w:rPr>
          <w:color w:val="000000"/>
          <w:sz w:val="27"/>
          <w:szCs w:val="27"/>
        </w:rPr>
      </w:pPr>
      <w:r>
        <w:rPr>
          <w:color w:val="000000"/>
          <w:sz w:val="27"/>
          <w:szCs w:val="27"/>
        </w:rPr>
        <w:t>Думаємо колективно,</w:t>
      </w:r>
    </w:p>
    <w:p w14:paraId="6A40A7CD" w14:textId="77777777" w:rsidR="00367407" w:rsidRDefault="00367407" w:rsidP="00367407">
      <w:pPr>
        <w:pStyle w:val="a3"/>
        <w:rPr>
          <w:color w:val="000000"/>
          <w:sz w:val="27"/>
          <w:szCs w:val="27"/>
        </w:rPr>
      </w:pPr>
      <w:r>
        <w:rPr>
          <w:color w:val="000000"/>
          <w:sz w:val="27"/>
          <w:szCs w:val="27"/>
        </w:rPr>
        <w:t xml:space="preserve">Працюємо </w:t>
      </w:r>
      <w:proofErr w:type="spellStart"/>
      <w:r>
        <w:rPr>
          <w:color w:val="000000"/>
          <w:sz w:val="27"/>
          <w:szCs w:val="27"/>
        </w:rPr>
        <w:t>оперативно</w:t>
      </w:r>
      <w:proofErr w:type="spellEnd"/>
      <w:r>
        <w:rPr>
          <w:color w:val="000000"/>
          <w:sz w:val="27"/>
          <w:szCs w:val="27"/>
        </w:rPr>
        <w:t>,</w:t>
      </w:r>
    </w:p>
    <w:p w14:paraId="4D7241CF" w14:textId="77777777" w:rsidR="00367407" w:rsidRDefault="00367407" w:rsidP="00367407">
      <w:pPr>
        <w:pStyle w:val="a3"/>
        <w:rPr>
          <w:color w:val="000000"/>
          <w:sz w:val="27"/>
          <w:szCs w:val="27"/>
        </w:rPr>
      </w:pPr>
      <w:r>
        <w:rPr>
          <w:color w:val="000000"/>
          <w:sz w:val="27"/>
          <w:szCs w:val="27"/>
        </w:rPr>
        <w:t>сперечаємося доказово -</w:t>
      </w:r>
    </w:p>
    <w:p w14:paraId="33536FFA" w14:textId="77777777" w:rsidR="00367407" w:rsidRDefault="00367407" w:rsidP="00367407">
      <w:pPr>
        <w:pStyle w:val="a3"/>
        <w:rPr>
          <w:color w:val="000000"/>
          <w:sz w:val="27"/>
          <w:szCs w:val="27"/>
        </w:rPr>
      </w:pPr>
      <w:r>
        <w:rPr>
          <w:color w:val="000000"/>
          <w:sz w:val="27"/>
          <w:szCs w:val="27"/>
        </w:rPr>
        <w:t>це для всіх обов’язково!</w:t>
      </w:r>
    </w:p>
    <w:p w14:paraId="772294AE" w14:textId="5A5ADA7E" w:rsidR="00367407" w:rsidRDefault="00367407" w:rsidP="00367407">
      <w:pPr>
        <w:spacing w:line="360" w:lineRule="auto"/>
        <w:rPr>
          <w:rFonts w:ascii="Times New Roman" w:hAnsi="Times New Roman" w:cs="Times New Roman"/>
          <w:b/>
          <w:bCs/>
          <w:sz w:val="28"/>
          <w:szCs w:val="28"/>
        </w:rPr>
      </w:pPr>
      <w:r>
        <w:rPr>
          <w:rFonts w:ascii="Times New Roman" w:hAnsi="Times New Roman" w:cs="Times New Roman"/>
          <w:b/>
          <w:bCs/>
          <w:sz w:val="28"/>
          <w:szCs w:val="28"/>
        </w:rPr>
        <w:t>ІІ. Формування теми та завдань уроку. Мотивація навчальної діяльності</w:t>
      </w:r>
    </w:p>
    <w:p w14:paraId="770CDC93" w14:textId="2F32892A" w:rsidR="00367407" w:rsidRDefault="00367407" w:rsidP="00367407">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 як електростатичне поле діє з деякою силою на електрично заряджені тіла, </w:t>
      </w:r>
      <w:r w:rsidR="002B7F99">
        <w:rPr>
          <w:rFonts w:ascii="Times New Roman" w:hAnsi="Times New Roman" w:cs="Times New Roman"/>
          <w:sz w:val="28"/>
          <w:szCs w:val="28"/>
        </w:rPr>
        <w:t xml:space="preserve">то за певних умов воно здатне виконати роботу з переміщення цих тіл. Ми доведемо, що робота електростатичних сил не залежить від форми траєкторії, </w:t>
      </w:r>
      <w:r w:rsidR="002B7F99">
        <w:rPr>
          <w:rFonts w:ascii="Times New Roman" w:hAnsi="Times New Roman" w:cs="Times New Roman"/>
          <w:sz w:val="28"/>
          <w:szCs w:val="28"/>
        </w:rPr>
        <w:lastRenderedPageBreak/>
        <w:t>по якій переміщується тіло.</w:t>
      </w:r>
      <w:r w:rsidR="00E30AAC">
        <w:rPr>
          <w:rFonts w:ascii="Times New Roman" w:hAnsi="Times New Roman" w:cs="Times New Roman"/>
          <w:sz w:val="28"/>
          <w:szCs w:val="28"/>
        </w:rPr>
        <w:t xml:space="preserve"> А також дамо відповідь на запитання, чому коли людина випадково дотикається до якогось тіла відчуває неприємний удар. Про такі тіла говорять, що вони мають високий потенціал.</w:t>
      </w:r>
    </w:p>
    <w:p w14:paraId="5C9ABB29" w14:textId="590CC7D3" w:rsidR="00E30AAC" w:rsidRDefault="00E30AAC" w:rsidP="00367407">
      <w:pPr>
        <w:spacing w:line="360" w:lineRule="auto"/>
        <w:rPr>
          <w:rFonts w:ascii="Times New Roman" w:hAnsi="Times New Roman" w:cs="Times New Roman"/>
          <w:b/>
          <w:bCs/>
          <w:sz w:val="28"/>
          <w:szCs w:val="28"/>
        </w:rPr>
      </w:pPr>
      <w:r>
        <w:rPr>
          <w:rFonts w:ascii="Times New Roman" w:hAnsi="Times New Roman" w:cs="Times New Roman"/>
          <w:b/>
          <w:bCs/>
          <w:sz w:val="28"/>
          <w:szCs w:val="28"/>
        </w:rPr>
        <w:t>ІІІ. Актуалізація опорних знань</w:t>
      </w:r>
    </w:p>
    <w:p w14:paraId="7F5DED48" w14:textId="2B78E4CC" w:rsidR="00E30AAC" w:rsidRDefault="00E30AAC" w:rsidP="00367407">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Учні діляться на 4 команди. </w:t>
      </w:r>
      <w:r w:rsidR="00BD75B1">
        <w:rPr>
          <w:rFonts w:ascii="Times New Roman" w:hAnsi="Times New Roman" w:cs="Times New Roman"/>
          <w:sz w:val="28"/>
          <w:szCs w:val="28"/>
        </w:rPr>
        <w:t>Кожна команда обирає собі формулу і максимально розповідає про неї. Підготовка - 1 хв., відповідь - 1 хв. Інша команда може доповнити, заробивши бонуси.</w:t>
      </w:r>
    </w:p>
    <w:p w14:paraId="694C0821" w14:textId="75F49545" w:rsidR="00BD75B1" w:rsidRPr="00373A8D" w:rsidRDefault="00BD75B1" w:rsidP="00367407">
      <w:pPr>
        <w:spacing w:line="360" w:lineRule="auto"/>
        <w:rPr>
          <w:rFonts w:ascii="Times New Roman" w:eastAsiaTheme="minorEastAsia" w:hAnsi="Times New Roman" w:cs="Times New Roman"/>
          <w:b/>
          <w:bCs/>
          <w:sz w:val="28"/>
          <w:szCs w:val="28"/>
          <w:lang w:val="ru-RU"/>
        </w:rPr>
      </w:pPr>
      <w:r>
        <w:rPr>
          <w:rFonts w:ascii="Times New Roman" w:hAnsi="Times New Roman" w:cs="Times New Roman"/>
          <w:b/>
          <w:bCs/>
          <w:sz w:val="28"/>
          <w:szCs w:val="28"/>
          <w:lang w:val="en-US"/>
        </w:rPr>
        <w:t>1). A=</w:t>
      </w:r>
      <w:proofErr w:type="spellStart"/>
      <w:r>
        <w:rPr>
          <w:rFonts w:ascii="Times New Roman" w:hAnsi="Times New Roman" w:cs="Times New Roman"/>
          <w:b/>
          <w:bCs/>
          <w:sz w:val="28"/>
          <w:szCs w:val="28"/>
          <w:lang w:val="en-US"/>
        </w:rPr>
        <w:t>F</w:t>
      </w:r>
      <w:r w:rsidR="00256679">
        <w:rPr>
          <w:rFonts w:ascii="Times New Roman" w:hAnsi="Times New Roman" w:cs="Times New Roman"/>
          <w:b/>
          <w:bCs/>
          <w:sz w:val="28"/>
          <w:szCs w:val="28"/>
          <w:lang w:val="en-US"/>
        </w:rPr>
        <w:t>∙</w:t>
      </w:r>
      <w:r>
        <w:rPr>
          <w:rFonts w:ascii="Times New Roman" w:hAnsi="Times New Roman" w:cs="Times New Roman"/>
          <w:b/>
          <w:bCs/>
          <w:sz w:val="28"/>
          <w:szCs w:val="28"/>
          <w:lang w:val="en-US"/>
        </w:rPr>
        <w:t>s</w:t>
      </w:r>
      <w:r w:rsidR="00256679">
        <w:rPr>
          <w:rFonts w:ascii="Times New Roman" w:hAnsi="Times New Roman" w:cs="Times New Roman"/>
          <w:b/>
          <w:bCs/>
          <w:sz w:val="28"/>
          <w:szCs w:val="28"/>
          <w:lang w:val="en-US"/>
        </w:rPr>
        <w:t>∙</w:t>
      </w:r>
      <w:r>
        <w:rPr>
          <w:rFonts w:ascii="Times New Roman" w:hAnsi="Times New Roman" w:cs="Times New Roman"/>
          <w:b/>
          <w:bCs/>
          <w:sz w:val="28"/>
          <w:szCs w:val="28"/>
          <w:lang w:val="en-US"/>
        </w:rPr>
        <w:t>cos</w:t>
      </w:r>
      <w:proofErr w:type="spellEnd"/>
      <w:proofErr w:type="gramStart"/>
      <w:r>
        <w:rPr>
          <w:rFonts w:ascii="Times New Roman" w:hAnsi="Times New Roman" w:cs="Times New Roman"/>
          <w:b/>
          <w:bCs/>
          <w:sz w:val="28"/>
          <w:szCs w:val="28"/>
          <w:lang w:val="en-US"/>
        </w:rPr>
        <w:t>α</w:t>
      </w:r>
      <w:r w:rsidR="00256679">
        <w:rPr>
          <w:rFonts w:ascii="Times New Roman" w:hAnsi="Times New Roman" w:cs="Times New Roman"/>
          <w:b/>
          <w:bCs/>
          <w:sz w:val="28"/>
          <w:szCs w:val="28"/>
        </w:rPr>
        <w:t xml:space="preserve">;   </w:t>
      </w:r>
      <w:proofErr w:type="gramEnd"/>
      <w:r w:rsidR="00256679">
        <w:rPr>
          <w:rFonts w:ascii="Times New Roman" w:hAnsi="Times New Roman" w:cs="Times New Roman"/>
          <w:b/>
          <w:bCs/>
          <w:sz w:val="28"/>
          <w:szCs w:val="28"/>
        </w:rPr>
        <w:t xml:space="preserve"> </w:t>
      </w:r>
      <w:r w:rsidR="00965996">
        <w:rPr>
          <w:rFonts w:ascii="Times New Roman" w:hAnsi="Times New Roman" w:cs="Times New Roman"/>
          <w:b/>
          <w:bCs/>
          <w:sz w:val="28"/>
          <w:szCs w:val="28"/>
          <w:lang w:val="en-US"/>
        </w:rPr>
        <w:t xml:space="preserve">       </w:t>
      </w:r>
      <w:r w:rsidR="00256679">
        <w:rPr>
          <w:rFonts w:ascii="Times New Roman" w:hAnsi="Times New Roman" w:cs="Times New Roman"/>
          <w:b/>
          <w:bCs/>
          <w:sz w:val="28"/>
          <w:szCs w:val="28"/>
          <w:lang w:val="en-US"/>
        </w:rPr>
        <w:t>2). E=</w:t>
      </w:r>
      <m:oMath>
        <m:f>
          <m:fPr>
            <m:ctrlPr>
              <w:rPr>
                <w:rFonts w:ascii="Cambria Math" w:hAnsi="Cambria Math" w:cs="Times New Roman"/>
                <w:b/>
                <w:bCs/>
                <w:i/>
                <w:sz w:val="28"/>
                <w:szCs w:val="28"/>
                <w:lang w:val="en-US"/>
              </w:rPr>
            </m:ctrlPr>
          </m:fPr>
          <m:num>
            <m:r>
              <m:rPr>
                <m:sty m:val="bi"/>
              </m:rPr>
              <w:rPr>
                <w:rFonts w:ascii="Cambria Math" w:hAnsi="Cambria Math" w:cs="Times New Roman"/>
                <w:sz w:val="28"/>
                <w:szCs w:val="28"/>
                <w:lang w:val="en-US"/>
              </w:rPr>
              <m:t>F</m:t>
            </m:r>
          </m:num>
          <m:den>
            <m:r>
              <m:rPr>
                <m:sty m:val="bi"/>
              </m:rPr>
              <w:rPr>
                <w:rFonts w:ascii="Cambria Math" w:hAnsi="Cambria Math" w:cs="Times New Roman"/>
                <w:sz w:val="28"/>
                <w:szCs w:val="28"/>
                <w:lang w:val="en-US"/>
              </w:rPr>
              <m:t>q</m:t>
            </m:r>
          </m:den>
        </m:f>
      </m:oMath>
      <w:r w:rsidR="00256679">
        <w:rPr>
          <w:rFonts w:ascii="Times New Roman" w:eastAsiaTheme="minorEastAsia" w:hAnsi="Times New Roman" w:cs="Times New Roman"/>
          <w:b/>
          <w:bCs/>
          <w:sz w:val="28"/>
          <w:szCs w:val="28"/>
        </w:rPr>
        <w:t xml:space="preserve">;     </w:t>
      </w:r>
      <w:r w:rsidR="00965996">
        <w:rPr>
          <w:rFonts w:ascii="Times New Roman" w:eastAsiaTheme="minorEastAsia" w:hAnsi="Times New Roman" w:cs="Times New Roman"/>
          <w:b/>
          <w:bCs/>
          <w:sz w:val="28"/>
          <w:szCs w:val="28"/>
          <w:lang w:val="en-US"/>
        </w:rPr>
        <w:t xml:space="preserve">       </w:t>
      </w:r>
      <w:r w:rsidR="00256679">
        <w:rPr>
          <w:rFonts w:ascii="Times New Roman" w:eastAsiaTheme="minorEastAsia" w:hAnsi="Times New Roman" w:cs="Times New Roman"/>
          <w:b/>
          <w:bCs/>
          <w:sz w:val="28"/>
          <w:szCs w:val="28"/>
        </w:rPr>
        <w:t xml:space="preserve">3). </w:t>
      </w:r>
      <w:r w:rsidR="000D528A">
        <w:rPr>
          <w:rFonts w:ascii="Times New Roman" w:eastAsiaTheme="minorEastAsia" w:hAnsi="Times New Roman" w:cs="Times New Roman"/>
          <w:b/>
          <w:bCs/>
          <w:sz w:val="28"/>
          <w:szCs w:val="28"/>
          <w:lang w:val="en-US"/>
        </w:rPr>
        <w:t>U</w:t>
      </w:r>
      <w:r w:rsidR="000D528A" w:rsidRPr="00373A8D">
        <w:rPr>
          <w:rFonts w:ascii="Times New Roman" w:eastAsiaTheme="minorEastAsia" w:hAnsi="Times New Roman" w:cs="Times New Roman"/>
          <w:b/>
          <w:bCs/>
          <w:sz w:val="28"/>
          <w:szCs w:val="28"/>
          <w:lang w:val="ru-RU"/>
        </w:rPr>
        <w:t>=</w:t>
      </w:r>
      <m:oMath>
        <m:f>
          <m:fPr>
            <m:ctrlPr>
              <w:rPr>
                <w:rFonts w:ascii="Cambria Math" w:eastAsiaTheme="minorEastAsia" w:hAnsi="Cambria Math" w:cs="Times New Roman"/>
                <w:b/>
                <w:bCs/>
                <w:i/>
                <w:sz w:val="28"/>
                <w:szCs w:val="28"/>
                <w:lang w:val="en-US"/>
              </w:rPr>
            </m:ctrlPr>
          </m:fPr>
          <m:num>
            <m:r>
              <m:rPr>
                <m:sty m:val="bi"/>
              </m:rPr>
              <w:rPr>
                <w:rFonts w:ascii="Cambria Math" w:eastAsiaTheme="minorEastAsia" w:hAnsi="Cambria Math" w:cs="Times New Roman"/>
                <w:sz w:val="28"/>
                <w:szCs w:val="28"/>
                <w:lang w:val="en-US"/>
              </w:rPr>
              <m:t>A</m:t>
            </m:r>
          </m:num>
          <m:den>
            <m:r>
              <m:rPr>
                <m:sty m:val="bi"/>
              </m:rPr>
              <w:rPr>
                <w:rFonts w:ascii="Cambria Math" w:eastAsiaTheme="minorEastAsia" w:hAnsi="Cambria Math" w:cs="Times New Roman"/>
                <w:sz w:val="28"/>
                <w:szCs w:val="28"/>
                <w:lang w:val="en-US"/>
              </w:rPr>
              <m:t>q</m:t>
            </m:r>
          </m:den>
        </m:f>
      </m:oMath>
      <w:r w:rsidR="000D528A">
        <w:rPr>
          <w:rFonts w:ascii="Times New Roman" w:eastAsiaTheme="minorEastAsia" w:hAnsi="Times New Roman" w:cs="Times New Roman"/>
          <w:b/>
          <w:bCs/>
          <w:sz w:val="28"/>
          <w:szCs w:val="28"/>
        </w:rPr>
        <w:t xml:space="preserve">;    </w:t>
      </w:r>
      <w:r w:rsidR="00965996" w:rsidRPr="00373A8D">
        <w:rPr>
          <w:rFonts w:ascii="Times New Roman" w:eastAsiaTheme="minorEastAsia" w:hAnsi="Times New Roman" w:cs="Times New Roman"/>
          <w:b/>
          <w:bCs/>
          <w:sz w:val="28"/>
          <w:szCs w:val="28"/>
          <w:lang w:val="ru-RU"/>
        </w:rPr>
        <w:t xml:space="preserve">      </w:t>
      </w:r>
      <w:r w:rsidR="000D528A">
        <w:rPr>
          <w:rFonts w:ascii="Times New Roman" w:eastAsiaTheme="minorEastAsia" w:hAnsi="Times New Roman" w:cs="Times New Roman"/>
          <w:b/>
          <w:bCs/>
          <w:sz w:val="28"/>
          <w:szCs w:val="28"/>
        </w:rPr>
        <w:t xml:space="preserve"> 4). </w:t>
      </w:r>
      <w:r w:rsidR="000D528A">
        <w:rPr>
          <w:rFonts w:ascii="Times New Roman" w:eastAsiaTheme="minorEastAsia" w:hAnsi="Times New Roman" w:cs="Times New Roman"/>
          <w:b/>
          <w:bCs/>
          <w:sz w:val="28"/>
          <w:szCs w:val="28"/>
          <w:lang w:val="en-US"/>
        </w:rPr>
        <w:t>E</w:t>
      </w:r>
      <w:r w:rsidR="000D528A" w:rsidRPr="00373A8D">
        <w:rPr>
          <w:rFonts w:ascii="Times New Roman" w:eastAsiaTheme="minorEastAsia" w:hAnsi="Times New Roman" w:cs="Times New Roman"/>
          <w:b/>
          <w:bCs/>
          <w:sz w:val="28"/>
          <w:szCs w:val="28"/>
          <w:lang w:val="ru-RU"/>
        </w:rPr>
        <w:t>=</w:t>
      </w:r>
      <w:r w:rsidR="000D528A">
        <w:rPr>
          <w:rFonts w:ascii="Times New Roman" w:eastAsiaTheme="minorEastAsia" w:hAnsi="Times New Roman" w:cs="Times New Roman"/>
          <w:b/>
          <w:bCs/>
          <w:sz w:val="28"/>
          <w:szCs w:val="28"/>
          <w:lang w:val="en-US"/>
        </w:rPr>
        <w:t>k</w:t>
      </w:r>
      <m:oMath>
        <m:f>
          <m:fPr>
            <m:ctrlPr>
              <w:rPr>
                <w:rFonts w:ascii="Cambria Math" w:eastAsiaTheme="minorEastAsia" w:hAnsi="Cambria Math" w:cs="Times New Roman"/>
                <w:b/>
                <w:bCs/>
                <w:i/>
                <w:sz w:val="28"/>
                <w:szCs w:val="28"/>
                <w:lang w:val="en-US"/>
              </w:rPr>
            </m:ctrlPr>
          </m:fPr>
          <m:num>
            <m:r>
              <m:rPr>
                <m:sty m:val="bi"/>
              </m:rPr>
              <w:rPr>
                <w:rFonts w:ascii="Cambria Math" w:eastAsiaTheme="minorEastAsia" w:hAnsi="Cambria Math" w:cs="Times New Roman"/>
                <w:sz w:val="28"/>
                <w:szCs w:val="28"/>
                <w:lang w:val="ru-RU"/>
              </w:rPr>
              <m:t>⎸</m:t>
            </m:r>
            <m:r>
              <m:rPr>
                <m:sty m:val="bi"/>
              </m:rPr>
              <w:rPr>
                <w:rFonts w:ascii="Cambria Math" w:eastAsiaTheme="minorEastAsia" w:hAnsi="Cambria Math" w:cs="Times New Roman"/>
                <w:sz w:val="28"/>
                <w:szCs w:val="28"/>
                <w:lang w:val="en-US"/>
              </w:rPr>
              <m:t>Q</m:t>
            </m:r>
            <m:r>
              <m:rPr>
                <m:sty m:val="bi"/>
              </m:rPr>
              <w:rPr>
                <w:rFonts w:ascii="Cambria Math" w:eastAsiaTheme="minorEastAsia" w:hAnsi="Cambria Math" w:cs="Times New Roman"/>
                <w:sz w:val="28"/>
                <w:szCs w:val="28"/>
                <w:lang w:val="ru-RU"/>
              </w:rPr>
              <m:t>⎸</m:t>
            </m:r>
          </m:num>
          <m:den>
            <m:r>
              <m:rPr>
                <m:sty m:val="bi"/>
              </m:rPr>
              <w:rPr>
                <w:rFonts w:ascii="Cambria Math" w:eastAsiaTheme="minorEastAsia" w:hAnsi="Cambria Math" w:cs="Times New Roman"/>
                <w:sz w:val="28"/>
                <w:szCs w:val="28"/>
                <w:lang w:val="en-US"/>
              </w:rPr>
              <m:t>r</m:t>
            </m:r>
            <m:r>
              <m:rPr>
                <m:sty m:val="bi"/>
              </m:rPr>
              <w:rPr>
                <w:rFonts w:ascii="Cambria Math" w:eastAsiaTheme="minorEastAsia" w:hAnsi="Cambria Math" w:cs="Times New Roman"/>
                <w:sz w:val="28"/>
                <w:szCs w:val="28"/>
                <w:lang w:val="ru-RU"/>
              </w:rPr>
              <m:t>²</m:t>
            </m:r>
          </m:den>
        </m:f>
      </m:oMath>
      <w:r w:rsidR="00965996" w:rsidRPr="00373A8D">
        <w:rPr>
          <w:rFonts w:ascii="Times New Roman" w:eastAsiaTheme="minorEastAsia" w:hAnsi="Times New Roman" w:cs="Times New Roman"/>
          <w:b/>
          <w:bCs/>
          <w:sz w:val="28"/>
          <w:szCs w:val="28"/>
          <w:lang w:val="ru-RU"/>
        </w:rPr>
        <w:t>.</w:t>
      </w:r>
    </w:p>
    <w:p w14:paraId="40B44133" w14:textId="4904D283" w:rsidR="00965996" w:rsidRDefault="00965996" w:rsidP="00367407">
      <w:pPr>
        <w:spacing w:line="360" w:lineRule="auto"/>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lang w:val="en-US"/>
        </w:rPr>
        <w:t>IV</w:t>
      </w:r>
      <w:r w:rsidRPr="00373A8D">
        <w:rPr>
          <w:rFonts w:ascii="Times New Roman" w:eastAsiaTheme="minorEastAsia" w:hAnsi="Times New Roman" w:cs="Times New Roman"/>
          <w:b/>
          <w:bCs/>
          <w:sz w:val="28"/>
          <w:szCs w:val="28"/>
          <w:lang w:val="ru-RU"/>
        </w:rPr>
        <w:t xml:space="preserve">. </w:t>
      </w:r>
      <w:r>
        <w:rPr>
          <w:rFonts w:ascii="Times New Roman" w:eastAsiaTheme="minorEastAsia" w:hAnsi="Times New Roman" w:cs="Times New Roman"/>
          <w:b/>
          <w:bCs/>
          <w:sz w:val="28"/>
          <w:szCs w:val="28"/>
        </w:rPr>
        <w:t>Вивчення нового матеріалу</w:t>
      </w:r>
    </w:p>
    <w:p w14:paraId="5B39B4EE" w14:textId="6F9B52A7" w:rsidR="00965996" w:rsidRDefault="00965996" w:rsidP="00367407">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План викладання нового матеріалу</w:t>
      </w:r>
    </w:p>
    <w:p w14:paraId="12A88314" w14:textId="5F764CA9" w:rsidR="00965996" w:rsidRDefault="00965996" w:rsidP="00965996">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Робота з переміщення заряду в однорідному електростатичному полі</w:t>
      </w:r>
      <w:r w:rsidR="0053109C">
        <w:rPr>
          <w:rFonts w:ascii="Times New Roman" w:hAnsi="Times New Roman" w:cs="Times New Roman"/>
          <w:sz w:val="28"/>
          <w:szCs w:val="28"/>
        </w:rPr>
        <w:t>.</w:t>
      </w:r>
    </w:p>
    <w:p w14:paraId="24AD85C9" w14:textId="5588537B" w:rsidR="0053109C" w:rsidRDefault="0053109C" w:rsidP="00965996">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Потенціальна енергія зарядженого тіла в полі, створеному точковим зарядом.</w:t>
      </w:r>
    </w:p>
    <w:p w14:paraId="57BCF3FA" w14:textId="3A216DC0" w:rsidR="0053109C" w:rsidRDefault="0053109C" w:rsidP="00965996">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Потенціал електростатичного поля.</w:t>
      </w:r>
    </w:p>
    <w:p w14:paraId="4912C75E" w14:textId="45A0E7DC" w:rsidR="0053109C" w:rsidRDefault="0053109C" w:rsidP="00965996">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Різниця потенціалів.</w:t>
      </w:r>
    </w:p>
    <w:p w14:paraId="14B2CDAA" w14:textId="096C094A" w:rsidR="0053109C" w:rsidRDefault="0053109C" w:rsidP="00965996">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Як пов’язані напруженість електростатичного поля та різниця потенціалів</w:t>
      </w:r>
    </w:p>
    <w:p w14:paraId="59613789" w14:textId="7E527B9B" w:rsidR="0053109C" w:rsidRDefault="0053109C" w:rsidP="00965996">
      <w:pPr>
        <w:pStyle w:val="a5"/>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Еквіпотенціальні поверхні.</w:t>
      </w:r>
    </w:p>
    <w:p w14:paraId="31295052" w14:textId="5804F77B" w:rsidR="0053109C" w:rsidRDefault="0053109C" w:rsidP="0053109C">
      <w:pPr>
        <w:pStyle w:val="a5"/>
        <w:spacing w:line="360" w:lineRule="auto"/>
        <w:ind w:left="0"/>
        <w:rPr>
          <w:rFonts w:ascii="Times New Roman" w:hAnsi="Times New Roman" w:cs="Times New Roman"/>
          <w:i/>
          <w:iCs/>
          <w:sz w:val="28"/>
          <w:szCs w:val="28"/>
        </w:rPr>
      </w:pPr>
      <w:r>
        <w:rPr>
          <w:rFonts w:ascii="Times New Roman" w:hAnsi="Times New Roman" w:cs="Times New Roman"/>
          <w:i/>
          <w:iCs/>
          <w:sz w:val="28"/>
          <w:szCs w:val="28"/>
        </w:rPr>
        <w:t>Методичний коментар.</w:t>
      </w:r>
    </w:p>
    <w:p w14:paraId="1C82C7B8" w14:textId="51C2BE94" w:rsidR="00373A8D" w:rsidRDefault="001B4257" w:rsidP="0053109C">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73A8D">
        <w:rPr>
          <w:rFonts w:ascii="Times New Roman" w:hAnsi="Times New Roman" w:cs="Times New Roman"/>
          <w:sz w:val="28"/>
          <w:szCs w:val="28"/>
        </w:rPr>
        <w:t>На всякий заряд, який перебуває в електричному полі, діє сила, і тому при русі заряду в полі здійснюється певна робота. Як розрахувати цю роботу?</w:t>
      </w:r>
    </w:p>
    <w:p w14:paraId="60CD9C04" w14:textId="6236C080" w:rsidR="00373A8D" w:rsidRDefault="001B4257" w:rsidP="0053109C">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73A8D">
        <w:rPr>
          <w:rFonts w:ascii="Times New Roman" w:hAnsi="Times New Roman" w:cs="Times New Roman"/>
          <w:sz w:val="28"/>
          <w:szCs w:val="28"/>
        </w:rPr>
        <w:t>Розглянемо переміщення заряду в однорідному полі, утвореному двома паралельними пластинами, зарядженими протилежними зарядами. В такому полі</w:t>
      </w:r>
      <w:r>
        <w:rPr>
          <w:rFonts w:ascii="Times New Roman" w:hAnsi="Times New Roman" w:cs="Times New Roman"/>
          <w:sz w:val="28"/>
          <w:szCs w:val="28"/>
        </w:rPr>
        <w:t xml:space="preserve"> </w:t>
      </w:r>
      <w:r w:rsidR="00373A8D">
        <w:rPr>
          <w:rFonts w:ascii="Times New Roman" w:hAnsi="Times New Roman" w:cs="Times New Roman"/>
          <w:sz w:val="28"/>
          <w:szCs w:val="28"/>
        </w:rPr>
        <w:t>силові лінії</w:t>
      </w:r>
      <w:r>
        <w:rPr>
          <w:rFonts w:ascii="Times New Roman" w:hAnsi="Times New Roman" w:cs="Times New Roman"/>
          <w:sz w:val="28"/>
          <w:szCs w:val="28"/>
        </w:rPr>
        <w:t xml:space="preserve"> на всьому своєму протязі перпендикулярні до цих пластин, і якщо ліва пластина заряджена позитивно, то напруженість поля </w:t>
      </w:r>
      <w:r>
        <w:rPr>
          <w:rFonts w:ascii="Times New Roman" w:hAnsi="Times New Roman" w:cs="Times New Roman"/>
          <w:i/>
          <w:iCs/>
          <w:sz w:val="28"/>
          <w:szCs w:val="28"/>
        </w:rPr>
        <w:t xml:space="preserve">Е </w:t>
      </w:r>
      <w:r>
        <w:rPr>
          <w:rFonts w:ascii="Times New Roman" w:hAnsi="Times New Roman" w:cs="Times New Roman"/>
          <w:sz w:val="28"/>
          <w:szCs w:val="28"/>
        </w:rPr>
        <w:t xml:space="preserve">напрямлена зліва направо. </w:t>
      </w:r>
    </w:p>
    <w:p w14:paraId="01DCE9EF" w14:textId="573D7222" w:rsidR="001B4257" w:rsidRDefault="001B4257" w:rsidP="0053109C">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Припустимо, що позитивний заряд </w:t>
      </w:r>
      <w:r>
        <w:rPr>
          <w:rFonts w:ascii="Times New Roman" w:hAnsi="Times New Roman" w:cs="Times New Roman"/>
          <w:i/>
          <w:iCs/>
          <w:sz w:val="28"/>
          <w:szCs w:val="28"/>
          <w:lang w:val="en-US"/>
        </w:rPr>
        <w:t>q</w:t>
      </w:r>
      <w:r w:rsidRPr="001B4257">
        <w:rPr>
          <w:rFonts w:ascii="Times New Roman" w:hAnsi="Times New Roman" w:cs="Times New Roman"/>
          <w:i/>
          <w:iCs/>
          <w:sz w:val="28"/>
          <w:szCs w:val="28"/>
          <w:lang w:val="ru-RU"/>
        </w:rPr>
        <w:t xml:space="preserve"> </w:t>
      </w:r>
      <w:r>
        <w:rPr>
          <w:rFonts w:ascii="Times New Roman" w:hAnsi="Times New Roman" w:cs="Times New Roman"/>
          <w:sz w:val="28"/>
          <w:szCs w:val="28"/>
        </w:rPr>
        <w:t xml:space="preserve">перемістився з точки 1 до точки 2 по якому-небуть </w:t>
      </w:r>
      <w:r w:rsidR="001C0C3E">
        <w:rPr>
          <w:rFonts w:ascii="Times New Roman" w:hAnsi="Times New Roman" w:cs="Times New Roman"/>
          <w:sz w:val="28"/>
          <w:szCs w:val="28"/>
        </w:rPr>
        <w:t xml:space="preserve">шляху </w:t>
      </w:r>
      <w:r w:rsidR="001C0C3E" w:rsidRPr="001C0C3E">
        <w:rPr>
          <w:rFonts w:ascii="Times New Roman" w:hAnsi="Times New Roman" w:cs="Times New Roman"/>
          <w:b/>
          <w:bCs/>
          <w:sz w:val="28"/>
          <w:szCs w:val="28"/>
        </w:rPr>
        <w:t>1→2 =</w:t>
      </w:r>
      <w:r w:rsidR="001C0C3E" w:rsidRPr="001C0C3E">
        <w:rPr>
          <w:rFonts w:ascii="Times New Roman" w:hAnsi="Times New Roman" w:cs="Times New Roman"/>
          <w:b/>
          <w:bCs/>
          <w:sz w:val="28"/>
          <w:szCs w:val="28"/>
          <w:lang w:val="ru-RU"/>
        </w:rPr>
        <w:t xml:space="preserve"> </w:t>
      </w:r>
      <w:r w:rsidR="001C0C3E" w:rsidRPr="001C0C3E">
        <w:rPr>
          <w:rFonts w:ascii="Times New Roman" w:hAnsi="Times New Roman" w:cs="Times New Roman"/>
          <w:b/>
          <w:bCs/>
          <w:sz w:val="28"/>
          <w:szCs w:val="28"/>
          <w:lang w:val="en-US"/>
        </w:rPr>
        <w:t>s</w:t>
      </w:r>
      <w:r w:rsidR="001C0C3E" w:rsidRPr="001C0C3E">
        <w:rPr>
          <w:rFonts w:ascii="Times New Roman" w:hAnsi="Times New Roman" w:cs="Times New Roman"/>
          <w:b/>
          <w:bCs/>
          <w:sz w:val="28"/>
          <w:szCs w:val="28"/>
          <w:lang w:val="ru-RU"/>
        </w:rPr>
        <w:t>.</w:t>
      </w:r>
    </w:p>
    <w:p w14:paraId="0654E550" w14:textId="29000BDD" w:rsidR="001C0C3E" w:rsidRDefault="001C0C3E" w:rsidP="0053109C">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Через те що сила, яка діє на заряд, що перебуває в полі, дорівнює:</w:t>
      </w:r>
    </w:p>
    <w:p w14:paraId="3BC4F7E9" w14:textId="36D9EF59" w:rsidR="001C0C3E" w:rsidRPr="00293313" w:rsidRDefault="001C0C3E" w:rsidP="001C0C3E">
      <w:pPr>
        <w:pStyle w:val="a5"/>
        <w:spacing w:line="360" w:lineRule="auto"/>
        <w:ind w:left="0"/>
        <w:jc w:val="center"/>
        <w:rPr>
          <w:rFonts w:ascii="Times New Roman" w:hAnsi="Times New Roman" w:cs="Times New Roman"/>
          <w:b/>
          <w:bCs/>
          <w:i/>
          <w:iCs/>
          <w:sz w:val="28"/>
          <w:szCs w:val="28"/>
          <w:lang w:val="ru-RU"/>
        </w:rPr>
      </w:pPr>
      <w:r w:rsidRPr="001C0C3E">
        <w:rPr>
          <w:rFonts w:ascii="Times New Roman" w:hAnsi="Times New Roman" w:cs="Times New Roman"/>
          <w:b/>
          <w:bCs/>
          <w:i/>
          <w:iCs/>
          <w:sz w:val="28"/>
          <w:szCs w:val="28"/>
          <w:lang w:val="en-US"/>
        </w:rPr>
        <w:t>F</w:t>
      </w:r>
      <w:r w:rsidRPr="00293313">
        <w:rPr>
          <w:rFonts w:ascii="Times New Roman" w:hAnsi="Times New Roman" w:cs="Times New Roman"/>
          <w:b/>
          <w:bCs/>
          <w:i/>
          <w:iCs/>
          <w:sz w:val="28"/>
          <w:szCs w:val="28"/>
          <w:lang w:val="ru-RU"/>
        </w:rPr>
        <w:t xml:space="preserve"> = </w:t>
      </w:r>
      <w:proofErr w:type="spellStart"/>
      <w:r w:rsidRPr="001C0C3E">
        <w:rPr>
          <w:rFonts w:ascii="Times New Roman" w:hAnsi="Times New Roman" w:cs="Times New Roman"/>
          <w:b/>
          <w:bCs/>
          <w:i/>
          <w:iCs/>
          <w:sz w:val="28"/>
          <w:szCs w:val="28"/>
          <w:lang w:val="en-US"/>
        </w:rPr>
        <w:t>qE</w:t>
      </w:r>
      <w:proofErr w:type="spellEnd"/>
      <w:r w:rsidRPr="00293313">
        <w:rPr>
          <w:rFonts w:ascii="Times New Roman" w:hAnsi="Times New Roman" w:cs="Times New Roman"/>
          <w:b/>
          <w:bCs/>
          <w:i/>
          <w:iCs/>
          <w:sz w:val="28"/>
          <w:szCs w:val="28"/>
          <w:lang w:val="ru-RU"/>
        </w:rPr>
        <w:t>,</w:t>
      </w:r>
    </w:p>
    <w:p w14:paraId="1F493505" w14:textId="54A63556" w:rsidR="001C0C3E" w:rsidRPr="00707A83" w:rsidRDefault="001C0C3E" w:rsidP="001C0C3E">
      <w:pPr>
        <w:pStyle w:val="a5"/>
        <w:spacing w:line="360" w:lineRule="auto"/>
        <w:ind w:left="0"/>
        <w:rPr>
          <w:rFonts w:ascii="Times New Roman" w:hAnsi="Times New Roman" w:cs="Times New Roman"/>
          <w:sz w:val="28"/>
          <w:szCs w:val="28"/>
          <w:lang w:val="ru-RU"/>
        </w:rPr>
      </w:pPr>
      <w:r>
        <w:rPr>
          <w:rFonts w:ascii="Times New Roman" w:hAnsi="Times New Roman" w:cs="Times New Roman"/>
          <w:sz w:val="28"/>
          <w:szCs w:val="28"/>
        </w:rPr>
        <w:lastRenderedPageBreak/>
        <w:t>то робота, виконана при переміщенні заряду в полі по заданому шляху</w:t>
      </w:r>
      <w:r w:rsidR="00707A83">
        <w:rPr>
          <w:rFonts w:ascii="Times New Roman" w:hAnsi="Times New Roman" w:cs="Times New Roman"/>
          <w:sz w:val="28"/>
          <w:szCs w:val="28"/>
        </w:rPr>
        <w:t>, визначається з рівності:</w:t>
      </w:r>
    </w:p>
    <w:p w14:paraId="12657259" w14:textId="6A472371" w:rsidR="00707A83" w:rsidRDefault="00707A83" w:rsidP="00707A83">
      <w:pPr>
        <w:pStyle w:val="a5"/>
        <w:spacing w:line="360" w:lineRule="auto"/>
        <w:ind w:left="0"/>
        <w:jc w:val="center"/>
        <w:rPr>
          <w:rFonts w:ascii="Times New Roman" w:hAnsi="Times New Roman" w:cs="Times New Roman"/>
          <w:sz w:val="28"/>
          <w:szCs w:val="28"/>
        </w:rPr>
      </w:pPr>
      <w:r>
        <w:rPr>
          <w:rFonts w:ascii="Times New Roman" w:hAnsi="Times New Roman" w:cs="Times New Roman"/>
          <w:b/>
          <w:bCs/>
          <w:i/>
          <w:iCs/>
          <w:sz w:val="28"/>
          <w:szCs w:val="28"/>
          <w:lang w:val="en-US"/>
        </w:rPr>
        <w:t>A=</w:t>
      </w:r>
      <w:proofErr w:type="spellStart"/>
      <w:r>
        <w:rPr>
          <w:rFonts w:ascii="Times New Roman" w:hAnsi="Times New Roman" w:cs="Times New Roman"/>
          <w:b/>
          <w:bCs/>
          <w:i/>
          <w:iCs/>
          <w:sz w:val="28"/>
          <w:szCs w:val="28"/>
          <w:lang w:val="en-US"/>
        </w:rPr>
        <w:t>Fs∙cos</w:t>
      </w:r>
      <w:proofErr w:type="spellEnd"/>
      <w:r>
        <w:rPr>
          <w:rFonts w:ascii="Times New Roman" w:hAnsi="Times New Roman" w:cs="Times New Roman"/>
          <w:b/>
          <w:bCs/>
          <w:i/>
          <w:iCs/>
          <w:sz w:val="28"/>
          <w:szCs w:val="28"/>
          <w:lang w:val="en-US"/>
        </w:rPr>
        <w:t>α</w:t>
      </w:r>
      <w:r>
        <w:rPr>
          <w:rFonts w:ascii="Times New Roman" w:hAnsi="Times New Roman" w:cs="Times New Roman"/>
          <w:sz w:val="28"/>
          <w:szCs w:val="28"/>
        </w:rPr>
        <w:t xml:space="preserve">, або </w:t>
      </w:r>
      <w:r>
        <w:rPr>
          <w:rFonts w:ascii="Times New Roman" w:hAnsi="Times New Roman" w:cs="Times New Roman"/>
          <w:b/>
          <w:bCs/>
          <w:i/>
          <w:iCs/>
          <w:sz w:val="28"/>
          <w:szCs w:val="28"/>
          <w:lang w:val="en-US"/>
        </w:rPr>
        <w:t>A=</w:t>
      </w:r>
      <w:proofErr w:type="spellStart"/>
      <w:r>
        <w:rPr>
          <w:rFonts w:ascii="Times New Roman" w:hAnsi="Times New Roman" w:cs="Times New Roman"/>
          <w:b/>
          <w:bCs/>
          <w:i/>
          <w:iCs/>
          <w:sz w:val="28"/>
          <w:szCs w:val="28"/>
          <w:lang w:val="en-US"/>
        </w:rPr>
        <w:t>qEs∙cos</w:t>
      </w:r>
      <w:proofErr w:type="spellEnd"/>
      <w:r>
        <w:rPr>
          <w:rFonts w:ascii="Times New Roman" w:hAnsi="Times New Roman" w:cs="Times New Roman"/>
          <w:b/>
          <w:bCs/>
          <w:i/>
          <w:iCs/>
          <w:sz w:val="28"/>
          <w:szCs w:val="28"/>
          <w:lang w:val="en-US"/>
        </w:rPr>
        <w:t>α</w:t>
      </w:r>
      <w:r>
        <w:rPr>
          <w:rFonts w:ascii="Times New Roman" w:hAnsi="Times New Roman" w:cs="Times New Roman"/>
          <w:sz w:val="28"/>
          <w:szCs w:val="28"/>
        </w:rPr>
        <w:t>.</w:t>
      </w:r>
    </w:p>
    <w:p w14:paraId="768A06AB" w14:textId="48E16729" w:rsidR="00707A83" w:rsidRDefault="00707A83" w:rsidP="00707A83">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Але </w:t>
      </w:r>
      <w:r>
        <w:rPr>
          <w:rFonts w:ascii="Times New Roman" w:hAnsi="Times New Roman" w:cs="Times New Roman"/>
          <w:b/>
          <w:bCs/>
          <w:i/>
          <w:iCs/>
          <w:sz w:val="28"/>
          <w:szCs w:val="28"/>
          <w:lang w:val="en-US"/>
        </w:rPr>
        <w:t>s</w:t>
      </w:r>
      <w:r w:rsidRPr="00707A83">
        <w:rPr>
          <w:rFonts w:ascii="Times New Roman" w:hAnsi="Times New Roman" w:cs="Times New Roman"/>
          <w:b/>
          <w:bCs/>
          <w:i/>
          <w:iCs/>
          <w:sz w:val="28"/>
          <w:szCs w:val="28"/>
        </w:rPr>
        <w:t>∙</w:t>
      </w:r>
      <w:r>
        <w:rPr>
          <w:rFonts w:ascii="Times New Roman" w:hAnsi="Times New Roman" w:cs="Times New Roman"/>
          <w:b/>
          <w:bCs/>
          <w:i/>
          <w:iCs/>
          <w:sz w:val="28"/>
          <w:szCs w:val="28"/>
          <w:lang w:val="en-US"/>
        </w:rPr>
        <w:t>cosα</w:t>
      </w:r>
      <w:r w:rsidRPr="00707A83">
        <w:rPr>
          <w:rFonts w:ascii="Times New Roman" w:hAnsi="Times New Roman" w:cs="Times New Roman"/>
          <w:b/>
          <w:bCs/>
          <w:i/>
          <w:iCs/>
          <w:sz w:val="28"/>
          <w:szCs w:val="28"/>
        </w:rPr>
        <w:t xml:space="preserve"> = </w:t>
      </w:r>
      <w:r>
        <w:rPr>
          <w:rFonts w:ascii="Times New Roman" w:hAnsi="Times New Roman" w:cs="Times New Roman"/>
          <w:b/>
          <w:bCs/>
          <w:i/>
          <w:iCs/>
          <w:sz w:val="28"/>
          <w:szCs w:val="28"/>
          <w:lang w:val="en-US"/>
        </w:rPr>
        <w:t>d</w:t>
      </w:r>
      <w:r>
        <w:rPr>
          <w:rFonts w:ascii="Times New Roman" w:hAnsi="Times New Roman" w:cs="Times New Roman"/>
          <w:sz w:val="28"/>
          <w:szCs w:val="28"/>
        </w:rPr>
        <w:t xml:space="preserve">, де </w:t>
      </w:r>
      <w:r>
        <w:rPr>
          <w:rFonts w:ascii="Times New Roman" w:hAnsi="Times New Roman" w:cs="Times New Roman"/>
          <w:b/>
          <w:bCs/>
          <w:i/>
          <w:iCs/>
          <w:sz w:val="28"/>
          <w:szCs w:val="28"/>
          <w:lang w:val="en-US"/>
        </w:rPr>
        <w:t>d</w:t>
      </w:r>
      <w:r w:rsidRPr="00707A83">
        <w:rPr>
          <w:rFonts w:ascii="Times New Roman" w:hAnsi="Times New Roman" w:cs="Times New Roman"/>
          <w:b/>
          <w:bCs/>
          <w:i/>
          <w:iCs/>
          <w:sz w:val="28"/>
          <w:szCs w:val="28"/>
        </w:rPr>
        <w:t xml:space="preserve"> </w:t>
      </w:r>
      <w:r>
        <w:rPr>
          <w:rFonts w:ascii="Times New Roman" w:hAnsi="Times New Roman" w:cs="Times New Roman"/>
          <w:b/>
          <w:bCs/>
          <w:i/>
          <w:iCs/>
          <w:sz w:val="28"/>
          <w:szCs w:val="28"/>
        </w:rPr>
        <w:t>=х</w:t>
      </w:r>
      <w:r>
        <w:rPr>
          <w:rFonts w:ascii="Times New Roman" w:hAnsi="Times New Roman" w:cs="Times New Roman"/>
          <w:b/>
          <w:bCs/>
          <w:i/>
          <w:iCs/>
          <w:sz w:val="28"/>
          <w:szCs w:val="28"/>
          <w:vertAlign w:val="subscript"/>
        </w:rPr>
        <w:t>2</w:t>
      </w:r>
      <w:r>
        <w:rPr>
          <w:rFonts w:ascii="Times New Roman" w:hAnsi="Times New Roman" w:cs="Times New Roman"/>
          <w:b/>
          <w:bCs/>
          <w:i/>
          <w:iCs/>
          <w:sz w:val="28"/>
          <w:szCs w:val="28"/>
        </w:rPr>
        <w:t xml:space="preserve"> </w:t>
      </w:r>
      <w:r w:rsidR="00CF25E0">
        <w:rPr>
          <w:rFonts w:ascii="Times New Roman" w:hAnsi="Times New Roman" w:cs="Times New Roman"/>
          <w:b/>
          <w:bCs/>
          <w:i/>
          <w:iCs/>
          <w:sz w:val="28"/>
          <w:szCs w:val="28"/>
        </w:rPr>
        <w:t>– х</w:t>
      </w:r>
      <w:r w:rsidR="00CF25E0">
        <w:rPr>
          <w:rFonts w:ascii="Times New Roman" w:hAnsi="Times New Roman" w:cs="Times New Roman"/>
          <w:b/>
          <w:bCs/>
          <w:i/>
          <w:iCs/>
          <w:sz w:val="28"/>
          <w:szCs w:val="28"/>
          <w:vertAlign w:val="subscript"/>
        </w:rPr>
        <w:t>1</w:t>
      </w:r>
      <w:r w:rsidR="00CF25E0">
        <w:rPr>
          <w:rFonts w:ascii="Times New Roman" w:hAnsi="Times New Roman" w:cs="Times New Roman"/>
          <w:b/>
          <w:bCs/>
          <w:i/>
          <w:iCs/>
          <w:sz w:val="28"/>
          <w:szCs w:val="28"/>
        </w:rPr>
        <w:t xml:space="preserve"> </w:t>
      </w:r>
      <w:r w:rsidR="00CF25E0">
        <w:rPr>
          <w:rFonts w:ascii="Times New Roman" w:hAnsi="Times New Roman" w:cs="Times New Roman"/>
          <w:sz w:val="28"/>
          <w:szCs w:val="28"/>
        </w:rPr>
        <w:t xml:space="preserve">є </w:t>
      </w:r>
      <w:proofErr w:type="spellStart"/>
      <w:r w:rsidR="00CF25E0">
        <w:rPr>
          <w:rFonts w:ascii="Times New Roman" w:hAnsi="Times New Roman" w:cs="Times New Roman"/>
          <w:sz w:val="28"/>
          <w:szCs w:val="28"/>
        </w:rPr>
        <w:t>проєкція</w:t>
      </w:r>
      <w:proofErr w:type="spellEnd"/>
      <w:r w:rsidR="00CF25E0">
        <w:rPr>
          <w:rFonts w:ascii="Times New Roman" w:hAnsi="Times New Roman" w:cs="Times New Roman"/>
          <w:sz w:val="28"/>
          <w:szCs w:val="28"/>
        </w:rPr>
        <w:t xml:space="preserve"> </w:t>
      </w:r>
      <w:proofErr w:type="spellStart"/>
      <w:r w:rsidR="00CF25E0">
        <w:rPr>
          <w:rFonts w:ascii="Times New Roman" w:hAnsi="Times New Roman" w:cs="Times New Roman"/>
          <w:sz w:val="28"/>
          <w:szCs w:val="28"/>
        </w:rPr>
        <w:t>вектора</w:t>
      </w:r>
      <w:proofErr w:type="spellEnd"/>
      <w:r w:rsidR="00CF25E0">
        <w:rPr>
          <w:rFonts w:ascii="Times New Roman" w:hAnsi="Times New Roman" w:cs="Times New Roman"/>
          <w:sz w:val="28"/>
          <w:szCs w:val="28"/>
        </w:rPr>
        <w:t xml:space="preserve"> переміщення на напрямок силових ліній поля.</w:t>
      </w:r>
    </w:p>
    <w:p w14:paraId="3E8B9A2D" w14:textId="16EB8635" w:rsidR="00CF25E0" w:rsidRDefault="00CF25E0" w:rsidP="00707A83">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Отже,</w:t>
      </w:r>
    </w:p>
    <w:p w14:paraId="61416EE8" w14:textId="1007D071" w:rsidR="00CF25E0" w:rsidRDefault="00CF25E0" w:rsidP="00CF25E0">
      <w:pPr>
        <w:pStyle w:val="a5"/>
        <w:spacing w:line="360" w:lineRule="auto"/>
        <w:ind w:left="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A = </w:t>
      </w:r>
      <w:proofErr w:type="spellStart"/>
      <w:proofErr w:type="gramStart"/>
      <w:r>
        <w:rPr>
          <w:rFonts w:ascii="Times New Roman" w:hAnsi="Times New Roman" w:cs="Times New Roman"/>
          <w:b/>
          <w:bCs/>
          <w:i/>
          <w:iCs/>
          <w:sz w:val="28"/>
          <w:szCs w:val="28"/>
          <w:lang w:val="en-US"/>
        </w:rPr>
        <w:t>qE</w:t>
      </w:r>
      <w:proofErr w:type="spellEnd"/>
      <w:r>
        <w:rPr>
          <w:rFonts w:ascii="Times New Roman" w:hAnsi="Times New Roman" w:cs="Times New Roman"/>
          <w:b/>
          <w:bCs/>
          <w:i/>
          <w:iCs/>
          <w:sz w:val="28"/>
          <w:szCs w:val="28"/>
          <w:lang w:val="en-US"/>
        </w:rPr>
        <w:t>(</w:t>
      </w:r>
      <w:proofErr w:type="gramEnd"/>
      <w:r>
        <w:rPr>
          <w:rFonts w:ascii="Times New Roman" w:hAnsi="Times New Roman" w:cs="Times New Roman"/>
          <w:b/>
          <w:bCs/>
          <w:i/>
          <w:iCs/>
          <w:sz w:val="28"/>
          <w:szCs w:val="28"/>
          <w:lang w:val="en-US"/>
        </w:rPr>
        <w:t>x</w:t>
      </w:r>
      <w:r>
        <w:rPr>
          <w:rFonts w:ascii="Times New Roman" w:hAnsi="Times New Roman" w:cs="Times New Roman"/>
          <w:b/>
          <w:bCs/>
          <w:i/>
          <w:iCs/>
          <w:sz w:val="28"/>
          <w:szCs w:val="28"/>
          <w:vertAlign w:val="subscript"/>
          <w:lang w:val="en-US"/>
        </w:rPr>
        <w:t>2</w:t>
      </w:r>
      <w:r>
        <w:rPr>
          <w:rFonts w:ascii="Times New Roman" w:hAnsi="Times New Roman" w:cs="Times New Roman"/>
          <w:b/>
          <w:bCs/>
          <w:i/>
          <w:iCs/>
          <w:sz w:val="28"/>
          <w:szCs w:val="28"/>
          <w:lang w:val="en-US"/>
        </w:rPr>
        <w:t xml:space="preserve"> – x</w:t>
      </w:r>
      <w:r>
        <w:rPr>
          <w:rFonts w:ascii="Times New Roman" w:hAnsi="Times New Roman" w:cs="Times New Roman"/>
          <w:b/>
          <w:bCs/>
          <w:i/>
          <w:iCs/>
          <w:sz w:val="28"/>
          <w:szCs w:val="28"/>
          <w:vertAlign w:val="subscript"/>
          <w:lang w:val="en-US"/>
        </w:rPr>
        <w:t>1</w:t>
      </w:r>
      <w:r>
        <w:rPr>
          <w:rFonts w:ascii="Times New Roman" w:hAnsi="Times New Roman" w:cs="Times New Roman"/>
          <w:b/>
          <w:bCs/>
          <w:i/>
          <w:iCs/>
          <w:sz w:val="28"/>
          <w:szCs w:val="28"/>
          <w:lang w:val="en-US"/>
        </w:rPr>
        <w:t>),</w:t>
      </w:r>
      <w:r>
        <w:rPr>
          <w:rFonts w:ascii="Times New Roman" w:hAnsi="Times New Roman" w:cs="Times New Roman"/>
          <w:b/>
          <w:bCs/>
          <w:i/>
          <w:iCs/>
          <w:sz w:val="28"/>
          <w:szCs w:val="28"/>
        </w:rPr>
        <w:t xml:space="preserve"> </w:t>
      </w:r>
      <w:bookmarkStart w:id="0" w:name="_Hlk135169515"/>
      <w:r>
        <w:rPr>
          <w:rFonts w:ascii="Times New Roman" w:hAnsi="Times New Roman" w:cs="Times New Roman"/>
          <w:sz w:val="28"/>
          <w:szCs w:val="28"/>
        </w:rPr>
        <w:t>або</w:t>
      </w:r>
      <w:r>
        <w:rPr>
          <w:rFonts w:ascii="Times New Roman" w:hAnsi="Times New Roman" w:cs="Times New Roman"/>
          <w:b/>
          <w:bCs/>
          <w:i/>
          <w:iCs/>
          <w:sz w:val="28"/>
          <w:szCs w:val="28"/>
          <w:lang w:val="en-US"/>
        </w:rPr>
        <w:t xml:space="preserve">   A = </w:t>
      </w:r>
      <w:proofErr w:type="spellStart"/>
      <w:r>
        <w:rPr>
          <w:rFonts w:ascii="Times New Roman" w:hAnsi="Times New Roman" w:cs="Times New Roman"/>
          <w:b/>
          <w:bCs/>
          <w:i/>
          <w:iCs/>
          <w:sz w:val="28"/>
          <w:szCs w:val="28"/>
          <w:lang w:val="en-US"/>
        </w:rPr>
        <w:t>qEd</w:t>
      </w:r>
      <w:proofErr w:type="spellEnd"/>
      <w:r>
        <w:rPr>
          <w:rFonts w:ascii="Times New Roman" w:hAnsi="Times New Roman" w:cs="Times New Roman"/>
          <w:b/>
          <w:bCs/>
          <w:i/>
          <w:iCs/>
          <w:sz w:val="28"/>
          <w:szCs w:val="28"/>
          <w:lang w:val="en-US"/>
        </w:rPr>
        <w:t>.</w:t>
      </w:r>
      <w:bookmarkEnd w:id="0"/>
    </w:p>
    <w:p w14:paraId="6521DC88" w14:textId="3A841852" w:rsidR="00CF25E0" w:rsidRDefault="00CF25E0" w:rsidP="00603BA2">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А що було б, якби заряд рухався з точки 2 в точку 1?</w:t>
      </w:r>
    </w:p>
    <w:p w14:paraId="3E2BCA0C" w14:textId="7121E761" w:rsidR="00CF25E0" w:rsidRDefault="00CF25E0" w:rsidP="00CF25E0">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х</w:t>
      </w:r>
      <w:r>
        <w:rPr>
          <w:rFonts w:ascii="Times New Roman" w:hAnsi="Times New Roman" w:cs="Times New Roman"/>
          <w:b/>
          <w:bCs/>
          <w:i/>
          <w:iCs/>
          <w:sz w:val="28"/>
          <w:szCs w:val="28"/>
          <w:vertAlign w:val="subscript"/>
        </w:rPr>
        <w:t>2</w:t>
      </w:r>
      <w:r>
        <w:rPr>
          <w:rFonts w:ascii="Times New Roman" w:hAnsi="Times New Roman" w:cs="Times New Roman"/>
          <w:b/>
          <w:bCs/>
          <w:i/>
          <w:iCs/>
          <w:sz w:val="28"/>
          <w:szCs w:val="28"/>
        </w:rPr>
        <w:t xml:space="preserve"> </w:t>
      </w:r>
      <w:r w:rsidR="00603BA2">
        <w:rPr>
          <w:rFonts w:ascii="Times New Roman" w:hAnsi="Times New Roman" w:cs="Times New Roman"/>
          <w:b/>
          <w:bCs/>
          <w:i/>
          <w:iCs/>
          <w:sz w:val="28"/>
          <w:szCs w:val="28"/>
        </w:rPr>
        <w:t>–</w:t>
      </w:r>
      <w:r>
        <w:rPr>
          <w:rFonts w:ascii="Times New Roman" w:hAnsi="Times New Roman" w:cs="Times New Roman"/>
          <w:b/>
          <w:bCs/>
          <w:i/>
          <w:iCs/>
          <w:sz w:val="28"/>
          <w:szCs w:val="28"/>
        </w:rPr>
        <w:t xml:space="preserve"> х</w:t>
      </w:r>
      <w:r w:rsidR="00603BA2">
        <w:rPr>
          <w:rFonts w:ascii="Times New Roman" w:hAnsi="Times New Roman" w:cs="Times New Roman"/>
          <w:b/>
          <w:bCs/>
          <w:i/>
          <w:iCs/>
          <w:sz w:val="28"/>
          <w:szCs w:val="28"/>
          <w:vertAlign w:val="subscript"/>
        </w:rPr>
        <w:t>1</w:t>
      </w:r>
      <w:r w:rsidR="00603BA2">
        <w:rPr>
          <w:rFonts w:ascii="Times New Roman" w:hAnsi="Times New Roman" w:cs="Times New Roman"/>
          <w:b/>
          <w:bCs/>
          <w:i/>
          <w:iCs/>
          <w:sz w:val="28"/>
          <w:szCs w:val="28"/>
        </w:rPr>
        <w:t xml:space="preserve">&lt; 0, </w:t>
      </w:r>
      <w:r w:rsidR="00603BA2" w:rsidRPr="00603BA2">
        <w:rPr>
          <w:rFonts w:ascii="Times New Roman" w:hAnsi="Times New Roman" w:cs="Times New Roman"/>
          <w:sz w:val="28"/>
          <w:szCs w:val="28"/>
        </w:rPr>
        <w:t>тобто робота виконувалася</w:t>
      </w:r>
      <w:r w:rsidR="00603BA2">
        <w:rPr>
          <w:rFonts w:ascii="Times New Roman" w:hAnsi="Times New Roman" w:cs="Times New Roman"/>
          <w:b/>
          <w:bCs/>
          <w:i/>
          <w:iCs/>
          <w:sz w:val="28"/>
          <w:szCs w:val="28"/>
        </w:rPr>
        <w:t xml:space="preserve"> </w:t>
      </w:r>
      <w:r w:rsidR="00603BA2">
        <w:rPr>
          <w:rFonts w:ascii="Times New Roman" w:hAnsi="Times New Roman" w:cs="Times New Roman"/>
          <w:sz w:val="28"/>
          <w:szCs w:val="28"/>
        </w:rPr>
        <w:t>проти сил поля.</w:t>
      </w:r>
    </w:p>
    <w:p w14:paraId="3C2B40FE" w14:textId="2611E04E" w:rsidR="00603BA2" w:rsidRDefault="00603BA2" w:rsidP="00603BA2">
      <w:pPr>
        <w:pStyle w:val="a5"/>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А що було б, якби заряд рухався по замкненій траєкторії?</w:t>
      </w:r>
    </w:p>
    <w:p w14:paraId="1FF52E03" w14:textId="35115765" w:rsidR="00603BA2" w:rsidRDefault="00603BA2" w:rsidP="00CF25E0">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х</w:t>
      </w:r>
      <w:r>
        <w:rPr>
          <w:rFonts w:ascii="Times New Roman" w:hAnsi="Times New Roman" w:cs="Times New Roman"/>
          <w:b/>
          <w:bCs/>
          <w:i/>
          <w:iCs/>
          <w:sz w:val="28"/>
          <w:szCs w:val="28"/>
          <w:vertAlign w:val="subscript"/>
        </w:rPr>
        <w:t>2</w:t>
      </w:r>
      <w:r>
        <w:rPr>
          <w:rFonts w:ascii="Times New Roman" w:hAnsi="Times New Roman" w:cs="Times New Roman"/>
          <w:b/>
          <w:bCs/>
          <w:i/>
          <w:iCs/>
          <w:sz w:val="28"/>
          <w:szCs w:val="28"/>
        </w:rPr>
        <w:t xml:space="preserve"> – х</w:t>
      </w:r>
      <w:r>
        <w:rPr>
          <w:rFonts w:ascii="Times New Roman" w:hAnsi="Times New Roman" w:cs="Times New Roman"/>
          <w:b/>
          <w:bCs/>
          <w:i/>
          <w:iCs/>
          <w:sz w:val="28"/>
          <w:szCs w:val="28"/>
          <w:vertAlign w:val="subscript"/>
        </w:rPr>
        <w:t>1</w:t>
      </w:r>
      <w:r>
        <w:rPr>
          <w:rFonts w:ascii="Times New Roman" w:hAnsi="Times New Roman" w:cs="Times New Roman"/>
          <w:b/>
          <w:bCs/>
          <w:i/>
          <w:iCs/>
          <w:sz w:val="28"/>
          <w:szCs w:val="28"/>
        </w:rPr>
        <w:t xml:space="preserve">= 0, </w:t>
      </w:r>
      <w:r>
        <w:rPr>
          <w:rFonts w:ascii="Times New Roman" w:hAnsi="Times New Roman" w:cs="Times New Roman"/>
          <w:sz w:val="28"/>
          <w:szCs w:val="28"/>
        </w:rPr>
        <w:t>то робота сил поля дорівнювала нулю.</w:t>
      </w:r>
    </w:p>
    <w:p w14:paraId="4D00D0A3" w14:textId="77777777" w:rsidR="00B94DA1" w:rsidRDefault="00B94DA1" w:rsidP="00CF25E0">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Робимо висновок: </w:t>
      </w:r>
    </w:p>
    <w:p w14:paraId="0041890B" w14:textId="0A2F208F" w:rsidR="00B94DA1" w:rsidRPr="00603BA2" w:rsidRDefault="00B94DA1" w:rsidP="00B94DA1">
      <w:pPr>
        <w:pStyle w:val="a5"/>
        <w:numPr>
          <w:ilvl w:val="0"/>
          <w:numId w:val="2"/>
        </w:numPr>
        <w:spacing w:line="360" w:lineRule="auto"/>
        <w:rPr>
          <w:rFonts w:ascii="Times New Roman" w:hAnsi="Times New Roman" w:cs="Times New Roman"/>
          <w:sz w:val="28"/>
          <w:szCs w:val="28"/>
        </w:rPr>
      </w:pPr>
      <w:r w:rsidRPr="00B94DA1">
        <w:rPr>
          <w:rFonts w:ascii="Times New Roman" w:hAnsi="Times New Roman" w:cs="Times New Roman"/>
          <w:i/>
          <w:iCs/>
          <w:sz w:val="28"/>
          <w:szCs w:val="28"/>
        </w:rPr>
        <w:t>робота по переміщенню заряду з однієї точки в іншу не залежить траєкторії переміщення, а залежить тільки від положення цих точок</w:t>
      </w:r>
      <w:r>
        <w:rPr>
          <w:rFonts w:ascii="Times New Roman" w:hAnsi="Times New Roman" w:cs="Times New Roman"/>
          <w:sz w:val="28"/>
          <w:szCs w:val="28"/>
        </w:rPr>
        <w:t xml:space="preserve">. </w:t>
      </w:r>
    </w:p>
    <w:p w14:paraId="057AB918" w14:textId="04788D87" w:rsidR="006B571B" w:rsidRDefault="00B94DA1" w:rsidP="00B94DA1">
      <w:pPr>
        <w:pStyle w:val="a5"/>
        <w:numPr>
          <w:ilvl w:val="0"/>
          <w:numId w:val="2"/>
        </w:numPr>
        <w:spacing w:line="360" w:lineRule="auto"/>
        <w:rPr>
          <w:rFonts w:ascii="Times New Roman" w:hAnsi="Times New Roman" w:cs="Times New Roman"/>
          <w:sz w:val="28"/>
          <w:szCs w:val="28"/>
        </w:rPr>
      </w:pPr>
      <w:r w:rsidRPr="00B94DA1">
        <w:rPr>
          <w:rFonts w:ascii="Times New Roman" w:hAnsi="Times New Roman" w:cs="Times New Roman"/>
          <w:i/>
          <w:iCs/>
          <w:sz w:val="28"/>
          <w:szCs w:val="28"/>
        </w:rPr>
        <w:t>у випадку замкненої</w:t>
      </w:r>
      <w:r>
        <w:rPr>
          <w:rFonts w:ascii="Times New Roman" w:hAnsi="Times New Roman" w:cs="Times New Roman"/>
          <w:i/>
          <w:iCs/>
          <w:sz w:val="28"/>
          <w:szCs w:val="28"/>
        </w:rPr>
        <w:t xml:space="preserve"> траєкторії руху заряду робота сил поля дорівнює нулю.</w:t>
      </w:r>
      <w:r w:rsidRPr="00B94DA1">
        <w:rPr>
          <w:rFonts w:ascii="Times New Roman" w:hAnsi="Times New Roman" w:cs="Times New Roman"/>
          <w:sz w:val="28"/>
          <w:szCs w:val="28"/>
        </w:rPr>
        <w:t xml:space="preserve"> </w:t>
      </w:r>
    </w:p>
    <w:p w14:paraId="18F902C8" w14:textId="02598FB8" w:rsidR="00293313" w:rsidRDefault="00293313" w:rsidP="00293313">
      <w:pPr>
        <w:pStyle w:val="a5"/>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Тіло, що перебуває в потенційному полі, має потенціальну енергію, за рахунок зменшення якої сили поля виконують роботу. Тому </w:t>
      </w:r>
      <w:proofErr w:type="spellStart"/>
      <w:r>
        <w:rPr>
          <w:rFonts w:ascii="Times New Roman" w:hAnsi="Times New Roman" w:cs="Times New Roman"/>
          <w:sz w:val="28"/>
          <w:szCs w:val="28"/>
        </w:rPr>
        <w:t>заряжене</w:t>
      </w:r>
      <w:proofErr w:type="spellEnd"/>
      <w:r>
        <w:rPr>
          <w:rFonts w:ascii="Times New Roman" w:hAnsi="Times New Roman" w:cs="Times New Roman"/>
          <w:sz w:val="28"/>
          <w:szCs w:val="28"/>
        </w:rPr>
        <w:t xml:space="preserve"> тіло, переміщене в електричне поле, має потенціальну енергію. А різниця її значень у довільних точках 1 і 2 дорівнює роботі, яку повинні виконати сили поля, щоб перемістити заряд із точки 1 у точку 2: </w:t>
      </w:r>
    </w:p>
    <w:p w14:paraId="2B5EE61B" w14:textId="5919A794" w:rsidR="00B746B2" w:rsidRDefault="00B746B2" w:rsidP="00B746B2">
      <w:pPr>
        <w:pStyle w:val="a5"/>
        <w:numPr>
          <w:ilvl w:val="0"/>
          <w:numId w:val="4"/>
        </w:numPr>
        <w:spacing w:line="36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w:t>
      </w:r>
      <w:r>
        <w:rPr>
          <w:rFonts w:ascii="Times New Roman" w:hAnsi="Times New Roman" w:cs="Times New Roman"/>
          <w:b/>
          <w:bCs/>
          <w:i/>
          <w:iCs/>
          <w:sz w:val="28"/>
          <w:szCs w:val="28"/>
          <w:vertAlign w:val="subscript"/>
          <w:lang w:val="en-US"/>
        </w:rPr>
        <w:t>p</w:t>
      </w:r>
      <w:r>
        <w:rPr>
          <w:rFonts w:ascii="Times New Roman" w:hAnsi="Times New Roman" w:cs="Times New Roman"/>
          <w:b/>
          <w:bCs/>
          <w:i/>
          <w:iCs/>
          <w:sz w:val="28"/>
          <w:szCs w:val="28"/>
          <w:lang w:val="en-US"/>
        </w:rPr>
        <w:t>=W</w:t>
      </w:r>
      <w:r>
        <w:rPr>
          <w:rFonts w:ascii="Times New Roman" w:hAnsi="Times New Roman" w:cs="Times New Roman"/>
          <w:b/>
          <w:bCs/>
          <w:i/>
          <w:iCs/>
          <w:sz w:val="28"/>
          <w:szCs w:val="28"/>
          <w:vertAlign w:val="subscript"/>
          <w:lang w:val="en-US"/>
        </w:rPr>
        <w:t>p</w:t>
      </w:r>
      <w:proofErr w:type="gramStart"/>
      <w:r>
        <w:rPr>
          <w:rFonts w:ascii="Times New Roman" w:hAnsi="Times New Roman" w:cs="Times New Roman"/>
          <w:b/>
          <w:bCs/>
          <w:i/>
          <w:iCs/>
          <w:sz w:val="28"/>
          <w:szCs w:val="28"/>
          <w:vertAlign w:val="subscript"/>
          <w:lang w:val="en-US"/>
        </w:rPr>
        <w:t xml:space="preserve">1 </w:t>
      </w:r>
      <w:r>
        <w:rPr>
          <w:rFonts w:ascii="Times New Roman" w:hAnsi="Times New Roman" w:cs="Times New Roman"/>
          <w:b/>
          <w:bCs/>
          <w:i/>
          <w:iCs/>
          <w:sz w:val="28"/>
          <w:szCs w:val="28"/>
          <w:lang w:val="en-US"/>
        </w:rPr>
        <w:t xml:space="preserve"> -</w:t>
      </w:r>
      <w:proofErr w:type="gramEnd"/>
      <w:r>
        <w:rPr>
          <w:rFonts w:ascii="Times New Roman" w:hAnsi="Times New Roman" w:cs="Times New Roman"/>
          <w:b/>
          <w:bCs/>
          <w:i/>
          <w:iCs/>
          <w:sz w:val="28"/>
          <w:szCs w:val="28"/>
          <w:lang w:val="en-US"/>
        </w:rPr>
        <w:t xml:space="preserve"> W</w:t>
      </w:r>
      <w:r>
        <w:rPr>
          <w:rFonts w:ascii="Times New Roman" w:hAnsi="Times New Roman" w:cs="Times New Roman"/>
          <w:b/>
          <w:bCs/>
          <w:i/>
          <w:iCs/>
          <w:sz w:val="28"/>
          <w:szCs w:val="28"/>
          <w:vertAlign w:val="subscript"/>
          <w:lang w:val="en-US"/>
        </w:rPr>
        <w:t xml:space="preserve">p2 </w:t>
      </w:r>
      <w:r>
        <w:rPr>
          <w:rFonts w:ascii="Times New Roman" w:hAnsi="Times New Roman" w:cs="Times New Roman"/>
          <w:b/>
          <w:bCs/>
          <w:i/>
          <w:iCs/>
          <w:sz w:val="28"/>
          <w:szCs w:val="28"/>
          <w:lang w:val="en-US"/>
        </w:rPr>
        <w:t>= A</w:t>
      </w:r>
      <w:r>
        <w:rPr>
          <w:rFonts w:ascii="Times New Roman" w:hAnsi="Times New Roman" w:cs="Times New Roman"/>
          <w:b/>
          <w:bCs/>
          <w:i/>
          <w:iCs/>
          <w:sz w:val="28"/>
          <w:szCs w:val="28"/>
          <w:vertAlign w:val="subscript"/>
          <w:lang w:val="en-US"/>
        </w:rPr>
        <w:t>1→2</w:t>
      </w:r>
    </w:p>
    <w:p w14:paraId="254A01F8" w14:textId="78E4434A" w:rsidR="00B746B2" w:rsidRDefault="00B746B2" w:rsidP="00B746B2">
      <w:pPr>
        <w:pStyle w:val="a5"/>
        <w:spacing w:line="360" w:lineRule="auto"/>
        <w:ind w:left="0"/>
        <w:rPr>
          <w:rFonts w:ascii="Times New Roman" w:hAnsi="Times New Roman" w:cs="Times New Roman"/>
          <w:sz w:val="28"/>
          <w:szCs w:val="28"/>
        </w:rPr>
      </w:pPr>
      <w:r w:rsidRPr="00B746B2">
        <w:rPr>
          <w:rFonts w:ascii="Times New Roman" w:hAnsi="Times New Roman" w:cs="Times New Roman"/>
          <w:sz w:val="28"/>
          <w:szCs w:val="28"/>
          <w:lang w:val="en-US"/>
        </w:rPr>
        <w:t xml:space="preserve">        </w:t>
      </w:r>
      <w:r>
        <w:rPr>
          <w:rFonts w:ascii="Times New Roman" w:hAnsi="Times New Roman" w:cs="Times New Roman"/>
          <w:sz w:val="28"/>
          <w:szCs w:val="28"/>
        </w:rPr>
        <w:t xml:space="preserve">Потенціальну енергію взаємодії двох точкових зарядів </w:t>
      </w:r>
      <w:r>
        <w:rPr>
          <w:rFonts w:ascii="Times New Roman" w:hAnsi="Times New Roman" w:cs="Times New Roman"/>
          <w:sz w:val="28"/>
          <w:szCs w:val="28"/>
          <w:lang w:val="en-US"/>
        </w:rPr>
        <w:t>Q</w:t>
      </w:r>
      <w:r w:rsidRPr="00B746B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sidRPr="00B746B2">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Pr>
          <w:rFonts w:ascii="Times New Roman" w:hAnsi="Times New Roman" w:cs="Times New Roman"/>
          <w:sz w:val="28"/>
          <w:szCs w:val="28"/>
        </w:rPr>
        <w:t xml:space="preserve">, розташованих на відстані </w:t>
      </w:r>
      <w:r>
        <w:rPr>
          <w:rFonts w:ascii="Times New Roman" w:hAnsi="Times New Roman" w:cs="Times New Roman"/>
          <w:sz w:val="28"/>
          <w:szCs w:val="28"/>
          <w:lang w:val="en-US"/>
        </w:rPr>
        <w:t>r</w:t>
      </w:r>
      <w:r w:rsidRPr="00B746B2">
        <w:rPr>
          <w:rFonts w:ascii="Times New Roman" w:hAnsi="Times New Roman" w:cs="Times New Roman"/>
          <w:sz w:val="28"/>
          <w:szCs w:val="28"/>
          <w:lang w:val="en-US"/>
        </w:rPr>
        <w:t xml:space="preserve"> </w:t>
      </w:r>
      <w:r>
        <w:rPr>
          <w:rFonts w:ascii="Times New Roman" w:hAnsi="Times New Roman" w:cs="Times New Roman"/>
          <w:sz w:val="28"/>
          <w:szCs w:val="28"/>
        </w:rPr>
        <w:t>один від одного, визначають за формулою:</w:t>
      </w:r>
    </w:p>
    <w:p w14:paraId="736B996D" w14:textId="61F11FAD" w:rsidR="00B746B2" w:rsidRPr="00037572" w:rsidRDefault="00B746B2" w:rsidP="00B746B2">
      <w:pPr>
        <w:pStyle w:val="a5"/>
        <w:spacing w:line="360" w:lineRule="auto"/>
        <w:ind w:left="0"/>
        <w:jc w:val="center"/>
        <w:rPr>
          <w:rFonts w:ascii="Times New Roman" w:eastAsiaTheme="minorEastAsia" w:hAnsi="Times New Roman" w:cs="Times New Roman"/>
          <w:b/>
          <w:bCs/>
          <w:i/>
          <w:iCs/>
          <w:sz w:val="28"/>
          <w:szCs w:val="28"/>
        </w:rPr>
      </w:pPr>
      <w:r>
        <w:rPr>
          <w:rFonts w:ascii="Times New Roman" w:hAnsi="Times New Roman" w:cs="Times New Roman"/>
          <w:b/>
          <w:bCs/>
          <w:i/>
          <w:iCs/>
          <w:sz w:val="28"/>
          <w:szCs w:val="28"/>
          <w:lang w:val="en-US"/>
        </w:rPr>
        <w:t>W</w:t>
      </w:r>
      <w:r>
        <w:rPr>
          <w:rFonts w:ascii="Times New Roman" w:hAnsi="Times New Roman" w:cs="Times New Roman"/>
          <w:b/>
          <w:bCs/>
          <w:i/>
          <w:iCs/>
          <w:sz w:val="28"/>
          <w:szCs w:val="28"/>
          <w:vertAlign w:val="subscript"/>
          <w:lang w:val="en-US"/>
        </w:rPr>
        <w:t>p</w:t>
      </w:r>
      <w:r w:rsidRPr="00037572">
        <w:rPr>
          <w:rFonts w:ascii="Times New Roman" w:hAnsi="Times New Roman" w:cs="Times New Roman"/>
          <w:b/>
          <w:bCs/>
          <w:i/>
          <w:iCs/>
          <w:sz w:val="28"/>
          <w:szCs w:val="28"/>
        </w:rPr>
        <w:t xml:space="preserve"> = </w:t>
      </w:r>
      <w:r>
        <w:rPr>
          <w:rFonts w:ascii="Times New Roman" w:hAnsi="Times New Roman" w:cs="Times New Roman"/>
          <w:b/>
          <w:bCs/>
          <w:i/>
          <w:iCs/>
          <w:sz w:val="28"/>
          <w:szCs w:val="28"/>
          <w:lang w:val="en-US"/>
        </w:rPr>
        <w:t>k</w:t>
      </w:r>
      <m:oMath>
        <m:f>
          <m:fPr>
            <m:ctrlPr>
              <w:rPr>
                <w:rFonts w:ascii="Cambria Math" w:hAnsi="Cambria Math" w:cs="Times New Roman"/>
                <w:b/>
                <w:bCs/>
                <w:i/>
                <w:iCs/>
                <w:sz w:val="28"/>
                <w:szCs w:val="28"/>
                <w:lang w:val="en-US"/>
              </w:rPr>
            </m:ctrlPr>
          </m:fPr>
          <m:num>
            <m:r>
              <m:rPr>
                <m:sty m:val="bi"/>
              </m:rPr>
              <w:rPr>
                <w:rFonts w:ascii="Cambria Math" w:hAnsi="Cambria Math" w:cs="Times New Roman"/>
                <w:sz w:val="28"/>
                <w:szCs w:val="28"/>
                <w:lang w:val="en-US"/>
              </w:rPr>
              <m:t>Qq</m:t>
            </m:r>
          </m:num>
          <m:den>
            <m:r>
              <m:rPr>
                <m:sty m:val="bi"/>
              </m:rPr>
              <w:rPr>
                <w:rFonts w:ascii="Cambria Math" w:hAnsi="Cambria Math" w:cs="Times New Roman"/>
                <w:sz w:val="28"/>
                <w:szCs w:val="28"/>
                <w:lang w:val="en-US"/>
              </w:rPr>
              <m:t>r</m:t>
            </m:r>
          </m:den>
        </m:f>
      </m:oMath>
    </w:p>
    <w:p w14:paraId="652C5D9F" w14:textId="771738C5" w:rsidR="00B746B2" w:rsidRDefault="00E4269D" w:rsidP="00E4269D">
      <w:pPr>
        <w:pStyle w:val="a5"/>
        <w:spacing w:line="360" w:lineRule="auto"/>
        <w:ind w:left="0"/>
        <w:rPr>
          <w:rFonts w:ascii="Times New Roman" w:eastAsiaTheme="minorEastAsia" w:hAnsi="Times New Roman" w:cs="Times New Roman"/>
          <w:i/>
          <w:iCs/>
          <w:sz w:val="28"/>
          <w:szCs w:val="28"/>
        </w:rPr>
      </w:pPr>
      <w:r w:rsidRPr="00037572">
        <w:rPr>
          <w:rFonts w:ascii="Times New Roman" w:eastAsiaTheme="minorEastAsia" w:hAnsi="Times New Roman" w:cs="Times New Roman"/>
          <w:sz w:val="28"/>
          <w:szCs w:val="28"/>
        </w:rPr>
        <w:t xml:space="preserve">         </w:t>
      </w:r>
      <w:r>
        <w:rPr>
          <w:rFonts w:ascii="Times New Roman" w:eastAsiaTheme="minorEastAsia" w:hAnsi="Times New Roman" w:cs="Times New Roman"/>
          <w:i/>
          <w:iCs/>
          <w:sz w:val="28"/>
          <w:szCs w:val="28"/>
        </w:rPr>
        <w:t xml:space="preserve">Зверніть увагу: 1) потенціальна енергія взаємодії зарядів додатна, якщо заряди однойменні, і від’ємна, якщо заряди різнойменні; 2) якщо заряди </w:t>
      </w:r>
      <w:proofErr w:type="spellStart"/>
      <w:r>
        <w:rPr>
          <w:rFonts w:ascii="Times New Roman" w:eastAsiaTheme="minorEastAsia" w:hAnsi="Times New Roman" w:cs="Times New Roman"/>
          <w:i/>
          <w:iCs/>
          <w:sz w:val="28"/>
          <w:szCs w:val="28"/>
        </w:rPr>
        <w:t>нескінчено</w:t>
      </w:r>
      <w:proofErr w:type="spellEnd"/>
      <w:r>
        <w:rPr>
          <w:rFonts w:ascii="Times New Roman" w:eastAsiaTheme="minorEastAsia" w:hAnsi="Times New Roman" w:cs="Times New Roman"/>
          <w:i/>
          <w:iCs/>
          <w:sz w:val="28"/>
          <w:szCs w:val="28"/>
        </w:rPr>
        <w:t xml:space="preserve"> віддалити один від одного (</w:t>
      </w:r>
      <w:r>
        <w:rPr>
          <w:rFonts w:ascii="Times New Roman" w:eastAsiaTheme="minorEastAsia" w:hAnsi="Times New Roman" w:cs="Times New Roman"/>
          <w:i/>
          <w:iCs/>
          <w:sz w:val="28"/>
          <w:szCs w:val="28"/>
          <w:lang w:val="en-US"/>
        </w:rPr>
        <w:t>r</w:t>
      </w:r>
      <w:r w:rsidRPr="00037572">
        <w:rPr>
          <w:rFonts w:ascii="Times New Roman" w:eastAsiaTheme="minorEastAsia" w:hAnsi="Times New Roman" w:cs="Times New Roman"/>
          <w:i/>
          <w:iCs/>
          <w:sz w:val="28"/>
          <w:szCs w:val="28"/>
        </w:rPr>
        <w:t xml:space="preserve"> →</w:t>
      </w:r>
      <w:r>
        <w:rPr>
          <w:rFonts w:ascii="Times New Roman" w:eastAsiaTheme="minorEastAsia" w:hAnsi="Times New Roman" w:cs="Times New Roman"/>
          <w:i/>
          <w:iCs/>
          <w:sz w:val="28"/>
          <w:szCs w:val="28"/>
          <w:lang w:val="en-US"/>
        </w:rPr>
        <w:t>ꝏ</w:t>
      </w:r>
      <w:r w:rsidRPr="00037572">
        <w:rPr>
          <w:rFonts w:ascii="Times New Roman" w:eastAsiaTheme="minorEastAsia" w:hAnsi="Times New Roman" w:cs="Times New Roman"/>
          <w:i/>
          <w:iCs/>
          <w:sz w:val="28"/>
          <w:szCs w:val="28"/>
        </w:rPr>
        <w:t>)</w:t>
      </w:r>
      <w:r w:rsidR="00BE3631" w:rsidRPr="00037572">
        <w:rPr>
          <w:rFonts w:ascii="Times New Roman" w:eastAsiaTheme="minorEastAsia" w:hAnsi="Times New Roman" w:cs="Times New Roman"/>
          <w:i/>
          <w:iCs/>
          <w:sz w:val="28"/>
          <w:szCs w:val="28"/>
        </w:rPr>
        <w:t xml:space="preserve">, </w:t>
      </w:r>
      <w:r w:rsidR="00186E4C">
        <w:rPr>
          <w:rFonts w:ascii="Times New Roman" w:eastAsiaTheme="minorEastAsia" w:hAnsi="Times New Roman" w:cs="Times New Roman"/>
          <w:i/>
          <w:iCs/>
          <w:sz w:val="28"/>
          <w:szCs w:val="28"/>
        </w:rPr>
        <w:t xml:space="preserve">то </w:t>
      </w:r>
      <w:r w:rsidR="00186E4C">
        <w:rPr>
          <w:rFonts w:ascii="Times New Roman" w:eastAsiaTheme="minorEastAsia" w:hAnsi="Times New Roman" w:cs="Times New Roman"/>
          <w:i/>
          <w:iCs/>
          <w:sz w:val="28"/>
          <w:szCs w:val="28"/>
          <w:lang w:val="en-US"/>
        </w:rPr>
        <w:t>W</w:t>
      </w:r>
      <w:r w:rsidR="00186E4C">
        <w:rPr>
          <w:rFonts w:ascii="Times New Roman" w:eastAsiaTheme="minorEastAsia" w:hAnsi="Times New Roman" w:cs="Times New Roman"/>
          <w:i/>
          <w:iCs/>
          <w:sz w:val="28"/>
          <w:szCs w:val="28"/>
          <w:vertAlign w:val="subscript"/>
          <w:lang w:val="en-US"/>
        </w:rPr>
        <w:t>p</w:t>
      </w:r>
      <w:r w:rsidR="00186E4C" w:rsidRPr="00037572">
        <w:rPr>
          <w:rFonts w:ascii="Times New Roman" w:eastAsiaTheme="minorEastAsia" w:hAnsi="Times New Roman" w:cs="Times New Roman"/>
          <w:i/>
          <w:iCs/>
          <w:sz w:val="28"/>
          <w:szCs w:val="28"/>
        </w:rPr>
        <w:t>=0(</w:t>
      </w:r>
      <w:r w:rsidR="00186E4C">
        <w:rPr>
          <w:rFonts w:ascii="Times New Roman" w:eastAsiaTheme="minorEastAsia" w:hAnsi="Times New Roman" w:cs="Times New Roman"/>
          <w:i/>
          <w:iCs/>
          <w:sz w:val="28"/>
          <w:szCs w:val="28"/>
        </w:rPr>
        <w:t>заряди не взаємодіють</w:t>
      </w:r>
      <w:r w:rsidR="00186E4C" w:rsidRPr="00037572">
        <w:rPr>
          <w:rFonts w:ascii="Times New Roman" w:eastAsiaTheme="minorEastAsia" w:hAnsi="Times New Roman" w:cs="Times New Roman"/>
          <w:i/>
          <w:iCs/>
          <w:sz w:val="28"/>
          <w:szCs w:val="28"/>
        </w:rPr>
        <w:t>)</w:t>
      </w:r>
      <w:r w:rsidR="00186E4C">
        <w:rPr>
          <w:rFonts w:ascii="Times New Roman" w:eastAsiaTheme="minorEastAsia" w:hAnsi="Times New Roman" w:cs="Times New Roman"/>
          <w:i/>
          <w:iCs/>
          <w:sz w:val="28"/>
          <w:szCs w:val="28"/>
        </w:rPr>
        <w:t>.</w:t>
      </w:r>
    </w:p>
    <w:p w14:paraId="37F6146A" w14:textId="735FBBCC" w:rsidR="00186E4C" w:rsidRDefault="00186E4C" w:rsidP="00E4269D">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Для визначення роботи електростатичного поля необхідно ввести енергетичну характеристику поля. Скористаємося для цього тим, що кожній точці поля відповідає певна потенціальна енергія </w:t>
      </w:r>
      <w:r>
        <w:rPr>
          <w:rFonts w:ascii="Times New Roman" w:eastAsiaTheme="minorEastAsia" w:hAnsi="Times New Roman" w:cs="Times New Roman"/>
          <w:i/>
          <w:iCs/>
          <w:sz w:val="28"/>
          <w:szCs w:val="28"/>
          <w:lang w:val="en-US"/>
        </w:rPr>
        <w:t>W</w:t>
      </w:r>
      <w:r>
        <w:rPr>
          <w:rFonts w:ascii="Times New Roman" w:eastAsiaTheme="minorEastAsia" w:hAnsi="Times New Roman" w:cs="Times New Roman"/>
          <w:i/>
          <w:iCs/>
          <w:sz w:val="28"/>
          <w:szCs w:val="28"/>
          <w:vertAlign w:val="subscript"/>
          <w:lang w:val="en-US"/>
        </w:rPr>
        <w:t>p</w:t>
      </w:r>
      <w:r w:rsidR="00AD1516" w:rsidRPr="00AD1516">
        <w:rPr>
          <w:rFonts w:ascii="Times New Roman" w:eastAsiaTheme="minorEastAsia" w:hAnsi="Times New Roman" w:cs="Times New Roman"/>
          <w:i/>
          <w:iCs/>
          <w:sz w:val="28"/>
          <w:szCs w:val="28"/>
        </w:rPr>
        <w:t xml:space="preserve"> </w:t>
      </w:r>
      <w:r w:rsidR="00AD1516">
        <w:rPr>
          <w:rFonts w:ascii="Times New Roman" w:eastAsiaTheme="minorEastAsia" w:hAnsi="Times New Roman" w:cs="Times New Roman"/>
          <w:sz w:val="28"/>
          <w:szCs w:val="28"/>
        </w:rPr>
        <w:t xml:space="preserve">взаємодії заряду </w:t>
      </w:r>
      <w:r w:rsidR="00AD1516">
        <w:rPr>
          <w:rFonts w:ascii="Times New Roman" w:eastAsiaTheme="minorEastAsia" w:hAnsi="Times New Roman" w:cs="Times New Roman"/>
          <w:sz w:val="28"/>
          <w:szCs w:val="28"/>
          <w:lang w:val="en-US"/>
        </w:rPr>
        <w:t>q</w:t>
      </w:r>
      <w:r w:rsidR="00AD1516" w:rsidRPr="00AD1516">
        <w:rPr>
          <w:rFonts w:ascii="Times New Roman" w:eastAsiaTheme="minorEastAsia" w:hAnsi="Times New Roman" w:cs="Times New Roman"/>
          <w:sz w:val="28"/>
          <w:szCs w:val="28"/>
        </w:rPr>
        <w:t xml:space="preserve"> </w:t>
      </w:r>
      <w:r w:rsidR="00AD1516">
        <w:rPr>
          <w:rFonts w:ascii="Times New Roman" w:eastAsiaTheme="minorEastAsia" w:hAnsi="Times New Roman" w:cs="Times New Roman"/>
          <w:sz w:val="28"/>
          <w:szCs w:val="28"/>
        </w:rPr>
        <w:t xml:space="preserve">з полем. </w:t>
      </w:r>
      <w:r w:rsidR="00AD1516">
        <w:rPr>
          <w:rFonts w:ascii="Times New Roman" w:eastAsiaTheme="minorEastAsia" w:hAnsi="Times New Roman" w:cs="Times New Roman"/>
          <w:sz w:val="28"/>
          <w:szCs w:val="28"/>
        </w:rPr>
        <w:lastRenderedPageBreak/>
        <w:t xml:space="preserve">Але ця енергія не є характеристикою поля – вона залежить від значення </w:t>
      </w:r>
      <w:r w:rsidR="00AD1516">
        <w:rPr>
          <w:rFonts w:ascii="Times New Roman" w:eastAsiaTheme="minorEastAsia" w:hAnsi="Times New Roman" w:cs="Times New Roman"/>
          <w:sz w:val="28"/>
          <w:szCs w:val="28"/>
          <w:lang w:val="en-US"/>
        </w:rPr>
        <w:t>q</w:t>
      </w:r>
      <w:r w:rsidR="00AD1516">
        <w:rPr>
          <w:rFonts w:ascii="Times New Roman" w:eastAsiaTheme="minorEastAsia" w:hAnsi="Times New Roman" w:cs="Times New Roman"/>
          <w:sz w:val="28"/>
          <w:szCs w:val="28"/>
        </w:rPr>
        <w:t xml:space="preserve">. Оскільки сила, з якою поле діє на заряд, прямо пропорційна </w:t>
      </w:r>
      <w:r w:rsidR="00AD1516">
        <w:rPr>
          <w:rFonts w:ascii="Times New Roman" w:eastAsiaTheme="minorEastAsia" w:hAnsi="Times New Roman" w:cs="Times New Roman"/>
          <w:sz w:val="28"/>
          <w:szCs w:val="28"/>
          <w:lang w:val="en-US"/>
        </w:rPr>
        <w:t>q</w:t>
      </w:r>
      <w:r w:rsidR="00AD1516">
        <w:rPr>
          <w:rFonts w:ascii="Times New Roman" w:eastAsiaTheme="minorEastAsia" w:hAnsi="Times New Roman" w:cs="Times New Roman"/>
          <w:sz w:val="28"/>
          <w:szCs w:val="28"/>
        </w:rPr>
        <w:t xml:space="preserve">, потенціальна енергія </w:t>
      </w:r>
      <w:r w:rsidR="00AD1516">
        <w:rPr>
          <w:rFonts w:ascii="Times New Roman" w:eastAsiaTheme="minorEastAsia" w:hAnsi="Times New Roman" w:cs="Times New Roman"/>
          <w:i/>
          <w:iCs/>
          <w:sz w:val="28"/>
          <w:szCs w:val="28"/>
          <w:lang w:val="en-US"/>
        </w:rPr>
        <w:t>W</w:t>
      </w:r>
      <w:r w:rsidR="00AD1516">
        <w:rPr>
          <w:rFonts w:ascii="Times New Roman" w:eastAsiaTheme="minorEastAsia" w:hAnsi="Times New Roman" w:cs="Times New Roman"/>
          <w:i/>
          <w:iCs/>
          <w:sz w:val="28"/>
          <w:szCs w:val="28"/>
          <w:vertAlign w:val="subscript"/>
          <w:lang w:val="en-US"/>
        </w:rPr>
        <w:t>p</w:t>
      </w:r>
      <w:r w:rsidR="00AD1516" w:rsidRPr="00AD1516">
        <w:rPr>
          <w:rFonts w:ascii="Times New Roman" w:eastAsiaTheme="minorEastAsia" w:hAnsi="Times New Roman" w:cs="Times New Roman"/>
          <w:i/>
          <w:iCs/>
          <w:sz w:val="28"/>
          <w:szCs w:val="28"/>
        </w:rPr>
        <w:t xml:space="preserve"> </w:t>
      </w:r>
      <w:r w:rsidR="00AD1516">
        <w:rPr>
          <w:rFonts w:ascii="Times New Roman" w:eastAsiaTheme="minorEastAsia" w:hAnsi="Times New Roman" w:cs="Times New Roman"/>
          <w:sz w:val="28"/>
          <w:szCs w:val="28"/>
        </w:rPr>
        <w:t xml:space="preserve">також пропорційна </w:t>
      </w:r>
      <w:r w:rsidR="00AD1516">
        <w:rPr>
          <w:rFonts w:ascii="Times New Roman" w:eastAsiaTheme="minorEastAsia" w:hAnsi="Times New Roman" w:cs="Times New Roman"/>
          <w:sz w:val="28"/>
          <w:szCs w:val="28"/>
          <w:lang w:val="en-US"/>
        </w:rPr>
        <w:t>q</w:t>
      </w:r>
      <w:r w:rsidR="00AD1516" w:rsidRPr="00AD1516">
        <w:rPr>
          <w:rFonts w:ascii="Times New Roman" w:eastAsiaTheme="minorEastAsia" w:hAnsi="Times New Roman" w:cs="Times New Roman"/>
          <w:sz w:val="28"/>
          <w:szCs w:val="28"/>
        </w:rPr>
        <w:t>. Зв</w:t>
      </w:r>
      <w:r w:rsidR="00AD1516">
        <w:rPr>
          <w:rFonts w:ascii="Times New Roman" w:eastAsiaTheme="minorEastAsia" w:hAnsi="Times New Roman" w:cs="Times New Roman"/>
          <w:sz w:val="28"/>
          <w:szCs w:val="28"/>
        </w:rPr>
        <w:t>ідси випливає, що відношення</w:t>
      </w:r>
      <w:r w:rsidR="00874B33" w:rsidRPr="00874B33">
        <w:rPr>
          <w:rFonts w:ascii="Times New Roman" w:eastAsiaTheme="minorEastAsia" w:hAnsi="Times New Roman" w:cs="Times New Roman"/>
          <w:sz w:val="28"/>
          <w:szCs w:val="28"/>
        </w:rPr>
        <w:t xml:space="preserve"> </w:t>
      </w:r>
      <w:r w:rsidR="00AD1516">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b/>
                <w:bCs/>
                <w:i/>
                <w:sz w:val="28"/>
                <w:szCs w:val="28"/>
              </w:rPr>
            </m:ctrlPr>
          </m:fPr>
          <m:num>
            <m:r>
              <m:rPr>
                <m:sty m:val="bi"/>
              </m:rPr>
              <w:rPr>
                <w:rFonts w:ascii="Cambria Math" w:eastAsiaTheme="minorEastAsia" w:hAnsi="Cambria Math" w:cs="Times New Roman"/>
                <w:sz w:val="28"/>
                <w:szCs w:val="28"/>
              </w:rPr>
              <m:t>Wp</m:t>
            </m:r>
          </m:num>
          <m:den>
            <m:r>
              <m:rPr>
                <m:sty m:val="bi"/>
              </m:rPr>
              <w:rPr>
                <w:rFonts w:ascii="Cambria Math" w:eastAsiaTheme="minorEastAsia" w:hAnsi="Cambria Math" w:cs="Times New Roman"/>
                <w:sz w:val="28"/>
                <w:szCs w:val="28"/>
              </w:rPr>
              <m:t>q</m:t>
            </m:r>
          </m:den>
        </m:f>
        <m:r>
          <w:rPr>
            <w:rFonts w:ascii="Cambria Math" w:eastAsiaTheme="minorEastAsia" w:hAnsi="Cambria Math" w:cs="Times New Roman"/>
            <w:sz w:val="28"/>
            <w:szCs w:val="28"/>
          </w:rPr>
          <m:t xml:space="preserve">  </m:t>
        </m:r>
      </m:oMath>
      <w:r w:rsidR="00AD1516">
        <w:rPr>
          <w:rFonts w:ascii="Times New Roman" w:eastAsiaTheme="minorEastAsia" w:hAnsi="Times New Roman" w:cs="Times New Roman"/>
          <w:sz w:val="28"/>
          <w:szCs w:val="28"/>
        </w:rPr>
        <w:t>не залежить від заряду.</w:t>
      </w:r>
      <w:r w:rsidR="00874B33" w:rsidRPr="00874B33">
        <w:rPr>
          <w:rFonts w:ascii="Times New Roman" w:eastAsiaTheme="minorEastAsia" w:hAnsi="Times New Roman" w:cs="Times New Roman"/>
          <w:sz w:val="28"/>
          <w:szCs w:val="28"/>
        </w:rPr>
        <w:t xml:space="preserve"> </w:t>
      </w:r>
      <w:r w:rsidR="00874B33">
        <w:rPr>
          <w:rFonts w:ascii="Times New Roman" w:eastAsiaTheme="minorEastAsia" w:hAnsi="Times New Roman" w:cs="Times New Roman"/>
          <w:sz w:val="28"/>
          <w:szCs w:val="28"/>
        </w:rPr>
        <w:t>Тому ця величина може служити</w:t>
      </w:r>
      <w:r w:rsidR="00874B33" w:rsidRPr="00874B33">
        <w:rPr>
          <w:rFonts w:ascii="Times New Roman" w:eastAsiaTheme="minorEastAsia" w:hAnsi="Times New Roman" w:cs="Times New Roman"/>
          <w:sz w:val="28"/>
          <w:szCs w:val="28"/>
        </w:rPr>
        <w:t xml:space="preserve"> </w:t>
      </w:r>
      <w:r w:rsidR="00874B33">
        <w:rPr>
          <w:rFonts w:ascii="Times New Roman" w:eastAsiaTheme="minorEastAsia" w:hAnsi="Times New Roman" w:cs="Times New Roman"/>
          <w:sz w:val="28"/>
          <w:szCs w:val="28"/>
        </w:rPr>
        <w:t xml:space="preserve">характеристикою поля в певній точці. Її називають </w:t>
      </w:r>
      <w:r w:rsidR="00874B33">
        <w:rPr>
          <w:rFonts w:ascii="Times New Roman" w:eastAsiaTheme="minorEastAsia" w:hAnsi="Times New Roman" w:cs="Times New Roman"/>
          <w:b/>
          <w:bCs/>
          <w:sz w:val="28"/>
          <w:szCs w:val="28"/>
        </w:rPr>
        <w:t xml:space="preserve">потенціалом </w:t>
      </w:r>
      <w:r w:rsidR="00874B33">
        <w:rPr>
          <w:rFonts w:ascii="Times New Roman" w:eastAsiaTheme="minorEastAsia" w:hAnsi="Times New Roman" w:cs="Times New Roman"/>
          <w:sz w:val="28"/>
          <w:szCs w:val="28"/>
        </w:rPr>
        <w:t>і позначають φ.</w:t>
      </w:r>
    </w:p>
    <w:p w14:paraId="378FE5E1" w14:textId="2F40EE65" w:rsidR="00874B33" w:rsidRDefault="00874B33" w:rsidP="00E4269D">
      <w:pPr>
        <w:pStyle w:val="a5"/>
        <w:spacing w:line="360" w:lineRule="auto"/>
        <w:ind w:left="0"/>
        <w:rPr>
          <w:rFonts w:ascii="Times New Roman" w:eastAsiaTheme="minorEastAsia" w:hAnsi="Times New Roman" w:cs="Times New Roman"/>
          <w:i/>
          <w:iCs/>
          <w:sz w:val="28"/>
          <w:szCs w:val="28"/>
        </w:rPr>
      </w:pPr>
      <w:r>
        <w:rPr>
          <w:rFonts w:ascii="Times New Roman" w:eastAsiaTheme="minorEastAsia" w:hAnsi="Times New Roman" w:cs="Times New Roman"/>
          <w:i/>
          <w:iCs/>
          <w:sz w:val="28"/>
          <w:szCs w:val="28"/>
        </w:rPr>
        <w:t xml:space="preserve">     Потенціал електростатичного поля в даній точці – це скалярна величина</w:t>
      </w:r>
      <w:r w:rsidR="002D1DDF">
        <w:rPr>
          <w:rFonts w:ascii="Times New Roman" w:eastAsiaTheme="minorEastAsia" w:hAnsi="Times New Roman" w:cs="Times New Roman"/>
          <w:i/>
          <w:iCs/>
          <w:sz w:val="28"/>
          <w:szCs w:val="28"/>
        </w:rPr>
        <w:t xml:space="preserve">, що характеризує енергетичні властивості поля і дорівнює відношенню потенціальної енергії </w:t>
      </w:r>
      <w:r w:rsidR="002D1DDF">
        <w:rPr>
          <w:rFonts w:ascii="Times New Roman" w:eastAsiaTheme="minorEastAsia" w:hAnsi="Times New Roman" w:cs="Times New Roman"/>
          <w:i/>
          <w:iCs/>
          <w:sz w:val="28"/>
          <w:szCs w:val="28"/>
          <w:lang w:val="en-US"/>
        </w:rPr>
        <w:t>W</w:t>
      </w:r>
      <w:r w:rsidR="002D1DDF">
        <w:rPr>
          <w:rFonts w:ascii="Times New Roman" w:eastAsiaTheme="minorEastAsia" w:hAnsi="Times New Roman" w:cs="Times New Roman"/>
          <w:i/>
          <w:iCs/>
          <w:sz w:val="28"/>
          <w:szCs w:val="28"/>
          <w:vertAlign w:val="subscript"/>
          <w:lang w:val="en-US"/>
        </w:rPr>
        <w:t>p</w:t>
      </w:r>
      <w:r w:rsidR="002D1DDF" w:rsidRPr="00037572">
        <w:rPr>
          <w:rFonts w:ascii="Times New Roman" w:eastAsiaTheme="minorEastAsia" w:hAnsi="Times New Roman" w:cs="Times New Roman"/>
          <w:i/>
          <w:iCs/>
          <w:sz w:val="28"/>
          <w:szCs w:val="28"/>
          <w:vertAlign w:val="subscript"/>
        </w:rPr>
        <w:t xml:space="preserve"> </w:t>
      </w:r>
      <w:r w:rsidR="002D1DDF">
        <w:rPr>
          <w:rFonts w:ascii="Times New Roman" w:eastAsiaTheme="minorEastAsia" w:hAnsi="Times New Roman" w:cs="Times New Roman"/>
          <w:i/>
          <w:iCs/>
          <w:sz w:val="28"/>
          <w:szCs w:val="28"/>
        </w:rPr>
        <w:t xml:space="preserve">електричного заряду, поміщеного в дану точку поля, до значення </w:t>
      </w:r>
      <w:r w:rsidR="002D1DDF">
        <w:rPr>
          <w:rFonts w:ascii="Times New Roman" w:eastAsiaTheme="minorEastAsia" w:hAnsi="Times New Roman" w:cs="Times New Roman"/>
          <w:i/>
          <w:iCs/>
          <w:sz w:val="28"/>
          <w:szCs w:val="28"/>
          <w:lang w:val="en-US"/>
        </w:rPr>
        <w:t>q</w:t>
      </w:r>
      <w:r w:rsidR="002D1DDF">
        <w:rPr>
          <w:rFonts w:ascii="Times New Roman" w:eastAsiaTheme="minorEastAsia" w:hAnsi="Times New Roman" w:cs="Times New Roman"/>
          <w:i/>
          <w:iCs/>
          <w:sz w:val="28"/>
          <w:szCs w:val="28"/>
        </w:rPr>
        <w:t xml:space="preserve"> цього заряду:</w:t>
      </w:r>
    </w:p>
    <w:p w14:paraId="35763353" w14:textId="6BEEDC52" w:rsidR="002D1DDF" w:rsidRDefault="002D1DDF" w:rsidP="002D1DDF">
      <w:pPr>
        <w:pStyle w:val="a5"/>
        <w:spacing w:line="360" w:lineRule="auto"/>
        <w:ind w:left="0"/>
        <w:jc w:val="center"/>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 xml:space="preserve">φ = </w:t>
      </w:r>
      <m:oMath>
        <m:f>
          <m:fPr>
            <m:ctrlPr>
              <w:rPr>
                <w:rFonts w:ascii="Cambria Math" w:eastAsiaTheme="minorEastAsia" w:hAnsi="Cambria Math" w:cs="Times New Roman"/>
                <w:b/>
                <w:bCs/>
                <w:i/>
                <w:iCs/>
                <w:sz w:val="28"/>
                <w:szCs w:val="28"/>
              </w:rPr>
            </m:ctrlPr>
          </m:fPr>
          <m:num>
            <m:sSub>
              <m:sSubPr>
                <m:ctrlPr>
                  <w:rPr>
                    <w:rFonts w:ascii="Cambria Math" w:eastAsiaTheme="minorEastAsia" w:hAnsi="Cambria Math" w:cs="Times New Roman"/>
                    <w:b/>
                    <w:bCs/>
                    <w:i/>
                    <w:iCs/>
                    <w:sz w:val="28"/>
                    <w:szCs w:val="28"/>
                    <w:lang w:val="en-US"/>
                  </w:rPr>
                </m:ctrlPr>
              </m:sSubPr>
              <m:e>
                <m:r>
                  <m:rPr>
                    <m:sty m:val="bi"/>
                  </m:rPr>
                  <w:rPr>
                    <w:rFonts w:ascii="Cambria Math" w:eastAsiaTheme="minorEastAsia" w:hAnsi="Cambria Math" w:cs="Times New Roman"/>
                    <w:sz w:val="28"/>
                    <w:szCs w:val="28"/>
                    <w:lang w:val="en-US"/>
                  </w:rPr>
                  <m:t>Wp</m:t>
                </m:r>
              </m:e>
              <m:sub/>
            </m:sSub>
          </m:num>
          <m:den>
            <m:r>
              <m:rPr>
                <m:sty m:val="bi"/>
              </m:rPr>
              <w:rPr>
                <w:rFonts w:ascii="Cambria Math" w:eastAsiaTheme="minorEastAsia" w:hAnsi="Cambria Math" w:cs="Times New Roman"/>
                <w:sz w:val="28"/>
                <w:szCs w:val="28"/>
              </w:rPr>
              <m:t>q</m:t>
            </m:r>
          </m:den>
        </m:f>
      </m:oMath>
    </w:p>
    <w:p w14:paraId="1FCDD274" w14:textId="480168DB" w:rsidR="002D1DDF" w:rsidRDefault="002D1DDF"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Одиниця потенціалу в СІ – </w:t>
      </w:r>
      <w:r>
        <w:rPr>
          <w:rFonts w:ascii="Times New Roman" w:eastAsiaTheme="minorEastAsia" w:hAnsi="Times New Roman" w:cs="Times New Roman"/>
          <w:b/>
          <w:bCs/>
          <w:sz w:val="28"/>
          <w:szCs w:val="28"/>
        </w:rPr>
        <w:t>вольт</w:t>
      </w:r>
      <w:r w:rsidR="00EB64DD">
        <w:rPr>
          <w:rFonts w:ascii="Times New Roman" w:eastAsiaTheme="minorEastAsia" w:hAnsi="Times New Roman" w:cs="Times New Roman"/>
          <w:sz w:val="28"/>
          <w:szCs w:val="28"/>
        </w:rPr>
        <w:t>: [φ] = 1В = 1</w:t>
      </w:r>
      <m:oMath>
        <m:f>
          <m:fPr>
            <m:ctrlPr>
              <w:rPr>
                <w:rFonts w:ascii="Cambria Math" w:eastAsiaTheme="minorEastAsia" w:hAnsi="Cambria Math" w:cs="Times New Roman"/>
                <w:i/>
                <w:sz w:val="28"/>
                <w:szCs w:val="28"/>
              </w:rPr>
            </m:ctrlPr>
          </m:fPr>
          <m:num>
            <m:r>
              <m:rPr>
                <m:nor/>
              </m:rPr>
              <w:rPr>
                <w:rFonts w:ascii="Cambria Math" w:eastAsiaTheme="minorEastAsia" w:hAnsi="Cambria Math" w:cs="Times New Roman"/>
                <w:sz w:val="28"/>
                <w:szCs w:val="28"/>
              </w:rPr>
              <m:t>Дж</m:t>
            </m:r>
          </m:num>
          <m:den>
            <m:r>
              <w:rPr>
                <w:rFonts w:ascii="Cambria Math" w:eastAsiaTheme="minorEastAsia" w:hAnsi="Cambria Math" w:cs="Times New Roman"/>
                <w:sz w:val="28"/>
                <w:szCs w:val="28"/>
              </w:rPr>
              <m:t>Кл</m:t>
            </m:r>
          </m:den>
        </m:f>
      </m:oMath>
      <w:r w:rsidR="00EB64DD">
        <w:rPr>
          <w:rFonts w:ascii="Times New Roman" w:eastAsiaTheme="minorEastAsia" w:hAnsi="Times New Roman" w:cs="Times New Roman"/>
          <w:sz w:val="28"/>
          <w:szCs w:val="28"/>
        </w:rPr>
        <w:t>.</w:t>
      </w:r>
    </w:p>
    <w:p w14:paraId="6F95A397" w14:textId="4A0A349B" w:rsidR="00EB64DD" w:rsidRDefault="00EB64DD"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Із означення потенціалу випливає, що потенціал φ поля, створеного точковим зарядом </w:t>
      </w:r>
      <w:r>
        <w:rPr>
          <w:rFonts w:ascii="Times New Roman" w:eastAsiaTheme="minorEastAsia" w:hAnsi="Times New Roman" w:cs="Times New Roman"/>
          <w:sz w:val="28"/>
          <w:szCs w:val="28"/>
          <w:lang w:val="en-US"/>
        </w:rPr>
        <w:t>Q</w:t>
      </w:r>
      <w:r w:rsidRPr="00EB64DD">
        <w:rPr>
          <w:rFonts w:ascii="Times New Roman" w:eastAsiaTheme="minorEastAsia" w:hAnsi="Times New Roman" w:cs="Times New Roman"/>
          <w:sz w:val="28"/>
          <w:szCs w:val="28"/>
        </w:rPr>
        <w:t xml:space="preserve">, у точках, які розташовані на відстані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xml:space="preserve"> від цього заряду</w:t>
      </w:r>
      <w:r w:rsidR="00E50EB7">
        <w:rPr>
          <w:rFonts w:ascii="Times New Roman" w:eastAsiaTheme="minorEastAsia" w:hAnsi="Times New Roman" w:cs="Times New Roman"/>
          <w:sz w:val="28"/>
          <w:szCs w:val="28"/>
        </w:rPr>
        <w:t xml:space="preserve">, можна розрахувати за формулою: </w:t>
      </w:r>
      <w:r w:rsidR="00E50EB7" w:rsidRPr="00E50EB7">
        <w:rPr>
          <w:rFonts w:ascii="Times New Roman" w:eastAsiaTheme="minorEastAsia" w:hAnsi="Times New Roman" w:cs="Times New Roman"/>
          <w:b/>
          <w:bCs/>
          <w:i/>
          <w:iCs/>
          <w:sz w:val="28"/>
          <w:szCs w:val="28"/>
        </w:rPr>
        <w:t xml:space="preserve">φ = </w:t>
      </w:r>
      <w:r w:rsidR="00E50EB7" w:rsidRPr="00E50EB7">
        <w:rPr>
          <w:rFonts w:ascii="Times New Roman" w:eastAsiaTheme="minorEastAsia" w:hAnsi="Times New Roman" w:cs="Times New Roman"/>
          <w:b/>
          <w:bCs/>
          <w:i/>
          <w:iCs/>
          <w:sz w:val="28"/>
          <w:szCs w:val="28"/>
          <w:lang w:val="en-US"/>
        </w:rPr>
        <w:t>k</w:t>
      </w:r>
      <m:oMath>
        <m:f>
          <m:fPr>
            <m:ctrlPr>
              <w:rPr>
                <w:rFonts w:ascii="Cambria Math" w:eastAsiaTheme="minorEastAsia" w:hAnsi="Cambria Math" w:cs="Times New Roman"/>
                <w:b/>
                <w:bCs/>
                <w:i/>
                <w:iCs/>
                <w:sz w:val="28"/>
                <w:szCs w:val="28"/>
                <w:lang w:val="en-US"/>
              </w:rPr>
            </m:ctrlPr>
          </m:fPr>
          <m:num>
            <m:r>
              <m:rPr>
                <m:sty m:val="bi"/>
              </m:rPr>
              <w:rPr>
                <w:rFonts w:ascii="Cambria Math" w:eastAsiaTheme="minorEastAsia" w:hAnsi="Cambria Math" w:cs="Times New Roman"/>
                <w:sz w:val="28"/>
                <w:szCs w:val="28"/>
                <w:lang w:val="en-US"/>
              </w:rPr>
              <m:t>Q</m:t>
            </m:r>
          </m:num>
          <m:den>
            <m:r>
              <m:rPr>
                <m:sty m:val="bi"/>
              </m:rPr>
              <w:rPr>
                <w:rFonts w:ascii="Cambria Math" w:eastAsiaTheme="minorEastAsia" w:hAnsi="Cambria Math" w:cs="Times New Roman"/>
                <w:sz w:val="28"/>
                <w:szCs w:val="28"/>
                <w:lang w:val="en-US"/>
              </w:rPr>
              <m:t>r</m:t>
            </m:r>
          </m:den>
        </m:f>
      </m:oMath>
      <w:r w:rsidR="00E50EB7" w:rsidRPr="00E50EB7">
        <w:rPr>
          <w:rFonts w:ascii="Times New Roman" w:eastAsiaTheme="minorEastAsia" w:hAnsi="Times New Roman" w:cs="Times New Roman"/>
          <w:b/>
          <w:bCs/>
          <w:i/>
          <w:iCs/>
          <w:sz w:val="28"/>
          <w:szCs w:val="28"/>
        </w:rPr>
        <w:t>.</w:t>
      </w:r>
    </w:p>
    <w:p w14:paraId="4BB45723" w14:textId="1CADA285" w:rsidR="00E50EB7" w:rsidRDefault="00E50EB7"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Із цієї формули бачимо: </w:t>
      </w:r>
      <w:r w:rsidRPr="00FA2588">
        <w:rPr>
          <w:rFonts w:ascii="Times New Roman" w:eastAsiaTheme="minorEastAsia" w:hAnsi="Times New Roman" w:cs="Times New Roman"/>
          <w:i/>
          <w:iCs/>
          <w:sz w:val="28"/>
          <w:szCs w:val="28"/>
        </w:rPr>
        <w:t xml:space="preserve">1) якщо </w:t>
      </w:r>
      <w:r w:rsidRPr="00FA2588">
        <w:rPr>
          <w:rFonts w:ascii="Times New Roman" w:eastAsiaTheme="minorEastAsia" w:hAnsi="Times New Roman" w:cs="Times New Roman"/>
          <w:i/>
          <w:iCs/>
          <w:sz w:val="28"/>
          <w:szCs w:val="28"/>
          <w:lang w:val="en-US"/>
        </w:rPr>
        <w:t>Q</w:t>
      </w:r>
      <w:r w:rsidRPr="00FA2588">
        <w:rPr>
          <w:rFonts w:ascii="Times New Roman" w:eastAsiaTheme="minorEastAsia" w:hAnsi="Times New Roman" w:cs="Times New Roman"/>
          <w:i/>
          <w:iCs/>
          <w:sz w:val="28"/>
          <w:szCs w:val="28"/>
        </w:rPr>
        <w:t xml:space="preserve"> &gt; 0, то </w:t>
      </w:r>
      <w:r w:rsidRPr="00FA2588">
        <w:rPr>
          <w:rFonts w:ascii="Times New Roman" w:eastAsiaTheme="minorEastAsia" w:hAnsi="Times New Roman" w:cs="Times New Roman"/>
          <w:i/>
          <w:iCs/>
          <w:sz w:val="28"/>
          <w:szCs w:val="28"/>
          <w:lang w:val="ru-RU"/>
        </w:rPr>
        <w:t>φ</w:t>
      </w:r>
      <w:r w:rsidRPr="00FA2588">
        <w:rPr>
          <w:rFonts w:ascii="Times New Roman" w:eastAsiaTheme="minorEastAsia" w:hAnsi="Times New Roman" w:cs="Times New Roman"/>
          <w:i/>
          <w:iCs/>
          <w:sz w:val="28"/>
          <w:szCs w:val="28"/>
        </w:rPr>
        <w:t xml:space="preserve"> &gt; 0; 2) якщо </w:t>
      </w:r>
      <w:r w:rsidRPr="00FA2588">
        <w:rPr>
          <w:rFonts w:ascii="Times New Roman" w:eastAsiaTheme="minorEastAsia" w:hAnsi="Times New Roman" w:cs="Times New Roman"/>
          <w:i/>
          <w:iCs/>
          <w:sz w:val="28"/>
          <w:szCs w:val="28"/>
          <w:lang w:val="en-US"/>
        </w:rPr>
        <w:t>Q</w:t>
      </w:r>
      <w:r w:rsidRPr="00FA2588">
        <w:rPr>
          <w:rFonts w:ascii="Times New Roman" w:eastAsiaTheme="minorEastAsia" w:hAnsi="Times New Roman" w:cs="Times New Roman"/>
          <w:i/>
          <w:iCs/>
          <w:sz w:val="28"/>
          <w:szCs w:val="28"/>
        </w:rPr>
        <w:t xml:space="preserve"> &lt; 0, то φ &lt; 0.</w:t>
      </w:r>
    </w:p>
    <w:p w14:paraId="2A8DF217" w14:textId="22D8AE98" w:rsidR="00E50EB7" w:rsidRDefault="00FA2588"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Ця формула справджується і для потенціалу поля рівномірно зарядженої сфери (або кулі) на відстанях, які більші за її радіус або дорівнюють йому.</w:t>
      </w:r>
    </w:p>
    <w:p w14:paraId="719128E9" w14:textId="7471DE78" w:rsidR="00037572" w:rsidRDefault="00037572"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Потенціал у деякій точці може мати різні значення, пов’язані з вибором нульової точки, тому важливу роль тут відіграє не сам потенціал, а </w:t>
      </w:r>
      <w:r>
        <w:rPr>
          <w:rFonts w:ascii="Times New Roman" w:eastAsiaTheme="minorEastAsia" w:hAnsi="Times New Roman" w:cs="Times New Roman"/>
          <w:b/>
          <w:bCs/>
          <w:sz w:val="28"/>
          <w:szCs w:val="28"/>
        </w:rPr>
        <w:t>різниця потенціалів</w:t>
      </w:r>
      <w:r>
        <w:rPr>
          <w:rFonts w:ascii="Times New Roman" w:eastAsiaTheme="minorEastAsia" w:hAnsi="Times New Roman" w:cs="Times New Roman"/>
          <w:sz w:val="28"/>
          <w:szCs w:val="28"/>
        </w:rPr>
        <w:t>, що не залежить від вибору нульової точки.</w:t>
      </w:r>
    </w:p>
    <w:p w14:paraId="4B86559F" w14:textId="567EAD4D" w:rsidR="00645152" w:rsidRPr="005D53DE" w:rsidRDefault="00645152" w:rsidP="002D1DDF">
      <w:pPr>
        <w:pStyle w:val="a5"/>
        <w:spacing w:line="360" w:lineRule="auto"/>
        <w:ind w:left="0"/>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 xml:space="preserve">      Коли у електростатичному полі заряд рухається із точки 1 у точку 2, це поле виконує роботу, що дорівнює зміні потенціальної енергії заряду, узятої з протилежним знаком: </w:t>
      </w:r>
      <w:r>
        <w:rPr>
          <w:rFonts w:ascii="Times New Roman" w:eastAsiaTheme="minorEastAsia" w:hAnsi="Times New Roman" w:cs="Times New Roman"/>
          <w:b/>
          <w:bCs/>
          <w:sz w:val="28"/>
          <w:szCs w:val="28"/>
        </w:rPr>
        <w:t>А</w:t>
      </w:r>
      <w:r>
        <w:rPr>
          <w:rFonts w:ascii="Times New Roman" w:eastAsiaTheme="minorEastAsia" w:hAnsi="Times New Roman" w:cs="Times New Roman"/>
          <w:b/>
          <w:bCs/>
          <w:sz w:val="28"/>
          <w:szCs w:val="28"/>
          <w:vertAlign w:val="subscript"/>
        </w:rPr>
        <w:t>1-2</w:t>
      </w:r>
      <w:r>
        <w:rPr>
          <w:rFonts w:ascii="Times New Roman" w:eastAsiaTheme="minorEastAsia" w:hAnsi="Times New Roman" w:cs="Times New Roman"/>
          <w:b/>
          <w:bCs/>
          <w:sz w:val="28"/>
          <w:szCs w:val="28"/>
        </w:rPr>
        <w:t>= -</w:t>
      </w:r>
      <w:r w:rsidRPr="00645152">
        <w:rPr>
          <w:rFonts w:ascii="Times New Roman" w:eastAsiaTheme="minorEastAsia" w:hAnsi="Times New Roman" w:cs="Times New Roman"/>
          <w:b/>
          <w:bCs/>
          <w:sz w:val="28"/>
          <w:szCs w:val="28"/>
          <w:lang w:val="ru-RU"/>
        </w:rPr>
        <w:t>∆</w:t>
      </w:r>
      <w:r>
        <w:rPr>
          <w:rFonts w:ascii="Times New Roman" w:eastAsiaTheme="minorEastAsia" w:hAnsi="Times New Roman" w:cs="Times New Roman"/>
          <w:b/>
          <w:bCs/>
          <w:sz w:val="28"/>
          <w:szCs w:val="28"/>
          <w:lang w:val="en-US"/>
        </w:rPr>
        <w:t>W</w:t>
      </w:r>
      <w:r>
        <w:rPr>
          <w:rFonts w:ascii="Times New Roman" w:eastAsiaTheme="minorEastAsia" w:hAnsi="Times New Roman" w:cs="Times New Roman"/>
          <w:b/>
          <w:bCs/>
          <w:sz w:val="28"/>
          <w:szCs w:val="28"/>
          <w:vertAlign w:val="subscript"/>
          <w:lang w:val="en-US"/>
        </w:rPr>
        <w:t>p</w:t>
      </w:r>
      <w:r w:rsidRPr="00645152">
        <w:rPr>
          <w:rFonts w:ascii="Times New Roman" w:eastAsiaTheme="minorEastAsia" w:hAnsi="Times New Roman" w:cs="Times New Roman"/>
          <w:b/>
          <w:bCs/>
          <w:sz w:val="28"/>
          <w:szCs w:val="28"/>
          <w:lang w:val="ru-RU"/>
        </w:rPr>
        <w:t xml:space="preserve"> .</w:t>
      </w:r>
      <w:r>
        <w:rPr>
          <w:rFonts w:ascii="Times New Roman" w:eastAsiaTheme="minorEastAsia" w:hAnsi="Times New Roman" w:cs="Times New Roman"/>
          <w:sz w:val="28"/>
          <w:szCs w:val="28"/>
        </w:rPr>
        <w:t xml:space="preserve"> Таким чином, </w:t>
      </w:r>
      <w:bookmarkStart w:id="1" w:name="_Hlk135166012"/>
      <w:r>
        <w:rPr>
          <w:rFonts w:ascii="Times New Roman" w:eastAsiaTheme="minorEastAsia" w:hAnsi="Times New Roman" w:cs="Times New Roman"/>
          <w:b/>
          <w:bCs/>
          <w:sz w:val="28"/>
          <w:szCs w:val="28"/>
          <w:lang w:val="en-US"/>
        </w:rPr>
        <w:t>A</w:t>
      </w:r>
      <w:r w:rsidRPr="005D53DE">
        <w:rPr>
          <w:rFonts w:ascii="Times New Roman" w:eastAsiaTheme="minorEastAsia" w:hAnsi="Times New Roman" w:cs="Times New Roman"/>
          <w:b/>
          <w:bCs/>
          <w:sz w:val="28"/>
          <w:szCs w:val="28"/>
          <w:vertAlign w:val="subscript"/>
        </w:rPr>
        <w:t>1-2</w:t>
      </w:r>
      <w:r w:rsidRPr="005D53DE">
        <w:rPr>
          <w:rFonts w:ascii="Times New Roman" w:eastAsiaTheme="minorEastAsia" w:hAnsi="Times New Roman" w:cs="Times New Roman"/>
          <w:b/>
          <w:bCs/>
          <w:sz w:val="28"/>
          <w:szCs w:val="28"/>
        </w:rPr>
        <w:t xml:space="preserve"> </w:t>
      </w:r>
      <w:bookmarkEnd w:id="1"/>
      <w:r w:rsidRPr="005D53DE">
        <w:rPr>
          <w:rFonts w:ascii="Times New Roman" w:eastAsiaTheme="minorEastAsia" w:hAnsi="Times New Roman" w:cs="Times New Roman"/>
          <w:b/>
          <w:bCs/>
          <w:sz w:val="28"/>
          <w:szCs w:val="28"/>
        </w:rPr>
        <w:t xml:space="preserve">= </w:t>
      </w:r>
      <w:r>
        <w:rPr>
          <w:rFonts w:ascii="Times New Roman" w:eastAsiaTheme="minorEastAsia" w:hAnsi="Times New Roman" w:cs="Times New Roman"/>
          <w:b/>
          <w:bCs/>
          <w:sz w:val="28"/>
          <w:szCs w:val="28"/>
          <w:lang w:val="en-US"/>
        </w:rPr>
        <w:t>W</w:t>
      </w:r>
      <w:r w:rsidR="00777422">
        <w:rPr>
          <w:rFonts w:ascii="Times New Roman" w:eastAsiaTheme="minorEastAsia" w:hAnsi="Times New Roman" w:cs="Times New Roman"/>
          <w:b/>
          <w:bCs/>
          <w:sz w:val="28"/>
          <w:szCs w:val="28"/>
          <w:vertAlign w:val="subscript"/>
          <w:lang w:val="en-US"/>
        </w:rPr>
        <w:t>p</w:t>
      </w:r>
      <w:r w:rsidR="00777422" w:rsidRPr="005D53DE">
        <w:rPr>
          <w:rFonts w:ascii="Times New Roman" w:eastAsiaTheme="minorEastAsia" w:hAnsi="Times New Roman" w:cs="Times New Roman"/>
          <w:b/>
          <w:bCs/>
          <w:sz w:val="28"/>
          <w:szCs w:val="28"/>
          <w:vertAlign w:val="subscript"/>
        </w:rPr>
        <w:t>1</w:t>
      </w:r>
      <w:r w:rsidR="00777422" w:rsidRPr="005D53DE">
        <w:rPr>
          <w:rFonts w:ascii="Times New Roman" w:eastAsiaTheme="minorEastAsia" w:hAnsi="Times New Roman" w:cs="Times New Roman"/>
          <w:b/>
          <w:bCs/>
          <w:sz w:val="28"/>
          <w:szCs w:val="28"/>
        </w:rPr>
        <w:t xml:space="preserve"> – </w:t>
      </w:r>
      <w:r w:rsidR="00777422">
        <w:rPr>
          <w:rFonts w:ascii="Times New Roman" w:eastAsiaTheme="minorEastAsia" w:hAnsi="Times New Roman" w:cs="Times New Roman"/>
          <w:b/>
          <w:bCs/>
          <w:sz w:val="28"/>
          <w:szCs w:val="28"/>
          <w:lang w:val="en-US"/>
        </w:rPr>
        <w:t>W</w:t>
      </w:r>
      <w:r w:rsidR="00777422">
        <w:rPr>
          <w:rFonts w:ascii="Times New Roman" w:eastAsiaTheme="minorEastAsia" w:hAnsi="Times New Roman" w:cs="Times New Roman"/>
          <w:b/>
          <w:bCs/>
          <w:sz w:val="28"/>
          <w:szCs w:val="28"/>
          <w:vertAlign w:val="subscript"/>
          <w:lang w:val="en-US"/>
        </w:rPr>
        <w:t>p</w:t>
      </w:r>
      <w:r w:rsidR="00777422" w:rsidRPr="005D53DE">
        <w:rPr>
          <w:rFonts w:ascii="Times New Roman" w:eastAsiaTheme="minorEastAsia" w:hAnsi="Times New Roman" w:cs="Times New Roman"/>
          <w:b/>
          <w:bCs/>
          <w:sz w:val="28"/>
          <w:szCs w:val="28"/>
          <w:vertAlign w:val="subscript"/>
        </w:rPr>
        <w:t>2</w:t>
      </w:r>
      <w:r w:rsidR="00777422" w:rsidRPr="005D53DE">
        <w:rPr>
          <w:rFonts w:ascii="Times New Roman" w:eastAsiaTheme="minorEastAsia" w:hAnsi="Times New Roman" w:cs="Times New Roman"/>
          <w:b/>
          <w:bCs/>
          <w:sz w:val="28"/>
          <w:szCs w:val="28"/>
        </w:rPr>
        <w:t>.</w:t>
      </w:r>
    </w:p>
    <w:p w14:paraId="13956CFD" w14:textId="7F086603" w:rsidR="00777422" w:rsidRDefault="00777422" w:rsidP="002D1DDF">
      <w:pPr>
        <w:pStyle w:val="a5"/>
        <w:spacing w:line="360" w:lineRule="auto"/>
        <w:ind w:left="0"/>
        <w:rPr>
          <w:rFonts w:ascii="Times New Roman" w:eastAsiaTheme="minorEastAsia" w:hAnsi="Times New Roman" w:cs="Times New Roman"/>
          <w:b/>
          <w:bCs/>
          <w:sz w:val="28"/>
          <w:szCs w:val="28"/>
        </w:rPr>
      </w:pPr>
      <w:r w:rsidRPr="005D53D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Скориставшись виразом  </w:t>
      </w:r>
      <w:r>
        <w:rPr>
          <w:rFonts w:ascii="Times New Roman" w:eastAsiaTheme="minorEastAsia" w:hAnsi="Times New Roman" w:cs="Times New Roman"/>
          <w:b/>
          <w:bCs/>
          <w:sz w:val="28"/>
          <w:szCs w:val="28"/>
          <w:lang w:val="en-US"/>
        </w:rPr>
        <w:t>W</w:t>
      </w:r>
      <w:r>
        <w:rPr>
          <w:rFonts w:ascii="Times New Roman" w:eastAsiaTheme="minorEastAsia" w:hAnsi="Times New Roman" w:cs="Times New Roman"/>
          <w:b/>
          <w:bCs/>
          <w:sz w:val="28"/>
          <w:szCs w:val="28"/>
          <w:vertAlign w:val="subscript"/>
          <w:lang w:val="en-US"/>
        </w:rPr>
        <w:t>p</w:t>
      </w:r>
      <w:r w:rsidRPr="005D53DE">
        <w:rPr>
          <w:rFonts w:ascii="Times New Roman" w:eastAsiaTheme="minorEastAsia" w:hAnsi="Times New Roman" w:cs="Times New Roman"/>
          <w:b/>
          <w:bCs/>
          <w:sz w:val="28"/>
          <w:szCs w:val="28"/>
        </w:rPr>
        <w:t xml:space="preserve"> = </w:t>
      </w:r>
      <w:proofErr w:type="spellStart"/>
      <w:r>
        <w:rPr>
          <w:rFonts w:ascii="Times New Roman" w:eastAsiaTheme="minorEastAsia" w:hAnsi="Times New Roman" w:cs="Times New Roman"/>
          <w:b/>
          <w:bCs/>
          <w:sz w:val="28"/>
          <w:szCs w:val="28"/>
          <w:lang w:val="en-US"/>
        </w:rPr>
        <w:t>qφ</w:t>
      </w:r>
      <w:proofErr w:type="spellEnd"/>
      <w:r>
        <w:rPr>
          <w:rFonts w:ascii="Times New Roman" w:eastAsiaTheme="minorEastAsia" w:hAnsi="Times New Roman" w:cs="Times New Roman"/>
          <w:b/>
          <w:bCs/>
          <w:sz w:val="28"/>
          <w:szCs w:val="28"/>
        </w:rPr>
        <w:t xml:space="preserve">, </w:t>
      </w:r>
      <w:r w:rsidRPr="00777422">
        <w:rPr>
          <w:rFonts w:ascii="Times New Roman" w:eastAsiaTheme="minorEastAsia" w:hAnsi="Times New Roman" w:cs="Times New Roman"/>
          <w:sz w:val="28"/>
          <w:szCs w:val="28"/>
        </w:rPr>
        <w:t>одержуємо</w:t>
      </w:r>
      <w:r>
        <w:rPr>
          <w:rFonts w:ascii="Times New Roman" w:eastAsiaTheme="minorEastAsia" w:hAnsi="Times New Roman" w:cs="Times New Roman"/>
          <w:sz w:val="28"/>
          <w:szCs w:val="28"/>
        </w:rPr>
        <w:t xml:space="preserve">:  </w:t>
      </w:r>
      <w:bookmarkStart w:id="2" w:name="_Hlk135165980"/>
      <w:r>
        <w:rPr>
          <w:rFonts w:ascii="Times New Roman" w:eastAsiaTheme="minorEastAsia" w:hAnsi="Times New Roman" w:cs="Times New Roman"/>
          <w:b/>
          <w:bCs/>
          <w:sz w:val="28"/>
          <w:szCs w:val="28"/>
        </w:rPr>
        <w:t>А</w:t>
      </w:r>
      <w:r>
        <w:rPr>
          <w:rFonts w:ascii="Times New Roman" w:eastAsiaTheme="minorEastAsia" w:hAnsi="Times New Roman" w:cs="Times New Roman"/>
          <w:b/>
          <w:bCs/>
          <w:sz w:val="28"/>
          <w:szCs w:val="28"/>
          <w:vertAlign w:val="subscript"/>
        </w:rPr>
        <w:t>1-2</w:t>
      </w:r>
      <w:bookmarkEnd w:id="2"/>
      <w:r>
        <w:rPr>
          <w:rFonts w:ascii="Times New Roman" w:eastAsiaTheme="minorEastAsia" w:hAnsi="Times New Roman" w:cs="Times New Roman"/>
          <w:b/>
          <w:bCs/>
          <w:sz w:val="28"/>
          <w:szCs w:val="28"/>
          <w:vertAlign w:val="subscript"/>
        </w:rPr>
        <w:t xml:space="preserve"> </w:t>
      </w:r>
      <w:r w:rsidRPr="005D53DE">
        <w:rPr>
          <w:rFonts w:ascii="Times New Roman" w:eastAsiaTheme="minorEastAsia" w:hAnsi="Times New Roman" w:cs="Times New Roman"/>
          <w:b/>
          <w:bCs/>
          <w:sz w:val="28"/>
          <w:szCs w:val="28"/>
        </w:rPr>
        <w:t xml:space="preserve">= </w:t>
      </w:r>
      <w:proofErr w:type="spellStart"/>
      <w:r>
        <w:rPr>
          <w:rFonts w:ascii="Times New Roman" w:eastAsiaTheme="minorEastAsia" w:hAnsi="Times New Roman" w:cs="Times New Roman"/>
          <w:b/>
          <w:bCs/>
          <w:sz w:val="28"/>
          <w:szCs w:val="28"/>
          <w:lang w:val="en-US"/>
        </w:rPr>
        <w:t>qφ</w:t>
      </w:r>
      <w:proofErr w:type="spellEnd"/>
      <w:r w:rsidRPr="005D53DE">
        <w:rPr>
          <w:rFonts w:ascii="Times New Roman" w:eastAsiaTheme="minorEastAsia" w:hAnsi="Times New Roman" w:cs="Times New Roman"/>
          <w:b/>
          <w:bCs/>
          <w:sz w:val="28"/>
          <w:szCs w:val="28"/>
          <w:vertAlign w:val="subscript"/>
        </w:rPr>
        <w:t xml:space="preserve">1 </w:t>
      </w:r>
      <w:r w:rsidRPr="005D53DE">
        <w:rPr>
          <w:rFonts w:ascii="Times New Roman" w:eastAsiaTheme="minorEastAsia" w:hAnsi="Times New Roman" w:cs="Times New Roman"/>
          <w:b/>
          <w:bCs/>
          <w:sz w:val="28"/>
          <w:szCs w:val="28"/>
        </w:rPr>
        <w:t xml:space="preserve">– </w:t>
      </w:r>
      <w:proofErr w:type="spellStart"/>
      <w:r>
        <w:rPr>
          <w:rFonts w:ascii="Times New Roman" w:eastAsiaTheme="minorEastAsia" w:hAnsi="Times New Roman" w:cs="Times New Roman"/>
          <w:b/>
          <w:bCs/>
          <w:sz w:val="28"/>
          <w:szCs w:val="28"/>
          <w:lang w:val="en-US"/>
        </w:rPr>
        <w:t>qφ</w:t>
      </w:r>
      <w:proofErr w:type="spellEnd"/>
      <w:r w:rsidRPr="005D53DE">
        <w:rPr>
          <w:rFonts w:ascii="Times New Roman" w:eastAsiaTheme="minorEastAsia" w:hAnsi="Times New Roman" w:cs="Times New Roman"/>
          <w:b/>
          <w:bCs/>
          <w:sz w:val="28"/>
          <w:szCs w:val="28"/>
          <w:vertAlign w:val="subscript"/>
        </w:rPr>
        <w:t>2</w:t>
      </w:r>
      <w:r w:rsidRPr="005D53DE">
        <w:rPr>
          <w:rFonts w:ascii="Times New Roman" w:eastAsiaTheme="minorEastAsia" w:hAnsi="Times New Roman" w:cs="Times New Roman"/>
          <w:b/>
          <w:bCs/>
          <w:sz w:val="28"/>
          <w:szCs w:val="28"/>
        </w:rPr>
        <w:t xml:space="preserve"> = </w:t>
      </w:r>
      <w:r>
        <w:rPr>
          <w:rFonts w:ascii="Times New Roman" w:eastAsiaTheme="minorEastAsia" w:hAnsi="Times New Roman" w:cs="Times New Roman"/>
          <w:b/>
          <w:bCs/>
          <w:sz w:val="28"/>
          <w:szCs w:val="28"/>
          <w:lang w:val="en-US"/>
        </w:rPr>
        <w:t>q</w:t>
      </w:r>
      <w:r w:rsidRPr="005D53DE">
        <w:rPr>
          <w:rFonts w:ascii="Times New Roman" w:eastAsiaTheme="minorEastAsia" w:hAnsi="Times New Roman" w:cs="Times New Roman"/>
          <w:b/>
          <w:bCs/>
          <w:sz w:val="28"/>
          <w:szCs w:val="28"/>
        </w:rPr>
        <w:t>(</w:t>
      </w:r>
      <w:bookmarkStart w:id="3" w:name="_Hlk135165900"/>
      <w:r>
        <w:rPr>
          <w:rFonts w:ascii="Times New Roman" w:eastAsiaTheme="minorEastAsia" w:hAnsi="Times New Roman" w:cs="Times New Roman"/>
          <w:b/>
          <w:bCs/>
          <w:sz w:val="28"/>
          <w:szCs w:val="28"/>
          <w:lang w:val="ru-RU"/>
        </w:rPr>
        <w:t>φ</w:t>
      </w:r>
      <w:r w:rsidRPr="005D53DE">
        <w:rPr>
          <w:rFonts w:ascii="Times New Roman" w:eastAsiaTheme="minorEastAsia" w:hAnsi="Times New Roman" w:cs="Times New Roman"/>
          <w:b/>
          <w:bCs/>
          <w:sz w:val="28"/>
          <w:szCs w:val="28"/>
          <w:vertAlign w:val="subscript"/>
        </w:rPr>
        <w:t>1</w:t>
      </w:r>
      <w:r w:rsidRPr="005D53DE">
        <w:rPr>
          <w:rFonts w:ascii="Times New Roman" w:eastAsiaTheme="minorEastAsia" w:hAnsi="Times New Roman" w:cs="Times New Roman"/>
          <w:b/>
          <w:bCs/>
          <w:sz w:val="28"/>
          <w:szCs w:val="28"/>
        </w:rPr>
        <w:t xml:space="preserve"> – </w:t>
      </w:r>
      <w:r>
        <w:rPr>
          <w:rFonts w:ascii="Times New Roman" w:eastAsiaTheme="minorEastAsia" w:hAnsi="Times New Roman" w:cs="Times New Roman"/>
          <w:b/>
          <w:bCs/>
          <w:sz w:val="28"/>
          <w:szCs w:val="28"/>
          <w:lang w:val="ru-RU"/>
        </w:rPr>
        <w:t>φ</w:t>
      </w:r>
      <w:r w:rsidRPr="005D53DE">
        <w:rPr>
          <w:rFonts w:ascii="Times New Roman" w:eastAsiaTheme="minorEastAsia" w:hAnsi="Times New Roman" w:cs="Times New Roman"/>
          <w:b/>
          <w:bCs/>
          <w:sz w:val="28"/>
          <w:szCs w:val="28"/>
          <w:vertAlign w:val="subscript"/>
        </w:rPr>
        <w:t>2</w:t>
      </w:r>
      <w:bookmarkEnd w:id="3"/>
      <w:r w:rsidRPr="005D53DE">
        <w:rPr>
          <w:rFonts w:ascii="Times New Roman" w:eastAsiaTheme="minorEastAsia" w:hAnsi="Times New Roman" w:cs="Times New Roman"/>
          <w:b/>
          <w:bCs/>
          <w:sz w:val="28"/>
          <w:szCs w:val="28"/>
        </w:rPr>
        <w:t>)</w:t>
      </w:r>
      <w:r>
        <w:rPr>
          <w:rFonts w:ascii="Times New Roman" w:eastAsiaTheme="minorEastAsia" w:hAnsi="Times New Roman" w:cs="Times New Roman"/>
          <w:b/>
          <w:bCs/>
          <w:sz w:val="28"/>
          <w:szCs w:val="28"/>
        </w:rPr>
        <w:t xml:space="preserve">, </w:t>
      </w:r>
      <w:r>
        <w:rPr>
          <w:rFonts w:ascii="Times New Roman" w:eastAsiaTheme="minorEastAsia" w:hAnsi="Times New Roman" w:cs="Times New Roman"/>
          <w:sz w:val="28"/>
          <w:szCs w:val="28"/>
        </w:rPr>
        <w:t xml:space="preserve">звідси :     </w:t>
      </w:r>
      <w:r>
        <w:rPr>
          <w:rFonts w:ascii="Times New Roman" w:eastAsiaTheme="minorEastAsia" w:hAnsi="Times New Roman" w:cs="Times New Roman"/>
          <w:b/>
          <w:bCs/>
          <w:sz w:val="28"/>
          <w:szCs w:val="28"/>
          <w:lang w:val="ru-RU"/>
        </w:rPr>
        <w:t>φ</w:t>
      </w:r>
      <w:r w:rsidRPr="005D53DE">
        <w:rPr>
          <w:rFonts w:ascii="Times New Roman" w:eastAsiaTheme="minorEastAsia" w:hAnsi="Times New Roman" w:cs="Times New Roman"/>
          <w:b/>
          <w:bCs/>
          <w:sz w:val="28"/>
          <w:szCs w:val="28"/>
          <w:vertAlign w:val="subscript"/>
        </w:rPr>
        <w:t>1</w:t>
      </w:r>
      <w:r w:rsidRPr="005D53DE">
        <w:rPr>
          <w:rFonts w:ascii="Times New Roman" w:eastAsiaTheme="minorEastAsia" w:hAnsi="Times New Roman" w:cs="Times New Roman"/>
          <w:b/>
          <w:bCs/>
          <w:sz w:val="28"/>
          <w:szCs w:val="28"/>
        </w:rPr>
        <w:t xml:space="preserve"> – </w:t>
      </w:r>
      <w:r>
        <w:rPr>
          <w:rFonts w:ascii="Times New Roman" w:eastAsiaTheme="minorEastAsia" w:hAnsi="Times New Roman" w:cs="Times New Roman"/>
          <w:b/>
          <w:bCs/>
          <w:sz w:val="28"/>
          <w:szCs w:val="28"/>
          <w:lang w:val="ru-RU"/>
        </w:rPr>
        <w:t>φ</w:t>
      </w:r>
      <w:r w:rsidRPr="005D53DE">
        <w:rPr>
          <w:rFonts w:ascii="Times New Roman" w:eastAsiaTheme="minorEastAsia" w:hAnsi="Times New Roman" w:cs="Times New Roman"/>
          <w:b/>
          <w:bCs/>
          <w:sz w:val="28"/>
          <w:szCs w:val="28"/>
          <w:vertAlign w:val="subscript"/>
        </w:rPr>
        <w:t>2</w:t>
      </w:r>
      <w:r w:rsidRPr="005D53DE">
        <w:rPr>
          <w:rFonts w:ascii="Times New Roman" w:eastAsiaTheme="minorEastAsia" w:hAnsi="Times New Roman" w:cs="Times New Roman"/>
          <w:b/>
          <w:bCs/>
          <w:sz w:val="28"/>
          <w:szCs w:val="28"/>
        </w:rPr>
        <w:t xml:space="preserve"> = </w:t>
      </w:r>
      <m:oMath>
        <m:f>
          <m:fPr>
            <m:ctrlPr>
              <w:rPr>
                <w:rFonts w:ascii="Cambria Math" w:eastAsiaTheme="minorEastAsia" w:hAnsi="Cambria Math" w:cs="Times New Roman"/>
                <w:b/>
                <w:bCs/>
                <w:i/>
                <w:sz w:val="28"/>
                <w:szCs w:val="28"/>
                <w:lang w:val="ru-RU"/>
              </w:rPr>
            </m:ctrlPr>
          </m:fPr>
          <m:num>
            <m:r>
              <m:rPr>
                <m:sty m:val="bi"/>
              </m:rPr>
              <w:rPr>
                <w:rFonts w:ascii="Cambria Math" w:eastAsiaTheme="minorEastAsia" w:hAnsi="Cambria Math" w:cs="Times New Roman"/>
                <w:sz w:val="28"/>
                <w:szCs w:val="28"/>
              </w:rPr>
              <m:t>А</m:t>
            </m:r>
            <m:r>
              <m:rPr>
                <m:sty m:val="bi"/>
              </m:rPr>
              <w:rPr>
                <w:rFonts w:ascii="Cambria Math" w:eastAsiaTheme="minorEastAsia" w:hAnsi="Cambria Math" w:cs="Times New Roman"/>
                <w:sz w:val="28"/>
                <w:szCs w:val="28"/>
                <w:lang w:val="ru-RU"/>
              </w:rPr>
              <m:t>1</m:t>
            </m:r>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ru-RU"/>
              </w:rPr>
              <m:t>2</m:t>
            </m:r>
          </m:num>
          <m:den>
            <m:r>
              <m:rPr>
                <m:sty m:val="bi"/>
              </m:rPr>
              <w:rPr>
                <w:rFonts w:ascii="Cambria Math" w:eastAsiaTheme="minorEastAsia" w:hAnsi="Cambria Math" w:cs="Times New Roman"/>
                <w:sz w:val="28"/>
                <w:szCs w:val="28"/>
                <w:lang w:val="en-US"/>
              </w:rPr>
              <m:t>q</m:t>
            </m:r>
          </m:den>
        </m:f>
      </m:oMath>
      <w:r w:rsidR="0090657F">
        <w:rPr>
          <w:rFonts w:ascii="Times New Roman" w:eastAsiaTheme="minorEastAsia" w:hAnsi="Times New Roman" w:cs="Times New Roman"/>
          <w:b/>
          <w:bCs/>
          <w:sz w:val="28"/>
          <w:szCs w:val="28"/>
        </w:rPr>
        <w:t xml:space="preserve">. </w:t>
      </w:r>
    </w:p>
    <w:p w14:paraId="7943685E" w14:textId="46F85F6B" w:rsidR="0090657F" w:rsidRDefault="0090657F" w:rsidP="002D1DDF">
      <w:pPr>
        <w:pStyle w:val="a5"/>
        <w:spacing w:line="360" w:lineRule="auto"/>
        <w:ind w:left="0"/>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        </w:t>
      </w:r>
      <w:r w:rsidRPr="0090657F">
        <w:rPr>
          <w:rFonts w:ascii="Times New Roman" w:eastAsiaTheme="minorEastAsia" w:hAnsi="Times New Roman" w:cs="Times New Roman"/>
          <w:sz w:val="28"/>
          <w:szCs w:val="28"/>
        </w:rPr>
        <w:t>Одиниця різниці потен</w:t>
      </w:r>
      <w:r>
        <w:rPr>
          <w:rFonts w:ascii="Times New Roman" w:eastAsiaTheme="minorEastAsia" w:hAnsi="Times New Roman" w:cs="Times New Roman"/>
          <w:sz w:val="28"/>
          <w:szCs w:val="28"/>
        </w:rPr>
        <w:t xml:space="preserve">ціалів в СІ – </w:t>
      </w:r>
      <w:r>
        <w:rPr>
          <w:rFonts w:ascii="Times New Roman" w:eastAsiaTheme="minorEastAsia" w:hAnsi="Times New Roman" w:cs="Times New Roman"/>
          <w:b/>
          <w:bCs/>
          <w:sz w:val="28"/>
          <w:szCs w:val="28"/>
        </w:rPr>
        <w:t>вольт.</w:t>
      </w:r>
    </w:p>
    <w:p w14:paraId="352FB61C" w14:textId="1F734236" w:rsidR="0090657F" w:rsidRDefault="0090657F" w:rsidP="002D1DDF">
      <w:pPr>
        <w:pStyle w:val="a5"/>
        <w:spacing w:line="360" w:lineRule="auto"/>
        <w:ind w:left="0"/>
        <w:rPr>
          <w:rFonts w:ascii="Times New Roman" w:eastAsiaTheme="minorEastAsia" w:hAnsi="Times New Roman" w:cs="Times New Roman"/>
          <w:sz w:val="28"/>
          <w:szCs w:val="28"/>
        </w:rPr>
      </w:pPr>
      <w:r w:rsidRPr="0090657F">
        <w:rPr>
          <w:rFonts w:ascii="Times New Roman" w:eastAsiaTheme="minorEastAsia" w:hAnsi="Times New Roman" w:cs="Times New Roman"/>
          <w:sz w:val="28"/>
          <w:szCs w:val="28"/>
        </w:rPr>
        <w:t xml:space="preserve">        Зазначимо</w:t>
      </w:r>
      <w:r>
        <w:rPr>
          <w:rFonts w:ascii="Times New Roman" w:eastAsiaTheme="minorEastAsia" w:hAnsi="Times New Roman" w:cs="Times New Roman"/>
          <w:sz w:val="28"/>
          <w:szCs w:val="28"/>
        </w:rPr>
        <w:t>, що різницю потенціалів (φ</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φ</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у подібних випадках також називають </w:t>
      </w:r>
      <w:r>
        <w:rPr>
          <w:rFonts w:ascii="Times New Roman" w:eastAsiaTheme="minorEastAsia" w:hAnsi="Times New Roman" w:cs="Times New Roman"/>
          <w:b/>
          <w:bCs/>
          <w:sz w:val="28"/>
          <w:szCs w:val="28"/>
        </w:rPr>
        <w:t xml:space="preserve">напругою </w:t>
      </w:r>
      <w:r>
        <w:rPr>
          <w:rFonts w:ascii="Times New Roman" w:eastAsiaTheme="minorEastAsia" w:hAnsi="Times New Roman" w:cs="Times New Roman"/>
          <w:sz w:val="28"/>
          <w:szCs w:val="28"/>
        </w:rPr>
        <w:t>(</w:t>
      </w:r>
      <w:r>
        <w:rPr>
          <w:rFonts w:ascii="Times New Roman" w:eastAsiaTheme="minorEastAsia" w:hAnsi="Times New Roman" w:cs="Times New Roman"/>
          <w:b/>
          <w:bCs/>
          <w:sz w:val="28"/>
          <w:szCs w:val="28"/>
          <w:lang w:val="en-US"/>
        </w:rPr>
        <w:t>U</w:t>
      </w:r>
      <w:r>
        <w:rPr>
          <w:rFonts w:ascii="Times New Roman" w:eastAsiaTheme="minorEastAsia" w:hAnsi="Times New Roman" w:cs="Times New Roman"/>
          <w:sz w:val="28"/>
          <w:szCs w:val="28"/>
        </w:rPr>
        <w:t xml:space="preserve">). </w:t>
      </w:r>
      <w:r w:rsidR="006A6B1A">
        <w:rPr>
          <w:rFonts w:ascii="Times New Roman" w:eastAsiaTheme="minorEastAsia" w:hAnsi="Times New Roman" w:cs="Times New Roman"/>
          <w:sz w:val="28"/>
          <w:szCs w:val="28"/>
        </w:rPr>
        <w:t xml:space="preserve">Важливо не плутати </w:t>
      </w:r>
      <w:r w:rsidR="006A6B1A" w:rsidRPr="006A6B1A">
        <w:rPr>
          <w:rFonts w:ascii="Times New Roman" w:eastAsiaTheme="minorEastAsia" w:hAnsi="Times New Roman" w:cs="Times New Roman"/>
          <w:i/>
          <w:iCs/>
          <w:sz w:val="28"/>
          <w:szCs w:val="28"/>
        </w:rPr>
        <w:t>зміну потенціалу</w:t>
      </w:r>
      <w:r w:rsidR="006A6B1A">
        <w:rPr>
          <w:rFonts w:ascii="Times New Roman" w:eastAsiaTheme="minorEastAsia" w:hAnsi="Times New Roman" w:cs="Times New Roman"/>
          <w:sz w:val="28"/>
          <w:szCs w:val="28"/>
        </w:rPr>
        <w:t xml:space="preserve"> ∆φ = φ</w:t>
      </w:r>
      <w:r w:rsidR="006A6B1A">
        <w:rPr>
          <w:rFonts w:ascii="Times New Roman" w:eastAsiaTheme="minorEastAsia" w:hAnsi="Times New Roman" w:cs="Times New Roman"/>
          <w:sz w:val="28"/>
          <w:szCs w:val="28"/>
          <w:vertAlign w:val="subscript"/>
        </w:rPr>
        <w:t>2</w:t>
      </w:r>
      <w:r w:rsidR="006A6B1A">
        <w:rPr>
          <w:rFonts w:ascii="Times New Roman" w:eastAsiaTheme="minorEastAsia" w:hAnsi="Times New Roman" w:cs="Times New Roman"/>
          <w:sz w:val="28"/>
          <w:szCs w:val="28"/>
        </w:rPr>
        <w:t xml:space="preserve"> – φ</w:t>
      </w:r>
      <w:r w:rsidR="006A6B1A">
        <w:rPr>
          <w:rFonts w:ascii="Times New Roman" w:eastAsiaTheme="minorEastAsia" w:hAnsi="Times New Roman" w:cs="Times New Roman"/>
          <w:sz w:val="28"/>
          <w:szCs w:val="28"/>
          <w:vertAlign w:val="subscript"/>
        </w:rPr>
        <w:t>1</w:t>
      </w:r>
      <w:r w:rsidR="006A6B1A">
        <w:rPr>
          <w:rFonts w:ascii="Times New Roman" w:eastAsiaTheme="minorEastAsia" w:hAnsi="Times New Roman" w:cs="Times New Roman"/>
          <w:sz w:val="28"/>
          <w:szCs w:val="28"/>
        </w:rPr>
        <w:t xml:space="preserve"> і </w:t>
      </w:r>
      <w:r w:rsidR="006A6B1A">
        <w:rPr>
          <w:rFonts w:ascii="Times New Roman" w:eastAsiaTheme="minorEastAsia" w:hAnsi="Times New Roman" w:cs="Times New Roman"/>
          <w:i/>
          <w:iCs/>
          <w:sz w:val="28"/>
          <w:szCs w:val="28"/>
        </w:rPr>
        <w:t xml:space="preserve">різницю потенціалів (напругу) </w:t>
      </w:r>
      <w:bookmarkStart w:id="4" w:name="_Hlk135167690"/>
      <w:r w:rsidR="006A6B1A">
        <w:rPr>
          <w:rFonts w:ascii="Times New Roman" w:eastAsiaTheme="minorEastAsia" w:hAnsi="Times New Roman" w:cs="Times New Roman"/>
          <w:sz w:val="28"/>
          <w:szCs w:val="28"/>
        </w:rPr>
        <w:t>φ</w:t>
      </w:r>
      <w:r w:rsidR="006A6B1A">
        <w:rPr>
          <w:rFonts w:ascii="Times New Roman" w:eastAsiaTheme="minorEastAsia" w:hAnsi="Times New Roman" w:cs="Times New Roman"/>
          <w:sz w:val="28"/>
          <w:szCs w:val="28"/>
          <w:vertAlign w:val="subscript"/>
        </w:rPr>
        <w:t>1</w:t>
      </w:r>
      <w:r w:rsidR="006A6B1A">
        <w:rPr>
          <w:rFonts w:ascii="Times New Roman" w:eastAsiaTheme="minorEastAsia" w:hAnsi="Times New Roman" w:cs="Times New Roman"/>
          <w:sz w:val="28"/>
          <w:szCs w:val="28"/>
        </w:rPr>
        <w:t xml:space="preserve"> – φ</w:t>
      </w:r>
      <w:r w:rsidR="006A6B1A">
        <w:rPr>
          <w:rFonts w:ascii="Times New Roman" w:eastAsiaTheme="minorEastAsia" w:hAnsi="Times New Roman" w:cs="Times New Roman"/>
          <w:sz w:val="28"/>
          <w:szCs w:val="28"/>
          <w:vertAlign w:val="subscript"/>
        </w:rPr>
        <w:t>2</w:t>
      </w:r>
      <w:r w:rsidR="006A6B1A">
        <w:rPr>
          <w:rFonts w:ascii="Times New Roman" w:eastAsiaTheme="minorEastAsia" w:hAnsi="Times New Roman" w:cs="Times New Roman"/>
          <w:sz w:val="28"/>
          <w:szCs w:val="28"/>
        </w:rPr>
        <w:t>.</w:t>
      </w:r>
      <w:bookmarkEnd w:id="4"/>
    </w:p>
    <w:p w14:paraId="10774A32" w14:textId="5C3D9A0C" w:rsidR="006A6B1A" w:rsidRDefault="006A6B1A"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Який же зв’язок має напруженість електростатичного поля з різницею потенціалів.</w:t>
      </w:r>
    </w:p>
    <w:p w14:paraId="6DFFF5D0" w14:textId="7AFB9407" w:rsidR="006A6B1A" w:rsidRDefault="006A6B1A"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Нехай із точки 1 у точку 2</w:t>
      </w:r>
      <w:r w:rsidR="002B6F19">
        <w:rPr>
          <w:rFonts w:ascii="Times New Roman" w:eastAsiaTheme="minorEastAsia" w:hAnsi="Times New Roman" w:cs="Times New Roman"/>
          <w:sz w:val="28"/>
          <w:szCs w:val="28"/>
        </w:rPr>
        <w:t xml:space="preserve"> під дією поля переміщується заряд </w:t>
      </w:r>
      <w:r w:rsidR="002B6F19">
        <w:rPr>
          <w:rFonts w:ascii="Times New Roman" w:eastAsiaTheme="minorEastAsia" w:hAnsi="Times New Roman" w:cs="Times New Roman"/>
          <w:sz w:val="28"/>
          <w:szCs w:val="28"/>
          <w:lang w:val="en-US"/>
        </w:rPr>
        <w:t>q</w:t>
      </w:r>
      <w:r w:rsidR="002B6F19">
        <w:rPr>
          <w:rFonts w:ascii="Times New Roman" w:eastAsiaTheme="minorEastAsia" w:hAnsi="Times New Roman" w:cs="Times New Roman"/>
          <w:sz w:val="28"/>
          <w:szCs w:val="28"/>
        </w:rPr>
        <w:t>.</w:t>
      </w:r>
    </w:p>
    <w:p w14:paraId="1A96CC6C" w14:textId="77777777" w:rsidR="002B6F19" w:rsidRDefault="002B6F19"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Виконану при цьому роботу можна визначити двома способами: </w:t>
      </w:r>
    </w:p>
    <w:p w14:paraId="3AE2E32D" w14:textId="4E92FF09" w:rsidR="002B6F19" w:rsidRDefault="002B6F19" w:rsidP="002D1DDF">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А</w:t>
      </w:r>
      <w:r>
        <w:rPr>
          <w:rFonts w:ascii="Times New Roman" w:eastAsiaTheme="minorEastAsia" w:hAnsi="Times New Roman" w:cs="Times New Roman"/>
          <w:sz w:val="28"/>
          <w:szCs w:val="28"/>
          <w:vertAlign w:val="subscript"/>
        </w:rPr>
        <w:t>1-2</w:t>
      </w:r>
      <w:r>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q(</w:t>
      </w:r>
      <w:r>
        <w:rPr>
          <w:rFonts w:ascii="Times New Roman" w:eastAsiaTheme="minorEastAsia" w:hAnsi="Times New Roman" w:cs="Times New Roman"/>
          <w:sz w:val="28"/>
          <w:szCs w:val="28"/>
        </w:rPr>
        <w:t>φ</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φ</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 xml:space="preserve">; 2) </w:t>
      </w:r>
      <w:r>
        <w:rPr>
          <w:rFonts w:ascii="Times New Roman" w:eastAsiaTheme="minorEastAsia" w:hAnsi="Times New Roman" w:cs="Times New Roman"/>
          <w:sz w:val="28"/>
          <w:szCs w:val="28"/>
          <w:lang w:val="en-US"/>
        </w:rPr>
        <w:t>A</w:t>
      </w:r>
      <w:r>
        <w:rPr>
          <w:rFonts w:ascii="Times New Roman" w:eastAsiaTheme="minorEastAsia" w:hAnsi="Times New Roman" w:cs="Times New Roman"/>
          <w:sz w:val="28"/>
          <w:szCs w:val="28"/>
          <w:vertAlign w:val="subscript"/>
          <w:lang w:val="en-US"/>
        </w:rPr>
        <w:t>1-2</w:t>
      </w:r>
      <w:r>
        <w:rPr>
          <w:rFonts w:ascii="Times New Roman" w:eastAsiaTheme="minorEastAsia" w:hAnsi="Times New Roman" w:cs="Times New Roman"/>
          <w:sz w:val="28"/>
          <w:szCs w:val="28"/>
          <w:lang w:val="en-US"/>
        </w:rPr>
        <w:t xml:space="preserve"> = </w:t>
      </w:r>
      <w:proofErr w:type="spellStart"/>
      <w:r>
        <w:rPr>
          <w:rFonts w:ascii="Times New Roman" w:eastAsiaTheme="minorEastAsia" w:hAnsi="Times New Roman" w:cs="Times New Roman"/>
          <w:sz w:val="28"/>
          <w:szCs w:val="28"/>
          <w:lang w:val="en-US"/>
        </w:rPr>
        <w:t>qEcos</w:t>
      </w:r>
      <w:proofErr w:type="spellEnd"/>
      <w:r>
        <w:rPr>
          <w:rFonts w:ascii="Times New Roman" w:eastAsiaTheme="minorEastAsia" w:hAnsi="Times New Roman" w:cs="Times New Roman"/>
          <w:sz w:val="28"/>
          <w:szCs w:val="28"/>
          <w:lang w:val="en-US"/>
        </w:rPr>
        <w:t xml:space="preserve">α = </w:t>
      </w:r>
      <w:proofErr w:type="spellStart"/>
      <w:r>
        <w:rPr>
          <w:rFonts w:ascii="Times New Roman" w:eastAsiaTheme="minorEastAsia" w:hAnsi="Times New Roman" w:cs="Times New Roman"/>
          <w:sz w:val="28"/>
          <w:szCs w:val="28"/>
          <w:lang w:val="en-US"/>
        </w:rPr>
        <w:t>qE</w:t>
      </w:r>
      <w:r w:rsidR="00E200E8">
        <w:rPr>
          <w:rFonts w:ascii="Times New Roman" w:eastAsiaTheme="minorEastAsia" w:hAnsi="Times New Roman" w:cs="Times New Roman"/>
          <w:sz w:val="28"/>
          <w:szCs w:val="28"/>
          <w:vertAlign w:val="subscript"/>
          <w:lang w:val="en-US"/>
        </w:rPr>
        <w:t>x</w:t>
      </w:r>
      <w:r w:rsidR="00E200E8">
        <w:rPr>
          <w:rFonts w:ascii="Times New Roman" w:eastAsiaTheme="minorEastAsia" w:hAnsi="Times New Roman" w:cs="Times New Roman"/>
          <w:sz w:val="28"/>
          <w:szCs w:val="28"/>
          <w:lang w:val="en-US"/>
        </w:rPr>
        <w:t>d</w:t>
      </w:r>
      <w:proofErr w:type="spellEnd"/>
      <w:r w:rsidR="00E200E8">
        <w:rPr>
          <w:rFonts w:ascii="Times New Roman" w:eastAsiaTheme="minorEastAsia" w:hAnsi="Times New Roman" w:cs="Times New Roman"/>
          <w:sz w:val="28"/>
          <w:szCs w:val="28"/>
        </w:rPr>
        <w:t xml:space="preserve">. Порівнюючи обидва вирази для роботи, одержуємо:  </w:t>
      </w:r>
      <w:r w:rsidR="00E200E8">
        <w:rPr>
          <w:rFonts w:ascii="Times New Roman" w:eastAsiaTheme="minorEastAsia" w:hAnsi="Times New Roman" w:cs="Times New Roman"/>
          <w:sz w:val="28"/>
          <w:szCs w:val="28"/>
          <w:lang w:val="en-US"/>
        </w:rPr>
        <w:t>q</w:t>
      </w:r>
      <w:r w:rsidR="00E200E8" w:rsidRPr="00E200E8">
        <w:rPr>
          <w:rFonts w:ascii="Times New Roman" w:eastAsiaTheme="minorEastAsia" w:hAnsi="Times New Roman" w:cs="Times New Roman"/>
          <w:sz w:val="28"/>
          <w:szCs w:val="28"/>
        </w:rPr>
        <w:t>(</w:t>
      </w:r>
      <w:r w:rsidR="00E200E8">
        <w:rPr>
          <w:rFonts w:ascii="Times New Roman" w:eastAsiaTheme="minorEastAsia" w:hAnsi="Times New Roman" w:cs="Times New Roman"/>
          <w:sz w:val="28"/>
          <w:szCs w:val="28"/>
        </w:rPr>
        <w:t>φ</w:t>
      </w:r>
      <w:r w:rsidR="00E200E8">
        <w:rPr>
          <w:rFonts w:ascii="Times New Roman" w:eastAsiaTheme="minorEastAsia" w:hAnsi="Times New Roman" w:cs="Times New Roman"/>
          <w:sz w:val="28"/>
          <w:szCs w:val="28"/>
          <w:vertAlign w:val="subscript"/>
        </w:rPr>
        <w:t>1</w:t>
      </w:r>
      <w:r w:rsidR="00E200E8">
        <w:rPr>
          <w:rFonts w:ascii="Times New Roman" w:eastAsiaTheme="minorEastAsia" w:hAnsi="Times New Roman" w:cs="Times New Roman"/>
          <w:sz w:val="28"/>
          <w:szCs w:val="28"/>
        </w:rPr>
        <w:t xml:space="preserve"> – φ</w:t>
      </w:r>
      <w:r w:rsidR="00E200E8">
        <w:rPr>
          <w:rFonts w:ascii="Times New Roman" w:eastAsiaTheme="minorEastAsia" w:hAnsi="Times New Roman" w:cs="Times New Roman"/>
          <w:sz w:val="28"/>
          <w:szCs w:val="28"/>
          <w:vertAlign w:val="subscript"/>
        </w:rPr>
        <w:t>2</w:t>
      </w:r>
      <w:r w:rsidR="00E200E8" w:rsidRPr="00E200E8">
        <w:rPr>
          <w:rFonts w:ascii="Times New Roman" w:eastAsiaTheme="minorEastAsia" w:hAnsi="Times New Roman" w:cs="Times New Roman"/>
          <w:sz w:val="28"/>
          <w:szCs w:val="28"/>
        </w:rPr>
        <w:t xml:space="preserve">) = </w:t>
      </w:r>
      <w:proofErr w:type="spellStart"/>
      <w:r w:rsidR="00E200E8">
        <w:rPr>
          <w:rFonts w:ascii="Times New Roman" w:eastAsiaTheme="minorEastAsia" w:hAnsi="Times New Roman" w:cs="Times New Roman"/>
          <w:sz w:val="28"/>
          <w:szCs w:val="28"/>
          <w:lang w:val="en-US"/>
        </w:rPr>
        <w:t>qE</w:t>
      </w:r>
      <w:r w:rsidR="00E200E8">
        <w:rPr>
          <w:rFonts w:ascii="Times New Roman" w:eastAsiaTheme="minorEastAsia" w:hAnsi="Times New Roman" w:cs="Times New Roman"/>
          <w:sz w:val="28"/>
          <w:szCs w:val="28"/>
          <w:vertAlign w:val="subscript"/>
          <w:lang w:val="en-US"/>
        </w:rPr>
        <w:t>x</w:t>
      </w:r>
      <w:r w:rsidR="00E200E8">
        <w:rPr>
          <w:rFonts w:ascii="Times New Roman" w:eastAsiaTheme="minorEastAsia" w:hAnsi="Times New Roman" w:cs="Times New Roman"/>
          <w:sz w:val="28"/>
          <w:szCs w:val="28"/>
          <w:lang w:val="en-US"/>
        </w:rPr>
        <w:t>d</w:t>
      </w:r>
      <w:proofErr w:type="spellEnd"/>
      <w:r w:rsidR="00E200E8">
        <w:rPr>
          <w:rFonts w:ascii="Times New Roman" w:eastAsiaTheme="minorEastAsia" w:hAnsi="Times New Roman" w:cs="Times New Roman"/>
          <w:sz w:val="28"/>
          <w:szCs w:val="28"/>
        </w:rPr>
        <w:t xml:space="preserve">, звідки   </w:t>
      </w:r>
      <w:r w:rsidR="00E200E8" w:rsidRPr="00E200E8">
        <w:rPr>
          <w:rFonts w:ascii="Times New Roman" w:eastAsiaTheme="minorEastAsia" w:hAnsi="Times New Roman" w:cs="Times New Roman"/>
          <w:sz w:val="28"/>
          <w:szCs w:val="28"/>
        </w:rPr>
        <w:t>(</w:t>
      </w:r>
      <w:r w:rsidR="00E200E8">
        <w:rPr>
          <w:rFonts w:ascii="Times New Roman" w:eastAsiaTheme="minorEastAsia" w:hAnsi="Times New Roman" w:cs="Times New Roman"/>
          <w:sz w:val="28"/>
          <w:szCs w:val="28"/>
        </w:rPr>
        <w:t>φ</w:t>
      </w:r>
      <w:r w:rsidR="00E200E8">
        <w:rPr>
          <w:rFonts w:ascii="Times New Roman" w:eastAsiaTheme="minorEastAsia" w:hAnsi="Times New Roman" w:cs="Times New Roman"/>
          <w:sz w:val="28"/>
          <w:szCs w:val="28"/>
          <w:vertAlign w:val="subscript"/>
        </w:rPr>
        <w:t>1</w:t>
      </w:r>
      <w:r w:rsidR="00E200E8">
        <w:rPr>
          <w:rFonts w:ascii="Times New Roman" w:eastAsiaTheme="minorEastAsia" w:hAnsi="Times New Roman" w:cs="Times New Roman"/>
          <w:sz w:val="28"/>
          <w:szCs w:val="28"/>
        </w:rPr>
        <w:t xml:space="preserve"> – φ</w:t>
      </w:r>
      <w:r w:rsidR="00E200E8">
        <w:rPr>
          <w:rFonts w:ascii="Times New Roman" w:eastAsiaTheme="minorEastAsia" w:hAnsi="Times New Roman" w:cs="Times New Roman"/>
          <w:sz w:val="28"/>
          <w:szCs w:val="28"/>
          <w:vertAlign w:val="subscript"/>
        </w:rPr>
        <w:t>2</w:t>
      </w:r>
      <w:r w:rsidR="00E200E8" w:rsidRPr="00E200E8">
        <w:rPr>
          <w:rFonts w:ascii="Times New Roman" w:eastAsiaTheme="minorEastAsia" w:hAnsi="Times New Roman" w:cs="Times New Roman"/>
          <w:sz w:val="28"/>
          <w:szCs w:val="28"/>
        </w:rPr>
        <w:t>)</w:t>
      </w:r>
      <w:r w:rsidR="00E200E8">
        <w:rPr>
          <w:rFonts w:ascii="Times New Roman" w:eastAsiaTheme="minorEastAsia" w:hAnsi="Times New Roman" w:cs="Times New Roman"/>
          <w:sz w:val="28"/>
          <w:szCs w:val="28"/>
        </w:rPr>
        <w:t xml:space="preserve"> = </w:t>
      </w:r>
      <w:proofErr w:type="spellStart"/>
      <w:r w:rsidR="00E200E8">
        <w:rPr>
          <w:rFonts w:ascii="Times New Roman" w:eastAsiaTheme="minorEastAsia" w:hAnsi="Times New Roman" w:cs="Times New Roman"/>
          <w:sz w:val="28"/>
          <w:szCs w:val="28"/>
          <w:lang w:val="en-US"/>
        </w:rPr>
        <w:t>E</w:t>
      </w:r>
      <w:r w:rsidR="00E200E8">
        <w:rPr>
          <w:rFonts w:ascii="Times New Roman" w:eastAsiaTheme="minorEastAsia" w:hAnsi="Times New Roman" w:cs="Times New Roman"/>
          <w:sz w:val="28"/>
          <w:szCs w:val="28"/>
          <w:vertAlign w:val="subscript"/>
          <w:lang w:val="en-US"/>
        </w:rPr>
        <w:t>x</w:t>
      </w:r>
      <w:bookmarkStart w:id="5" w:name="_Hlk135168245"/>
      <w:r w:rsidR="00E200E8">
        <w:rPr>
          <w:rFonts w:ascii="Times New Roman" w:eastAsiaTheme="minorEastAsia" w:hAnsi="Times New Roman" w:cs="Times New Roman"/>
          <w:sz w:val="28"/>
          <w:szCs w:val="28"/>
          <w:lang w:val="en-US"/>
        </w:rPr>
        <w:t>d</w:t>
      </w:r>
      <w:proofErr w:type="spellEnd"/>
      <w:r w:rsidR="00E200E8">
        <w:rPr>
          <w:rFonts w:ascii="Times New Roman" w:eastAsiaTheme="minorEastAsia" w:hAnsi="Times New Roman" w:cs="Times New Roman"/>
          <w:sz w:val="28"/>
          <w:szCs w:val="28"/>
        </w:rPr>
        <w:t>.</w:t>
      </w:r>
      <w:bookmarkEnd w:id="5"/>
    </w:p>
    <w:p w14:paraId="0364A2C1" w14:textId="2CB2F078" w:rsidR="00E200E8" w:rsidRPr="00E200E8" w:rsidRDefault="00E200E8" w:rsidP="00E200E8">
      <w:pPr>
        <w:pStyle w:val="a5"/>
        <w:spacing w:line="360" w:lineRule="auto"/>
        <w:ind w:left="0"/>
        <w:jc w:val="center"/>
        <w:rPr>
          <w:rFonts w:ascii="Times New Roman" w:eastAsiaTheme="minorEastAsia" w:hAnsi="Times New Roman" w:cs="Times New Roman"/>
          <w:b/>
          <w:bCs/>
          <w:i/>
          <w:iCs/>
          <w:sz w:val="28"/>
          <w:szCs w:val="28"/>
        </w:rPr>
      </w:pPr>
      <w:r>
        <w:rPr>
          <w:rFonts w:ascii="Times New Roman" w:eastAsiaTheme="minorEastAsia" w:hAnsi="Times New Roman" w:cs="Times New Roman"/>
          <w:b/>
          <w:bCs/>
          <w:i/>
          <w:iCs/>
          <w:sz w:val="28"/>
          <w:szCs w:val="28"/>
        </w:rPr>
        <w:t xml:space="preserve">Е = </w:t>
      </w:r>
      <m:oMath>
        <m:f>
          <m:fPr>
            <m:ctrlPr>
              <w:rPr>
                <w:rFonts w:ascii="Cambria Math" w:eastAsiaTheme="minorEastAsia" w:hAnsi="Cambria Math" w:cs="Times New Roman"/>
                <w:b/>
                <w:bCs/>
                <w:i/>
                <w:iCs/>
                <w:sz w:val="28"/>
                <w:szCs w:val="28"/>
              </w:rPr>
            </m:ctrlPr>
          </m:fPr>
          <m:num>
            <m:r>
              <m:rPr>
                <m:sty m:val="p"/>
              </m:rPr>
              <w:rPr>
                <w:rFonts w:ascii="Cambria Math" w:eastAsiaTheme="minorEastAsia" w:hAnsi="Cambria Math" w:cs="Times New Roman"/>
                <w:sz w:val="28"/>
                <w:szCs w:val="28"/>
              </w:rPr>
              <m:t>φ</m:t>
            </m:r>
            <m:r>
              <m:rPr>
                <m:sty m:val="p"/>
              </m:rPr>
              <w:rPr>
                <w:rFonts w:ascii="Cambria Math" w:eastAsiaTheme="minorEastAsia" w:hAnsi="Cambria Math" w:cs="Times New Roman"/>
                <w:sz w:val="28"/>
                <w:szCs w:val="28"/>
                <w:vertAlign w:val="subscript"/>
              </w:rPr>
              <m:t>1</m:t>
            </m:r>
            <m:r>
              <m:rPr>
                <m:sty m:val="p"/>
              </m:rPr>
              <w:rPr>
                <w:rFonts w:ascii="Cambria Math" w:eastAsiaTheme="minorEastAsia" w:hAnsi="Cambria Math" w:cs="Times New Roman"/>
                <w:sz w:val="28"/>
                <w:szCs w:val="28"/>
              </w:rPr>
              <m:t xml:space="preserve"> – φ</m:t>
            </m:r>
            <m:r>
              <m:rPr>
                <m:sty m:val="p"/>
              </m:rPr>
              <w:rPr>
                <w:rFonts w:ascii="Cambria Math" w:eastAsiaTheme="minorEastAsia" w:hAnsi="Cambria Math" w:cs="Times New Roman"/>
                <w:sz w:val="28"/>
                <w:szCs w:val="28"/>
                <w:vertAlign w:val="subscript"/>
              </w:rPr>
              <m:t>2</m:t>
            </m:r>
          </m:num>
          <m:den>
            <m:r>
              <m:rPr>
                <m:sty m:val="p"/>
              </m:rPr>
              <w:rPr>
                <w:rFonts w:ascii="Cambria Math" w:eastAsiaTheme="minorEastAsia" w:hAnsi="Cambria Math" w:cs="Times New Roman"/>
                <w:sz w:val="28"/>
                <w:szCs w:val="28"/>
                <w:lang w:val="en-US"/>
              </w:rPr>
              <m:t>d</m:t>
            </m:r>
          </m:den>
        </m:f>
      </m:oMath>
      <w:r>
        <w:rPr>
          <w:rFonts w:ascii="Times New Roman" w:eastAsiaTheme="minorEastAsia" w:hAnsi="Times New Roman" w:cs="Times New Roman"/>
          <w:b/>
          <w:bCs/>
          <w:i/>
          <w:iCs/>
          <w:sz w:val="28"/>
          <w:szCs w:val="28"/>
        </w:rPr>
        <w:t xml:space="preserve">   </w:t>
      </w:r>
      <w:r>
        <w:rPr>
          <w:rFonts w:ascii="Times New Roman" w:eastAsiaTheme="minorEastAsia" w:hAnsi="Times New Roman" w:cs="Times New Roman"/>
          <w:sz w:val="28"/>
          <w:szCs w:val="28"/>
        </w:rPr>
        <w:t xml:space="preserve">або  </w:t>
      </w:r>
      <w:r>
        <w:rPr>
          <w:rFonts w:ascii="Times New Roman" w:eastAsiaTheme="minorEastAsia" w:hAnsi="Times New Roman" w:cs="Times New Roman"/>
          <w:b/>
          <w:bCs/>
          <w:i/>
          <w:iCs/>
          <w:sz w:val="28"/>
          <w:szCs w:val="28"/>
          <w:lang w:val="en-US"/>
        </w:rPr>
        <w:t>E</w:t>
      </w:r>
      <w:r w:rsidRPr="00E200E8">
        <w:rPr>
          <w:rFonts w:ascii="Times New Roman" w:eastAsiaTheme="minorEastAsia" w:hAnsi="Times New Roman" w:cs="Times New Roman"/>
          <w:b/>
          <w:bCs/>
          <w:i/>
          <w:iCs/>
          <w:sz w:val="28"/>
          <w:szCs w:val="28"/>
          <w:lang w:val="ru-RU"/>
        </w:rPr>
        <w:t xml:space="preserve"> = </w:t>
      </w:r>
      <m:oMath>
        <m:f>
          <m:fPr>
            <m:ctrlPr>
              <w:rPr>
                <w:rFonts w:ascii="Cambria Math" w:eastAsiaTheme="minorEastAsia" w:hAnsi="Cambria Math" w:cs="Times New Roman"/>
                <w:b/>
                <w:bCs/>
                <w:i/>
                <w:iCs/>
                <w:sz w:val="28"/>
                <w:szCs w:val="28"/>
                <w:lang w:val="en-US"/>
              </w:rPr>
            </m:ctrlPr>
          </m:fPr>
          <m:num>
            <m:r>
              <m:rPr>
                <m:sty m:val="bi"/>
              </m:rPr>
              <w:rPr>
                <w:rFonts w:ascii="Cambria Math" w:eastAsiaTheme="minorEastAsia" w:hAnsi="Cambria Math" w:cs="Times New Roman"/>
                <w:sz w:val="28"/>
                <w:szCs w:val="28"/>
                <w:lang w:val="en-US"/>
              </w:rPr>
              <m:t>U</m:t>
            </m:r>
          </m:num>
          <m:den>
            <m:r>
              <m:rPr>
                <m:sty m:val="bi"/>
              </m:rPr>
              <w:rPr>
                <w:rFonts w:ascii="Cambria Math" w:eastAsiaTheme="minorEastAsia" w:hAnsi="Cambria Math" w:cs="Times New Roman"/>
                <w:sz w:val="28"/>
                <w:szCs w:val="28"/>
                <w:lang w:val="en-US"/>
              </w:rPr>
              <m:t>d</m:t>
            </m:r>
          </m:den>
        </m:f>
      </m:oMath>
      <w:r>
        <w:rPr>
          <w:rFonts w:ascii="Times New Roman" w:eastAsiaTheme="minorEastAsia" w:hAnsi="Times New Roman" w:cs="Times New Roman"/>
          <w:b/>
          <w:bCs/>
          <w:i/>
          <w:iCs/>
          <w:sz w:val="28"/>
          <w:szCs w:val="28"/>
        </w:rPr>
        <w:t>.</w:t>
      </w:r>
    </w:p>
    <w:p w14:paraId="5DFF85FA" w14:textId="64B50073" w:rsidR="00E200E8" w:rsidRDefault="00E200E8" w:rsidP="00E200E8">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E9375B">
        <w:rPr>
          <w:rFonts w:ascii="Times New Roman" w:eastAsiaTheme="minorEastAsia" w:hAnsi="Times New Roman" w:cs="Times New Roman"/>
          <w:sz w:val="28"/>
          <w:szCs w:val="28"/>
        </w:rPr>
        <w:t>Напруженість електростатичного поля напрямлена в бік спадання потенціалу.</w:t>
      </w:r>
    </w:p>
    <w:p w14:paraId="2038D578" w14:textId="6E460521" w:rsidR="00E9375B" w:rsidRDefault="00E9375B" w:rsidP="00E200E8">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Для наочного подання електростатичного поля, крім силових ліній використовують еквіпотенціальні поверхні. Силові лінії електростатичного поля перпендикулярні до еквіпотенціальних поверхонь. Крім того, силові лінії вказують напрямок зменшення потенціалу електростатичного поля.</w:t>
      </w:r>
    </w:p>
    <w:p w14:paraId="765584F7" w14:textId="701D947C" w:rsidR="006502E2" w:rsidRDefault="006502E2" w:rsidP="00E200E8">
      <w:pPr>
        <w:pStyle w:val="a5"/>
        <w:spacing w:line="360" w:lineRule="auto"/>
        <w:ind w:left="0"/>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lang w:val="en-US"/>
        </w:rPr>
        <w:t>V</w:t>
      </w:r>
      <w:r w:rsidRPr="006502E2">
        <w:rPr>
          <w:rFonts w:ascii="Times New Roman" w:eastAsiaTheme="minorEastAsia" w:hAnsi="Times New Roman" w:cs="Times New Roman"/>
          <w:b/>
          <w:bCs/>
          <w:sz w:val="28"/>
          <w:szCs w:val="28"/>
          <w:lang w:val="ru-RU"/>
        </w:rPr>
        <w:t xml:space="preserve">. </w:t>
      </w:r>
      <w:r>
        <w:rPr>
          <w:rFonts w:ascii="Times New Roman" w:eastAsiaTheme="minorEastAsia" w:hAnsi="Times New Roman" w:cs="Times New Roman"/>
          <w:b/>
          <w:bCs/>
          <w:sz w:val="28"/>
          <w:szCs w:val="28"/>
        </w:rPr>
        <w:t>Первинне осмислення нового матеріалу</w:t>
      </w:r>
    </w:p>
    <w:p w14:paraId="6EBAA2F7" w14:textId="72F18345" w:rsidR="006502E2" w:rsidRDefault="006502E2" w:rsidP="00E200E8">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Тест «Так - ні».</w:t>
      </w:r>
    </w:p>
    <w:p w14:paraId="346AF7E3" w14:textId="5F8B61B1" w:rsidR="006502E2" w:rsidRPr="006502E2" w:rsidRDefault="006502E2"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Робота сил електростатичного поля в ході переміщення заряду обчислюється за формулою     </w:t>
      </w:r>
      <w:r w:rsidRPr="006502E2">
        <w:rPr>
          <w:rFonts w:ascii="Times New Roman" w:hAnsi="Times New Roman" w:cs="Times New Roman"/>
          <w:b/>
          <w:bCs/>
          <w:i/>
          <w:iCs/>
          <w:sz w:val="28"/>
          <w:szCs w:val="28"/>
          <w:lang w:val="ru-RU"/>
        </w:rPr>
        <w:t xml:space="preserve">   </w:t>
      </w:r>
      <w:r>
        <w:rPr>
          <w:rFonts w:ascii="Times New Roman" w:hAnsi="Times New Roman" w:cs="Times New Roman"/>
          <w:b/>
          <w:bCs/>
          <w:i/>
          <w:iCs/>
          <w:sz w:val="28"/>
          <w:szCs w:val="28"/>
          <w:lang w:val="en-US"/>
        </w:rPr>
        <w:t xml:space="preserve">A = </w:t>
      </w:r>
      <w:proofErr w:type="spellStart"/>
      <w:r>
        <w:rPr>
          <w:rFonts w:ascii="Times New Roman" w:hAnsi="Times New Roman" w:cs="Times New Roman"/>
          <w:b/>
          <w:bCs/>
          <w:i/>
          <w:iCs/>
          <w:sz w:val="28"/>
          <w:szCs w:val="28"/>
          <w:lang w:val="en-US"/>
        </w:rPr>
        <w:t>qEd</w:t>
      </w:r>
      <w:proofErr w:type="spellEnd"/>
      <w:r>
        <w:rPr>
          <w:rFonts w:ascii="Times New Roman" w:hAnsi="Times New Roman" w:cs="Times New Roman"/>
          <w:b/>
          <w:bCs/>
          <w:i/>
          <w:iCs/>
          <w:sz w:val="28"/>
          <w:szCs w:val="28"/>
        </w:rPr>
        <w:t>.</w:t>
      </w:r>
    </w:p>
    <w:p w14:paraId="1C588C7C" w14:textId="68B7315A" w:rsidR="006502E2" w:rsidRPr="00177390" w:rsidRDefault="006502E2"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Заряджене тіло, розміщене в електростатич</w:t>
      </w:r>
      <w:r w:rsidR="00177390">
        <w:rPr>
          <w:rFonts w:ascii="Times New Roman" w:hAnsi="Times New Roman" w:cs="Times New Roman"/>
          <w:sz w:val="28"/>
          <w:szCs w:val="28"/>
        </w:rPr>
        <w:t>ному полі має кінетичну енергію</w:t>
      </w:r>
    </w:p>
    <w:p w14:paraId="469506DB" w14:textId="617EA32D" w:rsidR="00177390" w:rsidRPr="00177390" w:rsidRDefault="00177390"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У випадку замкненої траєкторії заряду робота сил поля буде максимальною.</w:t>
      </w:r>
    </w:p>
    <w:p w14:paraId="06C87997" w14:textId="58E31674" w:rsidR="00177390" w:rsidRPr="00177390" w:rsidRDefault="00177390"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Потенціальна енергія взаємодії зарядів додатна, якщо заряди однойменні, і від’ємна, якщо заряди різнойменні.</w:t>
      </w:r>
    </w:p>
    <w:p w14:paraId="5214AED5" w14:textId="08702421" w:rsidR="00177390" w:rsidRPr="00177390" w:rsidRDefault="00177390"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Потенціал – це векторна величина.</w:t>
      </w:r>
    </w:p>
    <w:p w14:paraId="5358966A" w14:textId="02031FF6" w:rsidR="00177390" w:rsidRPr="00D400D9" w:rsidRDefault="00177390"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Якщо поле створене позитивним точковим зарядом</w:t>
      </w:r>
      <w:r w:rsidR="00D400D9">
        <w:rPr>
          <w:rFonts w:ascii="Times New Roman" w:hAnsi="Times New Roman" w:cs="Times New Roman"/>
          <w:sz w:val="28"/>
          <w:szCs w:val="28"/>
        </w:rPr>
        <w:t>, то потенціал цього поля в будь-якій точці є додатним.</w:t>
      </w:r>
    </w:p>
    <w:p w14:paraId="5CA542F7" w14:textId="46406DBD" w:rsidR="00D400D9" w:rsidRDefault="00D400D9"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Зміну потенціалу </w:t>
      </w:r>
      <w:r>
        <w:rPr>
          <w:rFonts w:ascii="Times New Roman" w:eastAsiaTheme="minorEastAsia" w:hAnsi="Times New Roman" w:cs="Times New Roman"/>
          <w:sz w:val="28"/>
          <w:szCs w:val="28"/>
        </w:rPr>
        <w:t>φ</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 φ</w:t>
      </w:r>
      <w:r>
        <w:rPr>
          <w:rFonts w:ascii="Times New Roman" w:eastAsiaTheme="minorEastAsia" w:hAnsi="Times New Roman" w:cs="Times New Roman"/>
          <w:sz w:val="28"/>
          <w:szCs w:val="28"/>
          <w:vertAlign w:val="subscript"/>
        </w:rPr>
        <w:t xml:space="preserve">1  </w:t>
      </w:r>
      <w:r>
        <w:rPr>
          <w:rFonts w:ascii="Times New Roman" w:eastAsiaTheme="minorEastAsia" w:hAnsi="Times New Roman" w:cs="Times New Roman"/>
          <w:sz w:val="28"/>
          <w:szCs w:val="28"/>
        </w:rPr>
        <w:t>ще називають напругою.</w:t>
      </w:r>
    </w:p>
    <w:p w14:paraId="2457B265" w14:textId="28C84723" w:rsidR="00D400D9" w:rsidRDefault="00D400D9" w:rsidP="006502E2">
      <w:pPr>
        <w:pStyle w:val="a5"/>
        <w:numPr>
          <w:ilvl w:val="0"/>
          <w:numId w:val="5"/>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Напруженість можна обчислити за формулою   Е = </w:t>
      </w:r>
      <w:proofErr w:type="spellStart"/>
      <w:r>
        <w:rPr>
          <w:rFonts w:ascii="Times New Roman" w:eastAsiaTheme="minorEastAsia" w:hAnsi="Times New Roman" w:cs="Times New Roman"/>
          <w:sz w:val="28"/>
          <w:szCs w:val="28"/>
          <w:lang w:val="en-US"/>
        </w:rPr>
        <w:t>Ud</w:t>
      </w:r>
      <w:proofErr w:type="spellEnd"/>
      <w:r>
        <w:rPr>
          <w:rFonts w:ascii="Times New Roman" w:eastAsiaTheme="minorEastAsia" w:hAnsi="Times New Roman" w:cs="Times New Roman"/>
          <w:sz w:val="28"/>
          <w:szCs w:val="28"/>
        </w:rPr>
        <w:t>.</w:t>
      </w:r>
    </w:p>
    <w:p w14:paraId="7763391F" w14:textId="4BCB5F6F" w:rsidR="00D400D9" w:rsidRDefault="00D400D9" w:rsidP="00D400D9">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A7D95">
        <w:rPr>
          <w:rFonts w:ascii="Times New Roman" w:eastAsiaTheme="minorEastAsia" w:hAnsi="Times New Roman" w:cs="Times New Roman"/>
          <w:sz w:val="28"/>
          <w:szCs w:val="28"/>
        </w:rPr>
        <w:t>Мабуть тепер можна пояснити , чому деякі предмети б’ють струмом.</w:t>
      </w:r>
    </w:p>
    <w:p w14:paraId="5DF92051" w14:textId="646D19BC" w:rsidR="002A7D95" w:rsidRDefault="002A7D95" w:rsidP="00D400D9">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(Повідомлення учн</w:t>
      </w:r>
      <w:r w:rsidR="005D53DE">
        <w:rPr>
          <w:rFonts w:ascii="Times New Roman" w:eastAsiaTheme="minorEastAsia" w:hAnsi="Times New Roman" w:cs="Times New Roman"/>
          <w:sz w:val="28"/>
          <w:szCs w:val="28"/>
        </w:rPr>
        <w:t>ів</w:t>
      </w:r>
      <w:r>
        <w:rPr>
          <w:rFonts w:ascii="Times New Roman" w:eastAsiaTheme="minorEastAsia" w:hAnsi="Times New Roman" w:cs="Times New Roman"/>
          <w:sz w:val="28"/>
          <w:szCs w:val="28"/>
        </w:rPr>
        <w:t>)</w:t>
      </w:r>
    </w:p>
    <w:p w14:paraId="7E9D3202" w14:textId="0B077371" w:rsidR="002A7D95" w:rsidRDefault="002A7D95" w:rsidP="00D400D9">
      <w:pPr>
        <w:spacing w:line="360" w:lineRule="auto"/>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lang w:val="en-US"/>
        </w:rPr>
        <w:t>VI</w:t>
      </w:r>
      <w:r w:rsidRPr="002A7D95">
        <w:rPr>
          <w:rFonts w:ascii="Times New Roman" w:eastAsiaTheme="minorEastAsia" w:hAnsi="Times New Roman" w:cs="Times New Roman"/>
          <w:b/>
          <w:bCs/>
          <w:sz w:val="28"/>
          <w:szCs w:val="28"/>
          <w:lang w:val="ru-RU"/>
        </w:rPr>
        <w:t xml:space="preserve">. </w:t>
      </w:r>
      <w:r>
        <w:rPr>
          <w:rFonts w:ascii="Times New Roman" w:eastAsiaTheme="minorEastAsia" w:hAnsi="Times New Roman" w:cs="Times New Roman"/>
          <w:b/>
          <w:bCs/>
          <w:sz w:val="28"/>
          <w:szCs w:val="28"/>
        </w:rPr>
        <w:t>Закріплення отриманих знань. Розв’язування задач</w:t>
      </w:r>
    </w:p>
    <w:p w14:paraId="53A52FB4" w14:textId="31195D45" w:rsidR="002A7D95" w:rsidRDefault="002A7D95" w:rsidP="00D400D9">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Якісні задачі.</w:t>
      </w:r>
    </w:p>
    <w:p w14:paraId="0BEA9AFE" w14:textId="56ECBAE5" w:rsidR="002A7D95" w:rsidRDefault="002A7D95" w:rsidP="002A7D95">
      <w:pPr>
        <w:pStyle w:val="a5"/>
        <w:numPr>
          <w:ilvl w:val="0"/>
          <w:numId w:val="6"/>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Однойменно заряджені тіла зближують. Яку роботу при цьому виконують сили електростатичного поля </w:t>
      </w:r>
      <w:r w:rsidR="007D0B7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7D0B75">
        <w:rPr>
          <w:rFonts w:ascii="Times New Roman" w:eastAsiaTheme="minorEastAsia" w:hAnsi="Times New Roman" w:cs="Times New Roman"/>
          <w:sz w:val="28"/>
          <w:szCs w:val="28"/>
        </w:rPr>
        <w:t>позитивну чи негативну? Як змінюється енергія електростатичного поля: збільшується чи зменшується?</w:t>
      </w:r>
    </w:p>
    <w:p w14:paraId="48F6143B" w14:textId="0694891D" w:rsidR="007D0B75" w:rsidRDefault="007D0B75" w:rsidP="002A7D95">
      <w:pPr>
        <w:pStyle w:val="a5"/>
        <w:numPr>
          <w:ilvl w:val="0"/>
          <w:numId w:val="6"/>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Як треба переміщати точковий заряду полі іншого (нерухомого) точкового заряду, щоб потенціальна енергія взаємодії зарядів не змінювалася?</w:t>
      </w:r>
    </w:p>
    <w:p w14:paraId="0596F190" w14:textId="292DFE6F" w:rsidR="007D0B75" w:rsidRDefault="007D0B75" w:rsidP="002A7D95">
      <w:pPr>
        <w:pStyle w:val="a5"/>
        <w:numPr>
          <w:ilvl w:val="0"/>
          <w:numId w:val="6"/>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Є два провідники. Один із них має заряд менший, але потенціал вищий від іншого. Як будуть переміщатися електричні заряди під час з’єднання провідників?</w:t>
      </w:r>
    </w:p>
    <w:p w14:paraId="735F05A9" w14:textId="1781B5AF" w:rsidR="00C8488A" w:rsidRDefault="00C8488A" w:rsidP="002A7D95">
      <w:pPr>
        <w:pStyle w:val="a5"/>
        <w:numPr>
          <w:ilvl w:val="0"/>
          <w:numId w:val="6"/>
        </w:num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Точки А і В розташовані на одній силовій лінії однорідного електростатичного поля. Куди напрямлена напруженість поля, якщо потенціал точки В більший, ніж потенціал точки А?</w:t>
      </w:r>
    </w:p>
    <w:p w14:paraId="150AF564" w14:textId="398B5DDD" w:rsidR="00C8488A" w:rsidRDefault="00C8488A" w:rsidP="00C8488A">
      <w:pPr>
        <w:pStyle w:val="a5"/>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Розв’язати задачу вправи 42(3).</w:t>
      </w:r>
    </w:p>
    <w:p w14:paraId="40EC2E58" w14:textId="4F21DDBB" w:rsidR="00C8488A" w:rsidRDefault="00C8488A" w:rsidP="00C8488A">
      <w:pPr>
        <w:pStyle w:val="a5"/>
        <w:spacing w:line="360" w:lineRule="auto"/>
        <w:ind w:left="0"/>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 xml:space="preserve"> </w:t>
      </w:r>
      <w:r w:rsidRPr="00C8488A">
        <w:rPr>
          <w:rFonts w:ascii="Times New Roman" w:eastAsiaTheme="minorEastAsia" w:hAnsi="Times New Roman" w:cs="Times New Roman"/>
          <w:b/>
          <w:bCs/>
          <w:sz w:val="28"/>
          <w:szCs w:val="28"/>
          <w:lang w:val="en-US"/>
        </w:rPr>
        <w:t>VII</w:t>
      </w:r>
      <w:r>
        <w:rPr>
          <w:rFonts w:ascii="Times New Roman" w:eastAsiaTheme="minorEastAsia" w:hAnsi="Times New Roman" w:cs="Times New Roman"/>
          <w:b/>
          <w:bCs/>
          <w:sz w:val="28"/>
          <w:szCs w:val="28"/>
        </w:rPr>
        <w:t>.  Підбиття підсумків уроку. Рефлексія</w:t>
      </w:r>
    </w:p>
    <w:p w14:paraId="47DF4D05" w14:textId="77777777" w:rsidR="00C8488A" w:rsidRDefault="00C8488A" w:rsidP="00C8488A">
      <w:pPr>
        <w:pStyle w:val="a3"/>
        <w:rPr>
          <w:color w:val="000000"/>
          <w:sz w:val="27"/>
          <w:szCs w:val="27"/>
        </w:rPr>
      </w:pPr>
      <w:r>
        <w:rPr>
          <w:color w:val="000000"/>
          <w:sz w:val="27"/>
          <w:szCs w:val="27"/>
        </w:rPr>
        <w:t xml:space="preserve">Бесіда «Що ми дізналися на </w:t>
      </w:r>
      <w:proofErr w:type="spellStart"/>
      <w:r>
        <w:rPr>
          <w:color w:val="000000"/>
          <w:sz w:val="27"/>
          <w:szCs w:val="27"/>
        </w:rPr>
        <w:t>уроці</w:t>
      </w:r>
      <w:proofErr w:type="spellEnd"/>
      <w:r>
        <w:rPr>
          <w:color w:val="000000"/>
          <w:sz w:val="27"/>
          <w:szCs w:val="27"/>
        </w:rPr>
        <w:t>?»</w:t>
      </w:r>
    </w:p>
    <w:p w14:paraId="5C9A98B9" w14:textId="77777777" w:rsidR="00C8488A" w:rsidRDefault="00C8488A" w:rsidP="00C8488A">
      <w:pPr>
        <w:pStyle w:val="a3"/>
        <w:spacing w:line="360" w:lineRule="auto"/>
        <w:rPr>
          <w:color w:val="000000"/>
          <w:sz w:val="27"/>
          <w:szCs w:val="27"/>
        </w:rPr>
      </w:pPr>
      <w:r>
        <w:rPr>
          <w:color w:val="000000"/>
          <w:sz w:val="27"/>
          <w:szCs w:val="27"/>
        </w:rPr>
        <w:t>Учні висловлюють свої думки щодо досягнення мети уроку, а вчитель оцінює їхню діяльність.</w:t>
      </w:r>
    </w:p>
    <w:p w14:paraId="31E1DE3B" w14:textId="77777777" w:rsidR="00C8488A" w:rsidRDefault="00C8488A" w:rsidP="00C8488A">
      <w:pPr>
        <w:pStyle w:val="a3"/>
        <w:rPr>
          <w:color w:val="000000"/>
          <w:sz w:val="27"/>
          <w:szCs w:val="27"/>
        </w:rPr>
      </w:pPr>
      <w:r>
        <w:rPr>
          <w:color w:val="000000"/>
          <w:sz w:val="27"/>
          <w:szCs w:val="27"/>
        </w:rPr>
        <w:t xml:space="preserve">На </w:t>
      </w:r>
      <w:proofErr w:type="spellStart"/>
      <w:r>
        <w:rPr>
          <w:color w:val="000000"/>
          <w:sz w:val="27"/>
          <w:szCs w:val="27"/>
        </w:rPr>
        <w:t>уроці</w:t>
      </w:r>
      <w:proofErr w:type="spellEnd"/>
      <w:r>
        <w:rPr>
          <w:color w:val="000000"/>
          <w:sz w:val="27"/>
          <w:szCs w:val="27"/>
        </w:rPr>
        <w:t xml:space="preserve"> ми вивчили…</w:t>
      </w:r>
    </w:p>
    <w:p w14:paraId="41173BED" w14:textId="77777777" w:rsidR="00C8488A" w:rsidRDefault="00C8488A" w:rsidP="00C8488A">
      <w:pPr>
        <w:pStyle w:val="a3"/>
        <w:rPr>
          <w:color w:val="000000"/>
          <w:sz w:val="27"/>
          <w:szCs w:val="27"/>
        </w:rPr>
      </w:pPr>
      <w:r>
        <w:rPr>
          <w:color w:val="000000"/>
          <w:sz w:val="27"/>
          <w:szCs w:val="27"/>
        </w:rPr>
        <w:t>Мені запам’яталось найбільше...</w:t>
      </w:r>
    </w:p>
    <w:p w14:paraId="3362B94E" w14:textId="77777777" w:rsidR="00C8488A" w:rsidRDefault="00C8488A" w:rsidP="00C8488A">
      <w:pPr>
        <w:pStyle w:val="a3"/>
        <w:rPr>
          <w:color w:val="000000"/>
          <w:sz w:val="27"/>
          <w:szCs w:val="27"/>
        </w:rPr>
      </w:pPr>
      <w:r>
        <w:rPr>
          <w:color w:val="000000"/>
          <w:sz w:val="27"/>
          <w:szCs w:val="27"/>
        </w:rPr>
        <w:t>Робота поля…</w:t>
      </w:r>
    </w:p>
    <w:p w14:paraId="6D6BC6BE" w14:textId="77777777" w:rsidR="00C8488A" w:rsidRDefault="00C8488A" w:rsidP="00C8488A">
      <w:pPr>
        <w:pStyle w:val="a3"/>
        <w:rPr>
          <w:color w:val="000000"/>
          <w:sz w:val="27"/>
          <w:szCs w:val="27"/>
        </w:rPr>
      </w:pPr>
      <w:r>
        <w:rPr>
          <w:color w:val="000000"/>
          <w:sz w:val="27"/>
          <w:szCs w:val="27"/>
        </w:rPr>
        <w:t>Енергія електричного поля…</w:t>
      </w:r>
    </w:p>
    <w:p w14:paraId="5AB445F5" w14:textId="77777777" w:rsidR="00C8488A" w:rsidRDefault="00C8488A" w:rsidP="00C8488A">
      <w:pPr>
        <w:pStyle w:val="a3"/>
        <w:rPr>
          <w:color w:val="000000"/>
          <w:sz w:val="27"/>
          <w:szCs w:val="27"/>
        </w:rPr>
      </w:pPr>
      <w:r>
        <w:rPr>
          <w:color w:val="000000"/>
          <w:sz w:val="27"/>
          <w:szCs w:val="27"/>
        </w:rPr>
        <w:t>Різниця потенціалів…</w:t>
      </w:r>
    </w:p>
    <w:p w14:paraId="50ECA73D" w14:textId="77777777" w:rsidR="00C8488A" w:rsidRDefault="00C8488A" w:rsidP="00C8488A">
      <w:pPr>
        <w:pStyle w:val="a3"/>
        <w:rPr>
          <w:color w:val="000000"/>
          <w:sz w:val="27"/>
          <w:szCs w:val="27"/>
        </w:rPr>
      </w:pPr>
      <w:r>
        <w:rPr>
          <w:color w:val="000000"/>
          <w:sz w:val="27"/>
          <w:szCs w:val="27"/>
        </w:rPr>
        <w:t>Еквіпотенціальні поверхні…</w:t>
      </w:r>
    </w:p>
    <w:p w14:paraId="0DA97371" w14:textId="5C2ED070" w:rsidR="00C8488A" w:rsidRDefault="00AC3CCD" w:rsidP="00C8488A">
      <w:pPr>
        <w:pStyle w:val="a5"/>
        <w:spacing w:line="360" w:lineRule="auto"/>
        <w:ind w:left="0"/>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lang w:val="en-US"/>
        </w:rPr>
        <w:t>VIII</w:t>
      </w:r>
      <w:r>
        <w:rPr>
          <w:rFonts w:ascii="Times New Roman" w:eastAsiaTheme="minorEastAsia" w:hAnsi="Times New Roman" w:cs="Times New Roman"/>
          <w:b/>
          <w:bCs/>
          <w:sz w:val="28"/>
          <w:szCs w:val="28"/>
        </w:rPr>
        <w:t>. Домашнє завдання</w:t>
      </w:r>
    </w:p>
    <w:p w14:paraId="7B87339C" w14:textId="43E9423A" w:rsidR="00AC3CCD" w:rsidRPr="00AC3CCD" w:rsidRDefault="00AC3CCD" w:rsidP="00C8488A">
      <w:pPr>
        <w:pStyle w:val="a5"/>
        <w:spacing w:line="360" w:lineRule="auto"/>
        <w:ind w:left="0"/>
        <w:rPr>
          <w:rFonts w:ascii="Times New Roman" w:eastAsiaTheme="minorEastAsia" w:hAnsi="Times New Roman" w:cs="Times New Roman"/>
          <w:sz w:val="28"/>
          <w:szCs w:val="28"/>
        </w:rPr>
      </w:pPr>
      <w:r w:rsidRPr="005D53DE">
        <w:rPr>
          <w:rFonts w:ascii="Times New Roman" w:eastAsiaTheme="minorEastAsia" w:hAnsi="Times New Roman" w:cs="Times New Roman"/>
          <w:sz w:val="28"/>
          <w:szCs w:val="28"/>
          <w:lang w:val="ru-RU"/>
        </w:rPr>
        <w:t>&amp;</w:t>
      </w:r>
      <w:r>
        <w:rPr>
          <w:rFonts w:ascii="Times New Roman" w:eastAsiaTheme="minorEastAsia" w:hAnsi="Times New Roman" w:cs="Times New Roman"/>
          <w:sz w:val="28"/>
          <w:szCs w:val="28"/>
        </w:rPr>
        <w:t>42, впр.42(2).</w:t>
      </w:r>
    </w:p>
    <w:p w14:paraId="04A363FB" w14:textId="77777777" w:rsidR="002A7D95" w:rsidRPr="00D400D9" w:rsidRDefault="002A7D95" w:rsidP="00D400D9">
      <w:pPr>
        <w:spacing w:line="360" w:lineRule="auto"/>
        <w:rPr>
          <w:rFonts w:ascii="Times New Roman" w:eastAsiaTheme="minorEastAsia" w:hAnsi="Times New Roman" w:cs="Times New Roman"/>
          <w:sz w:val="28"/>
          <w:szCs w:val="28"/>
        </w:rPr>
      </w:pPr>
    </w:p>
    <w:p w14:paraId="29825E06" w14:textId="77EED67C" w:rsidR="00E9375B" w:rsidRDefault="00E9375B" w:rsidP="00E200E8">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14:paraId="1CCE2D77" w14:textId="77777777" w:rsidR="00E200E8" w:rsidRPr="00E200E8" w:rsidRDefault="00E200E8" w:rsidP="00E200E8">
      <w:pPr>
        <w:pStyle w:val="a5"/>
        <w:spacing w:line="360" w:lineRule="auto"/>
        <w:ind w:left="0"/>
        <w:rPr>
          <w:rFonts w:ascii="Times New Roman" w:eastAsiaTheme="minorEastAsia" w:hAnsi="Times New Roman" w:cs="Times New Roman"/>
          <w:sz w:val="28"/>
          <w:szCs w:val="28"/>
        </w:rPr>
      </w:pPr>
    </w:p>
    <w:p w14:paraId="6701EB6D" w14:textId="77777777" w:rsidR="00FA2588" w:rsidRDefault="00FA2588" w:rsidP="002D1DDF">
      <w:pPr>
        <w:pStyle w:val="a5"/>
        <w:spacing w:line="360" w:lineRule="auto"/>
        <w:ind w:left="0"/>
        <w:rPr>
          <w:rFonts w:ascii="Times New Roman" w:eastAsiaTheme="minorEastAsia" w:hAnsi="Times New Roman" w:cs="Times New Roman"/>
          <w:sz w:val="28"/>
          <w:szCs w:val="28"/>
        </w:rPr>
      </w:pPr>
    </w:p>
    <w:p w14:paraId="65D97F00" w14:textId="539A57EF" w:rsidR="00FA2588" w:rsidRDefault="00AC3CCD" w:rsidP="00AC3CCD">
      <w:pPr>
        <w:pStyle w:val="a5"/>
        <w:spacing w:line="360" w:lineRule="auto"/>
        <w:ind w:left="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Додаток.</w:t>
      </w:r>
    </w:p>
    <w:p w14:paraId="368A44A2" w14:textId="7109A3E0" w:rsidR="00AC3CCD" w:rsidRPr="00E50EB7" w:rsidRDefault="00AC3CCD" w:rsidP="00AC3CCD">
      <w:pPr>
        <w:pStyle w:val="a5"/>
        <w:spacing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Повідомлення учня про статичну електрику.</w:t>
      </w:r>
    </w:p>
    <w:p w14:paraId="5FB2467A" w14:textId="2DBCDE1D" w:rsidR="00AC3CCD" w:rsidRPr="005D53DE" w:rsidRDefault="00E50EB7" w:rsidP="00AC3CCD">
      <w:pPr>
        <w:pStyle w:val="3"/>
        <w:shd w:val="clear" w:color="auto" w:fill="FFFFFF"/>
        <w:spacing w:before="72"/>
        <w:rPr>
          <w:rFonts w:ascii="Times New Roman" w:eastAsia="Times New Roman" w:hAnsi="Times New Roman" w:cs="Times New Roman"/>
          <w:b/>
          <w:bCs/>
          <w:color w:val="000000"/>
          <w:kern w:val="0"/>
          <w:sz w:val="28"/>
          <w:szCs w:val="28"/>
          <w:lang w:eastAsia="uk-UA"/>
          <w14:ligatures w14:val="none"/>
        </w:rPr>
      </w:pPr>
      <w:r w:rsidRPr="005D53DE">
        <w:rPr>
          <w:rFonts w:ascii="Times New Roman" w:eastAsiaTheme="minorEastAsia" w:hAnsi="Times New Roman" w:cs="Times New Roman"/>
          <w:sz w:val="28"/>
          <w:szCs w:val="28"/>
        </w:rPr>
        <w:t xml:space="preserve">       </w:t>
      </w:r>
      <w:r w:rsidR="00AC3CCD" w:rsidRPr="005D53DE">
        <w:rPr>
          <w:rFonts w:ascii="Times New Roman" w:eastAsia="Times New Roman" w:hAnsi="Times New Roman" w:cs="Times New Roman"/>
          <w:b/>
          <w:bCs/>
          <w:color w:val="000000"/>
          <w:kern w:val="0"/>
          <w:sz w:val="28"/>
          <w:szCs w:val="28"/>
          <w:lang w:eastAsia="uk-UA"/>
          <w14:ligatures w14:val="none"/>
        </w:rPr>
        <w:t xml:space="preserve">Природа явища </w:t>
      </w:r>
    </w:p>
    <w:p w14:paraId="55469627"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Електризація </w:t>
      </w:r>
      <w:hyperlink r:id="rId6" w:tooltip="Діелектрики" w:history="1">
        <w:r w:rsidRPr="005D53DE">
          <w:rPr>
            <w:rFonts w:ascii="Times New Roman" w:eastAsia="Times New Roman" w:hAnsi="Times New Roman" w:cs="Times New Roman"/>
            <w:color w:val="0645AD"/>
            <w:kern w:val="0"/>
            <w:sz w:val="28"/>
            <w:szCs w:val="28"/>
            <w:u w:val="single"/>
            <w:lang w:eastAsia="uk-UA"/>
            <w14:ligatures w14:val="none"/>
          </w:rPr>
          <w:t>діелектриків</w:t>
        </w:r>
      </w:hyperlink>
      <w:r w:rsidRPr="005D53DE">
        <w:rPr>
          <w:rFonts w:ascii="Times New Roman" w:eastAsia="Times New Roman" w:hAnsi="Times New Roman" w:cs="Times New Roman"/>
          <w:color w:val="202122"/>
          <w:kern w:val="0"/>
          <w:sz w:val="28"/>
          <w:szCs w:val="28"/>
          <w:lang w:eastAsia="uk-UA"/>
          <w14:ligatures w14:val="none"/>
        </w:rPr>
        <w:t> тертям може виникнути при зіткненні двох різнорідних речовин через відмінності атомних і молекулярних сил (через відмінності роботи виходу електрона з матеріалів). При цьому відбувається перерозподіл </w:t>
      </w:r>
      <w:hyperlink r:id="rId7" w:tooltip="Електрон" w:history="1">
        <w:r w:rsidRPr="005D53DE">
          <w:rPr>
            <w:rFonts w:ascii="Times New Roman" w:eastAsia="Times New Roman" w:hAnsi="Times New Roman" w:cs="Times New Roman"/>
            <w:color w:val="0645AD"/>
            <w:kern w:val="0"/>
            <w:sz w:val="28"/>
            <w:szCs w:val="28"/>
            <w:u w:val="single"/>
            <w:lang w:eastAsia="uk-UA"/>
            <w14:ligatures w14:val="none"/>
          </w:rPr>
          <w:t>електронів</w:t>
        </w:r>
      </w:hyperlink>
      <w:r w:rsidRPr="005D53DE">
        <w:rPr>
          <w:rFonts w:ascii="Times New Roman" w:eastAsia="Times New Roman" w:hAnsi="Times New Roman" w:cs="Times New Roman"/>
          <w:color w:val="202122"/>
          <w:kern w:val="0"/>
          <w:sz w:val="28"/>
          <w:szCs w:val="28"/>
          <w:lang w:eastAsia="uk-UA"/>
          <w14:ligatures w14:val="none"/>
        </w:rPr>
        <w:t> (в рідинах і газах ще й </w:t>
      </w:r>
      <w:hyperlink r:id="rId8" w:tooltip="Іон" w:history="1">
        <w:r w:rsidRPr="005D53DE">
          <w:rPr>
            <w:rFonts w:ascii="Times New Roman" w:eastAsia="Times New Roman" w:hAnsi="Times New Roman" w:cs="Times New Roman"/>
            <w:color w:val="0645AD"/>
            <w:kern w:val="0"/>
            <w:sz w:val="28"/>
            <w:szCs w:val="28"/>
            <w:u w:val="single"/>
            <w:lang w:eastAsia="uk-UA"/>
            <w14:ligatures w14:val="none"/>
          </w:rPr>
          <w:t>іонів</w:t>
        </w:r>
      </w:hyperlink>
      <w:r w:rsidRPr="005D53DE">
        <w:rPr>
          <w:rFonts w:ascii="Times New Roman" w:eastAsia="Times New Roman" w:hAnsi="Times New Roman" w:cs="Times New Roman"/>
          <w:color w:val="202122"/>
          <w:kern w:val="0"/>
          <w:sz w:val="28"/>
          <w:szCs w:val="28"/>
          <w:lang w:eastAsia="uk-UA"/>
          <w14:ligatures w14:val="none"/>
        </w:rPr>
        <w:t>) з утворенням на дотичних поверхнях електричних шарів з рівними знаками електричних зарядів. Фактично </w:t>
      </w:r>
      <w:hyperlink r:id="rId9" w:tooltip="Атом" w:history="1">
        <w:r w:rsidRPr="005D53DE">
          <w:rPr>
            <w:rFonts w:ascii="Times New Roman" w:eastAsia="Times New Roman" w:hAnsi="Times New Roman" w:cs="Times New Roman"/>
            <w:color w:val="0645AD"/>
            <w:kern w:val="0"/>
            <w:sz w:val="28"/>
            <w:szCs w:val="28"/>
            <w:u w:val="single"/>
            <w:lang w:eastAsia="uk-UA"/>
            <w14:ligatures w14:val="none"/>
          </w:rPr>
          <w:t>атоми</w:t>
        </w:r>
      </w:hyperlink>
      <w:r w:rsidRPr="005D53DE">
        <w:rPr>
          <w:rFonts w:ascii="Times New Roman" w:eastAsia="Times New Roman" w:hAnsi="Times New Roman" w:cs="Times New Roman"/>
          <w:color w:val="202122"/>
          <w:kern w:val="0"/>
          <w:sz w:val="28"/>
          <w:szCs w:val="28"/>
          <w:lang w:eastAsia="uk-UA"/>
          <w14:ligatures w14:val="none"/>
        </w:rPr>
        <w:t> і </w:t>
      </w:r>
      <w:hyperlink r:id="rId10" w:tooltip="Молекула" w:history="1">
        <w:r w:rsidRPr="005D53DE">
          <w:rPr>
            <w:rFonts w:ascii="Times New Roman" w:eastAsia="Times New Roman" w:hAnsi="Times New Roman" w:cs="Times New Roman"/>
            <w:color w:val="0645AD"/>
            <w:kern w:val="0"/>
            <w:sz w:val="28"/>
            <w:szCs w:val="28"/>
            <w:u w:val="single"/>
            <w:lang w:eastAsia="uk-UA"/>
            <w14:ligatures w14:val="none"/>
          </w:rPr>
          <w:t>молекули</w:t>
        </w:r>
      </w:hyperlink>
      <w:r w:rsidRPr="005D53DE">
        <w:rPr>
          <w:rFonts w:ascii="Times New Roman" w:eastAsia="Times New Roman" w:hAnsi="Times New Roman" w:cs="Times New Roman"/>
          <w:color w:val="202122"/>
          <w:kern w:val="0"/>
          <w:sz w:val="28"/>
          <w:szCs w:val="28"/>
          <w:lang w:eastAsia="uk-UA"/>
          <w14:ligatures w14:val="none"/>
        </w:rPr>
        <w:t> однієї речовини, що володіють більш сильним тяжінням, відривають електрони від іншої речовини, створюючи вихровий рух іонів середовища, в якому вони знаходяться.</w:t>
      </w:r>
    </w:p>
    <w:p w14:paraId="0FFB3C39"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Отримана різниця потенціалів дотичних поверхонь залежить від ряду факторів — діелектричних властивостей матеріалів, значення їх взаємного тиску при зіткненні, </w:t>
      </w:r>
      <w:hyperlink r:id="rId11" w:tooltip="Вологість" w:history="1">
        <w:r w:rsidRPr="005D53DE">
          <w:rPr>
            <w:rFonts w:ascii="Times New Roman" w:eastAsia="Times New Roman" w:hAnsi="Times New Roman" w:cs="Times New Roman"/>
            <w:color w:val="0645AD"/>
            <w:kern w:val="0"/>
            <w:sz w:val="28"/>
            <w:szCs w:val="28"/>
            <w:u w:val="single"/>
            <w:lang w:eastAsia="uk-UA"/>
            <w14:ligatures w14:val="none"/>
          </w:rPr>
          <w:t>вологості</w:t>
        </w:r>
      </w:hyperlink>
      <w:r w:rsidRPr="005D53DE">
        <w:rPr>
          <w:rFonts w:ascii="Times New Roman" w:eastAsia="Times New Roman" w:hAnsi="Times New Roman" w:cs="Times New Roman"/>
          <w:color w:val="202122"/>
          <w:kern w:val="0"/>
          <w:sz w:val="28"/>
          <w:szCs w:val="28"/>
          <w:lang w:eastAsia="uk-UA"/>
          <w14:ligatures w14:val="none"/>
        </w:rPr>
        <w:t> і </w:t>
      </w:r>
      <w:hyperlink r:id="rId12" w:tooltip="Температура" w:history="1">
        <w:r w:rsidRPr="005D53DE">
          <w:rPr>
            <w:rFonts w:ascii="Times New Roman" w:eastAsia="Times New Roman" w:hAnsi="Times New Roman" w:cs="Times New Roman"/>
            <w:color w:val="0645AD"/>
            <w:kern w:val="0"/>
            <w:sz w:val="28"/>
            <w:szCs w:val="28"/>
            <w:u w:val="single"/>
            <w:lang w:eastAsia="uk-UA"/>
            <w14:ligatures w14:val="none"/>
          </w:rPr>
          <w:t>температури</w:t>
        </w:r>
      </w:hyperlink>
      <w:r w:rsidRPr="005D53DE">
        <w:rPr>
          <w:rFonts w:ascii="Times New Roman" w:eastAsia="Times New Roman" w:hAnsi="Times New Roman" w:cs="Times New Roman"/>
          <w:color w:val="202122"/>
          <w:kern w:val="0"/>
          <w:sz w:val="28"/>
          <w:szCs w:val="28"/>
          <w:lang w:eastAsia="uk-UA"/>
          <w14:ligatures w14:val="none"/>
        </w:rPr>
        <w:t> поверхонь цих тіл, кліматичних умов. При подальшому поділі цих тіл кожне з них зберігає свій </w:t>
      </w:r>
      <w:hyperlink r:id="rId13" w:tooltip="Електричний заряд" w:history="1">
        <w:r w:rsidRPr="005D53DE">
          <w:rPr>
            <w:rFonts w:ascii="Times New Roman" w:eastAsia="Times New Roman" w:hAnsi="Times New Roman" w:cs="Times New Roman"/>
            <w:color w:val="0645AD"/>
            <w:kern w:val="0"/>
            <w:sz w:val="28"/>
            <w:szCs w:val="28"/>
            <w:u w:val="single"/>
            <w:lang w:eastAsia="uk-UA"/>
            <w14:ligatures w14:val="none"/>
          </w:rPr>
          <w:t>електричний заряд</w:t>
        </w:r>
      </w:hyperlink>
      <w:r w:rsidRPr="005D53DE">
        <w:rPr>
          <w:rFonts w:ascii="Times New Roman" w:eastAsia="Times New Roman" w:hAnsi="Times New Roman" w:cs="Times New Roman"/>
          <w:color w:val="202122"/>
          <w:kern w:val="0"/>
          <w:sz w:val="28"/>
          <w:szCs w:val="28"/>
          <w:lang w:eastAsia="uk-UA"/>
          <w14:ligatures w14:val="none"/>
        </w:rPr>
        <w:t>, а зі збільшенням відстані між ними за рахунок виконаної роботи з розділення зарядів, </w:t>
      </w:r>
      <w:hyperlink r:id="rId14" w:tooltip="Різниця потенціалів" w:history="1">
        <w:r w:rsidRPr="005D53DE">
          <w:rPr>
            <w:rFonts w:ascii="Times New Roman" w:eastAsia="Times New Roman" w:hAnsi="Times New Roman" w:cs="Times New Roman"/>
            <w:color w:val="0645AD"/>
            <w:kern w:val="0"/>
            <w:sz w:val="28"/>
            <w:szCs w:val="28"/>
            <w:u w:val="single"/>
            <w:lang w:eastAsia="uk-UA"/>
            <w14:ligatures w14:val="none"/>
          </w:rPr>
          <w:t>різниця потенціалів</w:t>
        </w:r>
      </w:hyperlink>
      <w:r w:rsidRPr="005D53DE">
        <w:rPr>
          <w:rFonts w:ascii="Times New Roman" w:eastAsia="Times New Roman" w:hAnsi="Times New Roman" w:cs="Times New Roman"/>
          <w:color w:val="202122"/>
          <w:kern w:val="0"/>
          <w:sz w:val="28"/>
          <w:szCs w:val="28"/>
          <w:lang w:eastAsia="uk-UA"/>
          <w14:ligatures w14:val="none"/>
        </w:rPr>
        <w:t> зростає і може досягти десятків і сотень кіловольт.</w:t>
      </w:r>
    </w:p>
    <w:p w14:paraId="34421952"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Електричні розряди можуть утворюватися внаслідок деякої електропровідності вологого повітря. При </w:t>
      </w:r>
      <w:hyperlink r:id="rId15" w:tooltip="Вологість повітря" w:history="1">
        <w:r w:rsidRPr="005D53DE">
          <w:rPr>
            <w:rFonts w:ascii="Times New Roman" w:eastAsia="Times New Roman" w:hAnsi="Times New Roman" w:cs="Times New Roman"/>
            <w:color w:val="0645AD"/>
            <w:kern w:val="0"/>
            <w:sz w:val="28"/>
            <w:szCs w:val="28"/>
            <w:u w:val="single"/>
            <w:lang w:eastAsia="uk-UA"/>
            <w14:ligatures w14:val="none"/>
          </w:rPr>
          <w:t>вологості повітря</w:t>
        </w:r>
      </w:hyperlink>
      <w:r w:rsidRPr="005D53DE">
        <w:rPr>
          <w:rFonts w:ascii="Times New Roman" w:eastAsia="Times New Roman" w:hAnsi="Times New Roman" w:cs="Times New Roman"/>
          <w:color w:val="202122"/>
          <w:kern w:val="0"/>
          <w:sz w:val="28"/>
          <w:szCs w:val="28"/>
          <w:lang w:eastAsia="uk-UA"/>
          <w14:ligatures w14:val="none"/>
        </w:rPr>
        <w:t> більше 85 % статичну електрику практично не виникає.</w:t>
      </w:r>
    </w:p>
    <w:p w14:paraId="66D2249F" w14:textId="27F71B87" w:rsidR="00AC3CCD" w:rsidRPr="005D53DE" w:rsidRDefault="00AC3CCD" w:rsidP="005D53DE">
      <w:pPr>
        <w:shd w:val="clear" w:color="auto" w:fill="FFFFFF"/>
        <w:spacing w:before="72" w:after="0" w:line="276" w:lineRule="auto"/>
        <w:outlineLvl w:val="2"/>
        <w:rPr>
          <w:rFonts w:ascii="Times New Roman" w:eastAsia="Times New Roman" w:hAnsi="Times New Roman" w:cs="Times New Roman"/>
          <w:b/>
          <w:bCs/>
          <w:color w:val="000000"/>
          <w:kern w:val="0"/>
          <w:sz w:val="28"/>
          <w:szCs w:val="28"/>
          <w:lang w:eastAsia="uk-UA"/>
          <w14:ligatures w14:val="none"/>
        </w:rPr>
      </w:pPr>
      <w:r w:rsidRPr="005D53DE">
        <w:rPr>
          <w:rFonts w:ascii="Times New Roman" w:eastAsia="Times New Roman" w:hAnsi="Times New Roman" w:cs="Times New Roman"/>
          <w:b/>
          <w:bCs/>
          <w:color w:val="000000"/>
          <w:kern w:val="0"/>
          <w:sz w:val="28"/>
          <w:szCs w:val="28"/>
          <w:lang w:eastAsia="uk-UA"/>
          <w14:ligatures w14:val="none"/>
        </w:rPr>
        <w:t xml:space="preserve">Статична електрика в побуті </w:t>
      </w:r>
    </w:p>
    <w:p w14:paraId="26D3CCB1"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Статична електрика є невід'ємною частиною повсякденного життя. Якщо, наприклад, на підлозі лежить килим з вовни, то при терті об нього людське тіло може отримати негативний електричний заряд, в той час як килим отримає позитивний. Іншим прикладом може служити електризація пластикового гребінця, що після причісування отримує мінус-заряд, а волосся отримує плюс-заряд. Накопичувачем мінус-заряду нерідко є </w:t>
      </w:r>
      <w:hyperlink r:id="rId16" w:tooltip="Поліетилен" w:history="1">
        <w:r w:rsidRPr="005D53DE">
          <w:rPr>
            <w:rFonts w:ascii="Times New Roman" w:eastAsia="Times New Roman" w:hAnsi="Times New Roman" w:cs="Times New Roman"/>
            <w:color w:val="0645AD"/>
            <w:kern w:val="0"/>
            <w:sz w:val="28"/>
            <w:szCs w:val="28"/>
            <w:u w:val="single"/>
            <w:lang w:eastAsia="uk-UA"/>
            <w14:ligatures w14:val="none"/>
          </w:rPr>
          <w:t>поліетиленові</w:t>
        </w:r>
      </w:hyperlink>
      <w:r w:rsidRPr="005D53DE">
        <w:rPr>
          <w:rFonts w:ascii="Times New Roman" w:eastAsia="Times New Roman" w:hAnsi="Times New Roman" w:cs="Times New Roman"/>
          <w:color w:val="202122"/>
          <w:kern w:val="0"/>
          <w:sz w:val="28"/>
          <w:szCs w:val="28"/>
          <w:lang w:eastAsia="uk-UA"/>
          <w14:ligatures w14:val="none"/>
        </w:rPr>
        <w:t> пакети, </w:t>
      </w:r>
      <w:hyperlink r:id="rId17" w:tooltip="Полістирольний пінопласт" w:history="1">
        <w:r w:rsidRPr="005D53DE">
          <w:rPr>
            <w:rFonts w:ascii="Times New Roman" w:eastAsia="Times New Roman" w:hAnsi="Times New Roman" w:cs="Times New Roman"/>
            <w:color w:val="0645AD"/>
            <w:kern w:val="0"/>
            <w:sz w:val="28"/>
            <w:szCs w:val="28"/>
            <w:u w:val="single"/>
            <w:lang w:eastAsia="uk-UA"/>
            <w14:ligatures w14:val="none"/>
          </w:rPr>
          <w:t>полістирольний пінопласт</w:t>
        </w:r>
      </w:hyperlink>
      <w:r w:rsidRPr="005D53DE">
        <w:rPr>
          <w:rFonts w:ascii="Times New Roman" w:eastAsia="Times New Roman" w:hAnsi="Times New Roman" w:cs="Times New Roman"/>
          <w:color w:val="202122"/>
          <w:kern w:val="0"/>
          <w:sz w:val="28"/>
          <w:szCs w:val="28"/>
          <w:lang w:eastAsia="uk-UA"/>
          <w14:ligatures w14:val="none"/>
        </w:rPr>
        <w:t>. Накопичувачем плюс-заряду може бути суха </w:t>
      </w:r>
      <w:hyperlink r:id="rId18" w:tooltip="Поліуретани" w:history="1">
        <w:r w:rsidRPr="005D53DE">
          <w:rPr>
            <w:rFonts w:ascii="Times New Roman" w:eastAsia="Times New Roman" w:hAnsi="Times New Roman" w:cs="Times New Roman"/>
            <w:color w:val="0645AD"/>
            <w:kern w:val="0"/>
            <w:sz w:val="28"/>
            <w:szCs w:val="28"/>
            <w:u w:val="single"/>
            <w:lang w:eastAsia="uk-UA"/>
            <w14:ligatures w14:val="none"/>
          </w:rPr>
          <w:t>поліуретанова</w:t>
        </w:r>
      </w:hyperlink>
      <w:r w:rsidRPr="005D53DE">
        <w:rPr>
          <w:rFonts w:ascii="Times New Roman" w:eastAsia="Times New Roman" w:hAnsi="Times New Roman" w:cs="Times New Roman"/>
          <w:color w:val="202122"/>
          <w:kern w:val="0"/>
          <w:sz w:val="28"/>
          <w:szCs w:val="28"/>
          <w:lang w:eastAsia="uk-UA"/>
          <w14:ligatures w14:val="none"/>
        </w:rPr>
        <w:t> </w:t>
      </w:r>
      <w:hyperlink r:id="rId19" w:tooltip="Монтажна піна" w:history="1">
        <w:r w:rsidRPr="005D53DE">
          <w:rPr>
            <w:rFonts w:ascii="Times New Roman" w:eastAsia="Times New Roman" w:hAnsi="Times New Roman" w:cs="Times New Roman"/>
            <w:color w:val="0645AD"/>
            <w:kern w:val="0"/>
            <w:sz w:val="28"/>
            <w:szCs w:val="28"/>
            <w:u w:val="single"/>
            <w:lang w:eastAsia="uk-UA"/>
            <w14:ligatures w14:val="none"/>
          </w:rPr>
          <w:t>монтажна піна</w:t>
        </w:r>
      </w:hyperlink>
      <w:r w:rsidRPr="005D53DE">
        <w:rPr>
          <w:rFonts w:ascii="Times New Roman" w:eastAsia="Times New Roman" w:hAnsi="Times New Roman" w:cs="Times New Roman"/>
          <w:color w:val="202122"/>
          <w:kern w:val="0"/>
          <w:sz w:val="28"/>
          <w:szCs w:val="28"/>
          <w:lang w:eastAsia="uk-UA"/>
          <w14:ligatures w14:val="none"/>
        </w:rPr>
        <w:t>, якщо її стиснути рукою.</w:t>
      </w:r>
    </w:p>
    <w:p w14:paraId="26606F7B"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Електростатичний розряд відбувається при дуже високій напрузі і надзвичайно низьких струмах. Навіть просте розчісування волосся в сухий день може привести до накопичення статичного заряду з напругою в десятки тисяч вольт, проте струм його звільнення буде настільки малий, що його часто неможливо буде навіть відчути. Саме низькі значення струму не дають статичному заряду завдати людині шкоди, коли відбувається миттєвий розряд.</w:t>
      </w:r>
    </w:p>
    <w:p w14:paraId="5CA1789B"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lastRenderedPageBreak/>
        <w:t>Статичний заряд залежить від вологості повітря. При вологості повітря 65-90 % людина, що йде по килиму, генерує потенціал до 1000 В; якщо сидить на стільці з поліетиленовим покриттям — 1500 В; піднімає зі столу портфель з синтетичного матеріалу — до 1200 В. При вологості 10-20 % значення напруги становлять відповідно 35 000, 18 000 і 20 000 В.</w:t>
      </w:r>
      <w:hyperlink r:id="rId20" w:anchor="cite_note-:0-1" w:history="1">
        <w:r w:rsidRPr="005D53DE">
          <w:rPr>
            <w:rFonts w:ascii="Times New Roman" w:eastAsia="Times New Roman" w:hAnsi="Times New Roman" w:cs="Times New Roman"/>
            <w:color w:val="0645AD"/>
            <w:kern w:val="0"/>
            <w:sz w:val="28"/>
            <w:szCs w:val="28"/>
            <w:u w:val="single"/>
            <w:vertAlign w:val="superscript"/>
            <w:lang w:eastAsia="uk-UA"/>
            <w14:ligatures w14:val="none"/>
          </w:rPr>
          <w:t>[1]</w:t>
        </w:r>
      </w:hyperlink>
    </w:p>
    <w:p w14:paraId="399CB19E" w14:textId="076C44F0" w:rsidR="00AC3CCD" w:rsidRPr="005D53DE" w:rsidRDefault="00AC3CCD" w:rsidP="00AC3CCD">
      <w:pPr>
        <w:shd w:val="clear" w:color="auto" w:fill="FFFFFF"/>
        <w:spacing w:before="72" w:after="0" w:line="240" w:lineRule="auto"/>
        <w:outlineLvl w:val="2"/>
        <w:rPr>
          <w:rFonts w:ascii="Times New Roman" w:eastAsia="Times New Roman" w:hAnsi="Times New Roman" w:cs="Times New Roman"/>
          <w:b/>
          <w:bCs/>
          <w:color w:val="000000"/>
          <w:kern w:val="0"/>
          <w:sz w:val="28"/>
          <w:szCs w:val="28"/>
          <w:lang w:eastAsia="uk-UA"/>
          <w14:ligatures w14:val="none"/>
        </w:rPr>
      </w:pPr>
      <w:r w:rsidRPr="005D53DE">
        <w:rPr>
          <w:rFonts w:ascii="Times New Roman" w:eastAsia="Times New Roman" w:hAnsi="Times New Roman" w:cs="Times New Roman"/>
          <w:b/>
          <w:bCs/>
          <w:color w:val="000000"/>
          <w:kern w:val="0"/>
          <w:sz w:val="28"/>
          <w:szCs w:val="28"/>
          <w:lang w:eastAsia="uk-UA"/>
          <w14:ligatures w14:val="none"/>
        </w:rPr>
        <w:t xml:space="preserve">Статична електрика в промисловості і виробництві </w:t>
      </w:r>
    </w:p>
    <w:p w14:paraId="4B56D609" w14:textId="77777777" w:rsidR="00AC3CCD" w:rsidRPr="00AC3CCD" w:rsidRDefault="00AC3CCD" w:rsidP="008940C5">
      <w:pPr>
        <w:shd w:val="clear" w:color="auto" w:fill="F8F9FA"/>
        <w:spacing w:after="0" w:line="240" w:lineRule="auto"/>
        <w:rPr>
          <w:rFonts w:ascii="Arial" w:eastAsia="Times New Roman" w:hAnsi="Arial" w:cs="Arial"/>
          <w:color w:val="202122"/>
          <w:kern w:val="0"/>
          <w:sz w:val="20"/>
          <w:szCs w:val="20"/>
          <w:lang w:eastAsia="uk-UA"/>
          <w14:ligatures w14:val="none"/>
        </w:rPr>
      </w:pPr>
      <w:r w:rsidRPr="00AC3CCD">
        <w:rPr>
          <w:rFonts w:ascii="Arial" w:eastAsia="Times New Roman" w:hAnsi="Arial" w:cs="Arial"/>
          <w:noProof/>
          <w:color w:val="0645AD"/>
          <w:kern w:val="0"/>
          <w:sz w:val="20"/>
          <w:szCs w:val="20"/>
          <w:lang w:eastAsia="uk-UA"/>
          <w14:ligatures w14:val="none"/>
        </w:rPr>
        <w:drawing>
          <wp:inline distT="0" distB="0" distL="0" distR="0" wp14:anchorId="1410F746" wp14:editId="69EAF8DE">
            <wp:extent cx="2095500" cy="1935480"/>
            <wp:effectExtent l="0" t="0" r="0" b="7620"/>
            <wp:docPr id="1" name="Рисунок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935480"/>
                    </a:xfrm>
                    <a:prstGeom prst="rect">
                      <a:avLst/>
                    </a:prstGeom>
                    <a:noFill/>
                    <a:ln>
                      <a:noFill/>
                    </a:ln>
                  </pic:spPr>
                </pic:pic>
              </a:graphicData>
            </a:graphic>
          </wp:inline>
        </w:drawing>
      </w:r>
    </w:p>
    <w:p w14:paraId="5D5DF6BA" w14:textId="77777777" w:rsidR="00AC3CCD" w:rsidRPr="00AC3CCD" w:rsidRDefault="00AC3CCD" w:rsidP="00AC3CCD">
      <w:pPr>
        <w:shd w:val="clear" w:color="auto" w:fill="F8F9FA"/>
        <w:spacing w:line="336" w:lineRule="atLeast"/>
        <w:rPr>
          <w:rFonts w:ascii="Arial" w:eastAsia="Times New Roman" w:hAnsi="Arial" w:cs="Arial"/>
          <w:color w:val="202122"/>
          <w:kern w:val="0"/>
          <w:sz w:val="19"/>
          <w:szCs w:val="19"/>
          <w:lang w:eastAsia="uk-UA"/>
          <w14:ligatures w14:val="none"/>
        </w:rPr>
      </w:pPr>
      <w:r w:rsidRPr="00AC3CCD">
        <w:rPr>
          <w:rFonts w:ascii="Arial" w:eastAsia="Times New Roman" w:hAnsi="Arial" w:cs="Arial"/>
          <w:color w:val="202122"/>
          <w:kern w:val="0"/>
          <w:sz w:val="19"/>
          <w:szCs w:val="19"/>
          <w:lang w:eastAsia="uk-UA"/>
          <w14:ligatures w14:val="none"/>
        </w:rPr>
        <w:t>Позначення чутливого до статичних розрядів об'єкту</w:t>
      </w:r>
    </w:p>
    <w:p w14:paraId="78CF2724" w14:textId="77777777" w:rsidR="00AC3CCD" w:rsidRPr="00AC3CCD" w:rsidRDefault="00AC3CCD" w:rsidP="008940C5">
      <w:pPr>
        <w:shd w:val="clear" w:color="auto" w:fill="F8F9FA"/>
        <w:spacing w:after="0" w:line="240" w:lineRule="auto"/>
        <w:rPr>
          <w:rFonts w:ascii="Arial" w:eastAsia="Times New Roman" w:hAnsi="Arial" w:cs="Arial"/>
          <w:color w:val="202122"/>
          <w:kern w:val="0"/>
          <w:sz w:val="20"/>
          <w:szCs w:val="20"/>
          <w:lang w:eastAsia="uk-UA"/>
          <w14:ligatures w14:val="none"/>
        </w:rPr>
      </w:pPr>
      <w:r w:rsidRPr="00AC3CCD">
        <w:rPr>
          <w:rFonts w:ascii="Arial" w:eastAsia="Times New Roman" w:hAnsi="Arial" w:cs="Arial"/>
          <w:noProof/>
          <w:color w:val="0645AD"/>
          <w:kern w:val="0"/>
          <w:sz w:val="20"/>
          <w:szCs w:val="20"/>
          <w:lang w:eastAsia="uk-UA"/>
          <w14:ligatures w14:val="none"/>
        </w:rPr>
        <w:drawing>
          <wp:inline distT="0" distB="0" distL="0" distR="0" wp14:anchorId="765A3E94" wp14:editId="7F1F9D1C">
            <wp:extent cx="2095500" cy="1775460"/>
            <wp:effectExtent l="0" t="0" r="0" b="0"/>
            <wp:docPr id="2" name="Рисунок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1775460"/>
                    </a:xfrm>
                    <a:prstGeom prst="rect">
                      <a:avLst/>
                    </a:prstGeom>
                    <a:noFill/>
                    <a:ln>
                      <a:noFill/>
                    </a:ln>
                  </pic:spPr>
                </pic:pic>
              </a:graphicData>
            </a:graphic>
          </wp:inline>
        </w:drawing>
      </w:r>
    </w:p>
    <w:p w14:paraId="3E1D8DA9" w14:textId="77777777" w:rsidR="00AC3CCD" w:rsidRPr="00AC3CCD" w:rsidRDefault="00AC3CCD" w:rsidP="00AC3CCD">
      <w:pPr>
        <w:shd w:val="clear" w:color="auto" w:fill="F8F9FA"/>
        <w:spacing w:line="336" w:lineRule="atLeast"/>
        <w:rPr>
          <w:rFonts w:ascii="Arial" w:eastAsia="Times New Roman" w:hAnsi="Arial" w:cs="Arial"/>
          <w:color w:val="202122"/>
          <w:kern w:val="0"/>
          <w:sz w:val="19"/>
          <w:szCs w:val="19"/>
          <w:lang w:eastAsia="uk-UA"/>
          <w14:ligatures w14:val="none"/>
        </w:rPr>
      </w:pPr>
      <w:r w:rsidRPr="00AC3CCD">
        <w:rPr>
          <w:rFonts w:ascii="Arial" w:eastAsia="Times New Roman" w:hAnsi="Arial" w:cs="Arial"/>
          <w:color w:val="202122"/>
          <w:kern w:val="0"/>
          <w:sz w:val="19"/>
          <w:szCs w:val="19"/>
          <w:lang w:eastAsia="uk-UA"/>
          <w14:ligatures w14:val="none"/>
        </w:rPr>
        <w:t>Позначення матеріалу, що захищає від статичних розрядів</w:t>
      </w:r>
    </w:p>
    <w:p w14:paraId="0ED0505C" w14:textId="21A35616"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Хоча статичний заряд є цілком безпечним для людини, але такі напруги можуть бути небезпечні для елементів</w:t>
      </w:r>
      <w:r w:rsidR="005D53DE">
        <w:rPr>
          <w:rFonts w:ascii="Times New Roman" w:eastAsia="Times New Roman" w:hAnsi="Times New Roman" w:cs="Times New Roman"/>
          <w:color w:val="202122"/>
          <w:kern w:val="0"/>
          <w:sz w:val="28"/>
          <w:szCs w:val="28"/>
          <w:lang w:eastAsia="uk-UA"/>
          <w14:ligatures w14:val="none"/>
        </w:rPr>
        <w:t xml:space="preserve"> </w:t>
      </w:r>
      <w:r w:rsidRPr="005D53DE">
        <w:rPr>
          <w:rFonts w:ascii="Times New Roman" w:eastAsia="Times New Roman" w:hAnsi="Times New Roman" w:cs="Times New Roman"/>
          <w:color w:val="202122"/>
          <w:kern w:val="0"/>
          <w:sz w:val="28"/>
          <w:szCs w:val="28"/>
          <w:lang w:eastAsia="uk-UA"/>
          <w14:ligatures w14:val="none"/>
        </w:rPr>
        <w:t>різних </w:t>
      </w:r>
      <w:hyperlink r:id="rId25" w:tooltip="Електронний прилад" w:history="1">
        <w:r w:rsidRPr="005D53DE">
          <w:rPr>
            <w:rFonts w:ascii="Times New Roman" w:eastAsia="Times New Roman" w:hAnsi="Times New Roman" w:cs="Times New Roman"/>
            <w:color w:val="0645AD"/>
            <w:kern w:val="0"/>
            <w:sz w:val="28"/>
            <w:szCs w:val="28"/>
            <w:u w:val="single"/>
            <w:lang w:eastAsia="uk-UA"/>
            <w14:ligatures w14:val="none"/>
          </w:rPr>
          <w:t>електронних приладів</w:t>
        </w:r>
      </w:hyperlink>
      <w:r w:rsidRPr="005D53DE">
        <w:rPr>
          <w:rFonts w:ascii="Times New Roman" w:eastAsia="Times New Roman" w:hAnsi="Times New Roman" w:cs="Times New Roman"/>
          <w:color w:val="202122"/>
          <w:kern w:val="0"/>
          <w:sz w:val="28"/>
          <w:szCs w:val="28"/>
          <w:lang w:eastAsia="uk-UA"/>
          <w14:ligatures w14:val="none"/>
        </w:rPr>
        <w:t> — </w:t>
      </w:r>
      <w:hyperlink r:id="rId26" w:tooltip="Мікропроцесор" w:history="1">
        <w:r w:rsidRPr="005D53DE">
          <w:rPr>
            <w:rFonts w:ascii="Times New Roman" w:eastAsia="Times New Roman" w:hAnsi="Times New Roman" w:cs="Times New Roman"/>
            <w:color w:val="0645AD"/>
            <w:kern w:val="0"/>
            <w:sz w:val="28"/>
            <w:szCs w:val="28"/>
            <w:u w:val="single"/>
            <w:lang w:eastAsia="uk-UA"/>
            <w14:ligatures w14:val="none"/>
          </w:rPr>
          <w:t>мікропроцесорів</w:t>
        </w:r>
      </w:hyperlink>
      <w:r w:rsidRPr="005D53DE">
        <w:rPr>
          <w:rFonts w:ascii="Times New Roman" w:eastAsia="Times New Roman" w:hAnsi="Times New Roman" w:cs="Times New Roman"/>
          <w:color w:val="202122"/>
          <w:kern w:val="0"/>
          <w:sz w:val="28"/>
          <w:szCs w:val="28"/>
          <w:lang w:eastAsia="uk-UA"/>
          <w14:ligatures w14:val="none"/>
        </w:rPr>
        <w:t>, </w:t>
      </w:r>
      <w:hyperlink r:id="rId27" w:tooltip="Транзистор" w:history="1">
        <w:r w:rsidRPr="005D53DE">
          <w:rPr>
            <w:rFonts w:ascii="Times New Roman" w:eastAsia="Times New Roman" w:hAnsi="Times New Roman" w:cs="Times New Roman"/>
            <w:color w:val="0645AD"/>
            <w:kern w:val="0"/>
            <w:sz w:val="28"/>
            <w:szCs w:val="28"/>
            <w:u w:val="single"/>
            <w:lang w:eastAsia="uk-UA"/>
            <w14:ligatures w14:val="none"/>
          </w:rPr>
          <w:t>транзисторів</w:t>
        </w:r>
      </w:hyperlink>
      <w:r w:rsidRPr="005D53DE">
        <w:rPr>
          <w:rFonts w:ascii="Times New Roman" w:eastAsia="Times New Roman" w:hAnsi="Times New Roman" w:cs="Times New Roman"/>
          <w:color w:val="202122"/>
          <w:kern w:val="0"/>
          <w:sz w:val="28"/>
          <w:szCs w:val="28"/>
          <w:lang w:eastAsia="uk-UA"/>
          <w14:ligatures w14:val="none"/>
        </w:rPr>
        <w:t> та ін. Для деяких виробів мікроелектроніки потенціал в сотні вольт є фатальним. Тому при роботі з радіоелектронними компонентами рекомендується вживати заходів щодо запобігання накопичення статичного заряду.</w:t>
      </w:r>
    </w:p>
    <w:p w14:paraId="68A7833B"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Більшість статичних розрядів на робочому місці генерує людина. Вважається, що близько 70 % ушкоджень електронних компонентів статичною електрикою викликані ненадійним заземленням персоналу.</w:t>
      </w:r>
      <w:hyperlink r:id="rId28" w:anchor="cite_note-:0-1" w:history="1">
        <w:r w:rsidRPr="005D53DE">
          <w:rPr>
            <w:rFonts w:ascii="Times New Roman" w:eastAsia="Times New Roman" w:hAnsi="Times New Roman" w:cs="Times New Roman"/>
            <w:color w:val="0645AD"/>
            <w:kern w:val="0"/>
            <w:sz w:val="28"/>
            <w:szCs w:val="28"/>
            <w:u w:val="single"/>
            <w:vertAlign w:val="superscript"/>
            <w:lang w:eastAsia="uk-UA"/>
            <w14:ligatures w14:val="none"/>
          </w:rPr>
          <w:t>[1]</w:t>
        </w:r>
      </w:hyperlink>
      <w:r w:rsidRPr="005D53DE">
        <w:rPr>
          <w:rFonts w:ascii="Times New Roman" w:eastAsia="Times New Roman" w:hAnsi="Times New Roman" w:cs="Times New Roman"/>
          <w:color w:val="202122"/>
          <w:kern w:val="0"/>
          <w:sz w:val="28"/>
          <w:szCs w:val="28"/>
          <w:lang w:eastAsia="uk-UA"/>
          <w14:ligatures w14:val="none"/>
        </w:rPr>
        <w:t> Відтак, на всіх підприємствах, що займаються виробництвом та ремонтом сучасної електроніки, повинен застосовуватись антистатичний захист.</w:t>
      </w:r>
    </w:p>
    <w:p w14:paraId="7D6255E8"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Для забезпечення ESD-безпеки на робочому місці і у виробничих приміщеннях слід дотримуватися трьох базових правил:</w:t>
      </w:r>
    </w:p>
    <w:p w14:paraId="40869F91" w14:textId="77777777" w:rsidR="00AC3CCD" w:rsidRPr="005D53DE" w:rsidRDefault="00AC3CCD" w:rsidP="005D53DE">
      <w:pPr>
        <w:numPr>
          <w:ilvl w:val="0"/>
          <w:numId w:val="7"/>
        </w:numPr>
        <w:shd w:val="clear" w:color="auto" w:fill="FFFFFF"/>
        <w:spacing w:before="100" w:beforeAutospacing="1" w:after="24" w:line="276" w:lineRule="auto"/>
        <w:ind w:left="1488"/>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Використовувати тільки антистатичні матеріали та інструмент.</w:t>
      </w:r>
    </w:p>
    <w:p w14:paraId="07A441F0" w14:textId="77777777" w:rsidR="00AC3CCD" w:rsidRPr="005D53DE" w:rsidRDefault="00AC3CCD" w:rsidP="005D53DE">
      <w:pPr>
        <w:numPr>
          <w:ilvl w:val="0"/>
          <w:numId w:val="7"/>
        </w:numPr>
        <w:shd w:val="clear" w:color="auto" w:fill="FFFFFF"/>
        <w:spacing w:before="100" w:beforeAutospacing="1" w:after="24" w:line="276" w:lineRule="auto"/>
        <w:ind w:left="1488"/>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lastRenderedPageBreak/>
        <w:t>Забезпечити надійне заземлення всіх «</w:t>
      </w:r>
      <w:proofErr w:type="spellStart"/>
      <w:r w:rsidRPr="005D53DE">
        <w:rPr>
          <w:rFonts w:ascii="Times New Roman" w:eastAsia="Times New Roman" w:hAnsi="Times New Roman" w:cs="Times New Roman"/>
          <w:color w:val="202122"/>
          <w:kern w:val="0"/>
          <w:sz w:val="28"/>
          <w:szCs w:val="28"/>
          <w:lang w:eastAsia="uk-UA"/>
          <w14:ligatures w14:val="none"/>
        </w:rPr>
        <w:t>заземлюваних</w:t>
      </w:r>
      <w:proofErr w:type="spellEnd"/>
      <w:r w:rsidRPr="005D53DE">
        <w:rPr>
          <w:rFonts w:ascii="Times New Roman" w:eastAsia="Times New Roman" w:hAnsi="Times New Roman" w:cs="Times New Roman"/>
          <w:color w:val="202122"/>
          <w:kern w:val="0"/>
          <w:sz w:val="28"/>
          <w:szCs w:val="28"/>
          <w:lang w:eastAsia="uk-UA"/>
          <w14:ligatures w14:val="none"/>
        </w:rPr>
        <w:t>» об'єктів, з яких принципово може стікати заряд через провідники.</w:t>
      </w:r>
    </w:p>
    <w:p w14:paraId="438259DF" w14:textId="77777777" w:rsidR="00AC3CCD" w:rsidRPr="005D53DE" w:rsidRDefault="00AC3CCD" w:rsidP="005D53DE">
      <w:pPr>
        <w:numPr>
          <w:ilvl w:val="0"/>
          <w:numId w:val="7"/>
        </w:numPr>
        <w:shd w:val="clear" w:color="auto" w:fill="FFFFFF"/>
        <w:spacing w:before="100" w:beforeAutospacing="1" w:after="24" w:line="276" w:lineRule="auto"/>
        <w:ind w:left="1488"/>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 xml:space="preserve">З робочої зони по можливості видалити діелектричні матеріали, що мають поверхневий опір більше 100 </w:t>
      </w:r>
      <w:proofErr w:type="spellStart"/>
      <w:r w:rsidRPr="005D53DE">
        <w:rPr>
          <w:rFonts w:ascii="Times New Roman" w:eastAsia="Times New Roman" w:hAnsi="Times New Roman" w:cs="Times New Roman"/>
          <w:color w:val="202122"/>
          <w:kern w:val="0"/>
          <w:sz w:val="28"/>
          <w:szCs w:val="28"/>
          <w:lang w:eastAsia="uk-UA"/>
          <w14:ligatures w14:val="none"/>
        </w:rPr>
        <w:t>ГОм</w:t>
      </w:r>
      <w:proofErr w:type="spellEnd"/>
      <w:r w:rsidRPr="005D53DE">
        <w:rPr>
          <w:rFonts w:ascii="Times New Roman" w:eastAsia="Times New Roman" w:hAnsi="Times New Roman" w:cs="Times New Roman"/>
          <w:color w:val="202122"/>
          <w:kern w:val="0"/>
          <w:sz w:val="28"/>
          <w:szCs w:val="28"/>
          <w:lang w:eastAsia="uk-UA"/>
          <w14:ligatures w14:val="none"/>
        </w:rPr>
        <w:t>. Заземлення цих матеріалів за допомогою провідників не дає практичних результатів. У випадках, якщо уникнути їх використання не вдається, в робочій зоні застосовується локальна іонізація повітря.</w:t>
      </w:r>
    </w:p>
    <w:p w14:paraId="7ABE9700"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Для заземлення персоналу використовують індивідуальні антистатичні засоби, наприклад: антистатичні браслети на зап'ястя, антистатичні рукавички та шкарпетки, антистатичне взуття та одяг, антистатичні килимки та накидки на стільці, тощо.</w:t>
      </w:r>
    </w:p>
    <w:p w14:paraId="7CB3D6C7" w14:textId="2F945279" w:rsidR="00AC3CCD" w:rsidRPr="005D53DE" w:rsidRDefault="00AC3CCD" w:rsidP="005D53DE">
      <w:pPr>
        <w:shd w:val="clear" w:color="auto" w:fill="FFFFFF"/>
        <w:spacing w:before="72" w:after="0" w:line="276" w:lineRule="auto"/>
        <w:outlineLvl w:val="2"/>
        <w:rPr>
          <w:rFonts w:ascii="Times New Roman" w:eastAsia="Times New Roman" w:hAnsi="Times New Roman" w:cs="Times New Roman"/>
          <w:b/>
          <w:bCs/>
          <w:color w:val="000000"/>
          <w:kern w:val="0"/>
          <w:sz w:val="28"/>
          <w:szCs w:val="28"/>
          <w:lang w:eastAsia="uk-UA"/>
          <w14:ligatures w14:val="none"/>
        </w:rPr>
      </w:pPr>
      <w:r w:rsidRPr="005D53DE">
        <w:rPr>
          <w:rFonts w:ascii="Times New Roman" w:eastAsia="Times New Roman" w:hAnsi="Times New Roman" w:cs="Times New Roman"/>
          <w:b/>
          <w:bCs/>
          <w:color w:val="000000"/>
          <w:kern w:val="0"/>
          <w:sz w:val="28"/>
          <w:szCs w:val="28"/>
          <w:lang w:eastAsia="uk-UA"/>
          <w14:ligatures w14:val="none"/>
        </w:rPr>
        <w:t xml:space="preserve">Позначення </w:t>
      </w:r>
    </w:p>
    <w:p w14:paraId="1A439332"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Відповідно до стандарту IEC60417, чорним трикутником з жовтою перекресленою кистю руки позначаються об'єкти, чутливі до впливу розряду статичної електрики.</w:t>
      </w:r>
      <w:hyperlink r:id="rId29" w:anchor="cite_note-:0-1" w:history="1">
        <w:r w:rsidRPr="005D53DE">
          <w:rPr>
            <w:rFonts w:ascii="Times New Roman" w:eastAsia="Times New Roman" w:hAnsi="Times New Roman" w:cs="Times New Roman"/>
            <w:color w:val="0645AD"/>
            <w:kern w:val="0"/>
            <w:sz w:val="28"/>
            <w:szCs w:val="28"/>
            <w:u w:val="single"/>
            <w:vertAlign w:val="superscript"/>
            <w:lang w:eastAsia="uk-UA"/>
            <w14:ligatures w14:val="none"/>
          </w:rPr>
          <w:t>[1]</w:t>
        </w:r>
      </w:hyperlink>
    </w:p>
    <w:p w14:paraId="2D72A53B" w14:textId="77777777" w:rsidR="00AC3CCD" w:rsidRPr="005D53DE" w:rsidRDefault="00AC3CCD" w:rsidP="005D53DE">
      <w:pPr>
        <w:shd w:val="clear" w:color="auto" w:fill="FFFFFF"/>
        <w:spacing w:before="120" w:after="120" w:line="276" w:lineRule="auto"/>
        <w:rPr>
          <w:rFonts w:ascii="Times New Roman" w:eastAsia="Times New Roman" w:hAnsi="Times New Roman" w:cs="Times New Roman"/>
          <w:color w:val="202122"/>
          <w:kern w:val="0"/>
          <w:sz w:val="28"/>
          <w:szCs w:val="28"/>
          <w:lang w:eastAsia="uk-UA"/>
          <w14:ligatures w14:val="none"/>
        </w:rPr>
      </w:pPr>
      <w:r w:rsidRPr="005D53DE">
        <w:rPr>
          <w:rFonts w:ascii="Times New Roman" w:eastAsia="Times New Roman" w:hAnsi="Times New Roman" w:cs="Times New Roman"/>
          <w:color w:val="202122"/>
          <w:kern w:val="0"/>
          <w:sz w:val="28"/>
          <w:szCs w:val="28"/>
          <w:lang w:eastAsia="uk-UA"/>
          <w14:ligatures w14:val="none"/>
        </w:rPr>
        <w:t>Цей же символ використовують у ролі попереджувального знаку на табличках і наклейках, що мають жовте поле з чорною лінією по периметру і текстову інформацію.</w:t>
      </w:r>
    </w:p>
    <w:p w14:paraId="4783A953" w14:textId="22398786" w:rsidR="00E50EB7" w:rsidRDefault="00E50EB7" w:rsidP="005D53DE">
      <w:pPr>
        <w:pStyle w:val="a5"/>
        <w:spacing w:line="276" w:lineRule="auto"/>
        <w:ind w:left="0"/>
        <w:rPr>
          <w:rFonts w:ascii="Times New Roman" w:hAnsi="Times New Roman" w:cs="Times New Roman"/>
          <w:sz w:val="28"/>
          <w:szCs w:val="28"/>
        </w:rPr>
      </w:pPr>
    </w:p>
    <w:p w14:paraId="17A56508" w14:textId="77777777" w:rsidR="005D53DE" w:rsidRDefault="005D53DE" w:rsidP="005D53DE">
      <w:pPr>
        <w:pStyle w:val="a5"/>
        <w:spacing w:line="276" w:lineRule="auto"/>
        <w:ind w:left="0"/>
        <w:rPr>
          <w:rFonts w:ascii="Times New Roman" w:hAnsi="Times New Roman" w:cs="Times New Roman"/>
          <w:sz w:val="28"/>
          <w:szCs w:val="28"/>
        </w:rPr>
      </w:pPr>
    </w:p>
    <w:p w14:paraId="09DE3811" w14:textId="77777777" w:rsidR="005D53DE" w:rsidRDefault="005D53DE" w:rsidP="005D53DE">
      <w:pPr>
        <w:pStyle w:val="a5"/>
        <w:spacing w:line="276" w:lineRule="auto"/>
        <w:ind w:left="0"/>
        <w:rPr>
          <w:rFonts w:ascii="Times New Roman" w:hAnsi="Times New Roman" w:cs="Times New Roman"/>
          <w:sz w:val="28"/>
          <w:szCs w:val="28"/>
        </w:rPr>
      </w:pPr>
    </w:p>
    <w:p w14:paraId="4957794A" w14:textId="77777777" w:rsidR="005D53DE" w:rsidRDefault="005D53DE" w:rsidP="005D53DE">
      <w:pPr>
        <w:pStyle w:val="a5"/>
        <w:spacing w:line="276" w:lineRule="auto"/>
        <w:ind w:left="0"/>
        <w:rPr>
          <w:rFonts w:ascii="Times New Roman" w:hAnsi="Times New Roman" w:cs="Times New Roman"/>
          <w:sz w:val="28"/>
          <w:szCs w:val="28"/>
        </w:rPr>
      </w:pPr>
    </w:p>
    <w:p w14:paraId="71164088" w14:textId="77777777" w:rsidR="005D53DE" w:rsidRDefault="005D53DE" w:rsidP="005D53DE">
      <w:pPr>
        <w:pStyle w:val="a5"/>
        <w:spacing w:line="276" w:lineRule="auto"/>
        <w:ind w:left="0"/>
        <w:rPr>
          <w:rFonts w:ascii="Times New Roman" w:hAnsi="Times New Roman" w:cs="Times New Roman"/>
          <w:sz w:val="28"/>
          <w:szCs w:val="28"/>
        </w:rPr>
      </w:pPr>
    </w:p>
    <w:p w14:paraId="618DF8FD" w14:textId="77777777" w:rsidR="005D53DE" w:rsidRDefault="005D53DE" w:rsidP="005D53DE">
      <w:pPr>
        <w:pStyle w:val="a5"/>
        <w:spacing w:line="276" w:lineRule="auto"/>
        <w:ind w:left="0"/>
        <w:rPr>
          <w:rFonts w:ascii="Times New Roman" w:hAnsi="Times New Roman" w:cs="Times New Roman"/>
          <w:sz w:val="28"/>
          <w:szCs w:val="28"/>
        </w:rPr>
      </w:pPr>
    </w:p>
    <w:p w14:paraId="76CE5E67" w14:textId="77777777" w:rsidR="005D53DE" w:rsidRDefault="005D53DE" w:rsidP="005D53DE">
      <w:pPr>
        <w:pStyle w:val="a5"/>
        <w:spacing w:line="276" w:lineRule="auto"/>
        <w:ind w:left="0"/>
        <w:rPr>
          <w:rFonts w:ascii="Times New Roman" w:hAnsi="Times New Roman" w:cs="Times New Roman"/>
          <w:sz w:val="28"/>
          <w:szCs w:val="28"/>
        </w:rPr>
      </w:pPr>
    </w:p>
    <w:p w14:paraId="6E83F2FE" w14:textId="77777777" w:rsidR="005D53DE" w:rsidRDefault="005D53DE" w:rsidP="005D53DE">
      <w:pPr>
        <w:pStyle w:val="a5"/>
        <w:spacing w:line="276" w:lineRule="auto"/>
        <w:ind w:left="0"/>
        <w:rPr>
          <w:rFonts w:ascii="Times New Roman" w:hAnsi="Times New Roman" w:cs="Times New Roman"/>
          <w:sz w:val="28"/>
          <w:szCs w:val="28"/>
        </w:rPr>
      </w:pPr>
    </w:p>
    <w:p w14:paraId="4F0403FE" w14:textId="77777777" w:rsidR="005D53DE" w:rsidRDefault="005D53DE" w:rsidP="005D53DE">
      <w:pPr>
        <w:pStyle w:val="a5"/>
        <w:spacing w:line="276" w:lineRule="auto"/>
        <w:ind w:left="0"/>
        <w:rPr>
          <w:rFonts w:ascii="Times New Roman" w:hAnsi="Times New Roman" w:cs="Times New Roman"/>
          <w:sz w:val="28"/>
          <w:szCs w:val="28"/>
        </w:rPr>
      </w:pPr>
    </w:p>
    <w:p w14:paraId="4C05008A" w14:textId="77777777" w:rsidR="005D53DE" w:rsidRDefault="005D53DE" w:rsidP="005D53DE">
      <w:pPr>
        <w:pStyle w:val="a5"/>
        <w:spacing w:line="276" w:lineRule="auto"/>
        <w:ind w:left="0"/>
        <w:rPr>
          <w:rFonts w:ascii="Times New Roman" w:hAnsi="Times New Roman" w:cs="Times New Roman"/>
          <w:sz w:val="28"/>
          <w:szCs w:val="28"/>
        </w:rPr>
      </w:pPr>
    </w:p>
    <w:p w14:paraId="509695CB" w14:textId="77777777" w:rsidR="005D53DE" w:rsidRDefault="005D53DE" w:rsidP="005D53DE">
      <w:pPr>
        <w:pStyle w:val="a5"/>
        <w:spacing w:line="276" w:lineRule="auto"/>
        <w:ind w:left="0"/>
        <w:rPr>
          <w:rFonts w:ascii="Times New Roman" w:hAnsi="Times New Roman" w:cs="Times New Roman"/>
          <w:sz w:val="28"/>
          <w:szCs w:val="28"/>
        </w:rPr>
      </w:pPr>
    </w:p>
    <w:p w14:paraId="04694DC1" w14:textId="77777777" w:rsidR="005D53DE" w:rsidRDefault="005D53DE" w:rsidP="005D53DE">
      <w:pPr>
        <w:pStyle w:val="a5"/>
        <w:spacing w:line="276" w:lineRule="auto"/>
        <w:ind w:left="0"/>
        <w:rPr>
          <w:rFonts w:ascii="Times New Roman" w:hAnsi="Times New Roman" w:cs="Times New Roman"/>
          <w:sz w:val="28"/>
          <w:szCs w:val="28"/>
        </w:rPr>
      </w:pPr>
    </w:p>
    <w:p w14:paraId="4C857FFF" w14:textId="77777777" w:rsidR="005D53DE" w:rsidRDefault="005D53DE" w:rsidP="005D53DE">
      <w:pPr>
        <w:pStyle w:val="a5"/>
        <w:spacing w:line="276" w:lineRule="auto"/>
        <w:ind w:left="0"/>
        <w:rPr>
          <w:rFonts w:ascii="Times New Roman" w:hAnsi="Times New Roman" w:cs="Times New Roman"/>
          <w:sz w:val="28"/>
          <w:szCs w:val="28"/>
        </w:rPr>
      </w:pPr>
    </w:p>
    <w:p w14:paraId="101C3575"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78026629"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608DE505"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6101384C"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644FCE0F"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10DCEF75"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1EE88D31"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1496F39D" w14:textId="77777777" w:rsidR="00B748CD" w:rsidRDefault="00B748CD" w:rsidP="001D7BA2">
      <w:pPr>
        <w:pStyle w:val="a5"/>
        <w:spacing w:line="276" w:lineRule="auto"/>
        <w:ind w:left="0"/>
        <w:jc w:val="center"/>
        <w:rPr>
          <w:rFonts w:ascii="Times New Roman" w:hAnsi="Times New Roman" w:cs="Times New Roman"/>
          <w:b/>
          <w:bCs/>
          <w:sz w:val="28"/>
          <w:szCs w:val="28"/>
        </w:rPr>
      </w:pPr>
    </w:p>
    <w:p w14:paraId="0F3E48B5" w14:textId="5A7D50F0" w:rsidR="005D53DE" w:rsidRDefault="005D53DE" w:rsidP="001D7BA2">
      <w:pPr>
        <w:pStyle w:val="a5"/>
        <w:spacing w:line="276" w:lineRule="auto"/>
        <w:ind w:left="0"/>
        <w:jc w:val="center"/>
        <w:rPr>
          <w:rFonts w:ascii="Times New Roman" w:hAnsi="Times New Roman" w:cs="Times New Roman"/>
          <w:b/>
          <w:bCs/>
          <w:sz w:val="28"/>
          <w:szCs w:val="28"/>
        </w:rPr>
      </w:pPr>
      <w:r w:rsidRPr="0005679C">
        <w:rPr>
          <w:rFonts w:ascii="Times New Roman" w:hAnsi="Times New Roman" w:cs="Times New Roman"/>
          <w:b/>
          <w:bCs/>
          <w:sz w:val="28"/>
          <w:szCs w:val="28"/>
        </w:rPr>
        <w:lastRenderedPageBreak/>
        <w:t>Список використаних джерел</w:t>
      </w:r>
    </w:p>
    <w:p w14:paraId="79B03C82" w14:textId="2677C5C9" w:rsidR="005D53DE" w:rsidRDefault="006039CC" w:rsidP="00F95D3A">
      <w:pPr>
        <w:pStyle w:val="a5"/>
        <w:numPr>
          <w:ilvl w:val="0"/>
          <w:numId w:val="8"/>
        </w:numPr>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Кирик Л.А. Усі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фізики. 11 клас. Академічний рівень. – Х.: Вид. група «Основа», 2011.</w:t>
      </w:r>
    </w:p>
    <w:p w14:paraId="7590548A" w14:textId="7087947C" w:rsidR="006039CC" w:rsidRDefault="006039CC" w:rsidP="00F95D3A">
      <w:pPr>
        <w:pStyle w:val="a5"/>
        <w:numPr>
          <w:ilvl w:val="0"/>
          <w:numId w:val="8"/>
        </w:numPr>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Фізика (рівень стандарту, за </w:t>
      </w:r>
      <w:r w:rsidR="00F95D3A">
        <w:rPr>
          <w:rFonts w:ascii="Times New Roman" w:hAnsi="Times New Roman" w:cs="Times New Roman"/>
          <w:sz w:val="28"/>
          <w:szCs w:val="28"/>
        </w:rPr>
        <w:t xml:space="preserve">навчальною програмою авторського колективу під керівництвом </w:t>
      </w:r>
      <w:proofErr w:type="spellStart"/>
      <w:r w:rsidR="00F95D3A">
        <w:rPr>
          <w:rFonts w:ascii="Times New Roman" w:hAnsi="Times New Roman" w:cs="Times New Roman"/>
          <w:sz w:val="28"/>
          <w:szCs w:val="28"/>
        </w:rPr>
        <w:t>Локтєва</w:t>
      </w:r>
      <w:proofErr w:type="spellEnd"/>
      <w:r w:rsidR="00F95D3A">
        <w:rPr>
          <w:rFonts w:ascii="Times New Roman" w:hAnsi="Times New Roman" w:cs="Times New Roman"/>
          <w:sz w:val="28"/>
          <w:szCs w:val="28"/>
        </w:rPr>
        <w:t xml:space="preserve"> В.М.) 10 клас. Міні-конспекти уроків до підручника Бар’яхтара В.Г., Довгого С.О., </w:t>
      </w:r>
      <w:proofErr w:type="spellStart"/>
      <w:r w:rsidR="00F95D3A">
        <w:rPr>
          <w:rFonts w:ascii="Times New Roman" w:hAnsi="Times New Roman" w:cs="Times New Roman"/>
          <w:sz w:val="28"/>
          <w:szCs w:val="28"/>
        </w:rPr>
        <w:t>Божинової</w:t>
      </w:r>
      <w:proofErr w:type="spellEnd"/>
      <w:r w:rsidR="00F95D3A">
        <w:rPr>
          <w:rFonts w:ascii="Times New Roman" w:hAnsi="Times New Roman" w:cs="Times New Roman"/>
          <w:sz w:val="28"/>
          <w:szCs w:val="28"/>
        </w:rPr>
        <w:t xml:space="preserve"> Ф.Я., </w:t>
      </w:r>
      <w:proofErr w:type="spellStart"/>
      <w:r w:rsidR="00F95D3A" w:rsidRPr="00F95D3A">
        <w:rPr>
          <w:rFonts w:ascii="Times New Roman" w:hAnsi="Times New Roman" w:cs="Times New Roman"/>
          <w:sz w:val="28"/>
          <w:szCs w:val="28"/>
        </w:rPr>
        <w:t>Кірюхіної</w:t>
      </w:r>
      <w:proofErr w:type="spellEnd"/>
      <w:r w:rsidR="00F95D3A" w:rsidRPr="00F95D3A">
        <w:rPr>
          <w:rFonts w:ascii="Times New Roman" w:hAnsi="Times New Roman" w:cs="Times New Roman"/>
          <w:sz w:val="28"/>
          <w:szCs w:val="28"/>
        </w:rPr>
        <w:t xml:space="preserve"> О.О.</w:t>
      </w:r>
      <w:r w:rsidR="00F95D3A">
        <w:rPr>
          <w:rFonts w:ascii="Times New Roman" w:hAnsi="Times New Roman" w:cs="Times New Roman"/>
          <w:sz w:val="28"/>
          <w:szCs w:val="28"/>
        </w:rPr>
        <w:t>; за редакцією Бар’яхтара В.Г., Довгого С.О. – Харків.</w:t>
      </w:r>
      <w:r w:rsidR="007E13D5">
        <w:rPr>
          <w:rFonts w:ascii="Times New Roman" w:hAnsi="Times New Roman" w:cs="Times New Roman"/>
          <w:sz w:val="28"/>
          <w:szCs w:val="28"/>
        </w:rPr>
        <w:t>: Вид. «Ранок», 2018.</w:t>
      </w:r>
    </w:p>
    <w:p w14:paraId="7E810502" w14:textId="23EF1BC4" w:rsidR="007E13D5" w:rsidRDefault="007E13D5" w:rsidP="007E13D5">
      <w:pPr>
        <w:pStyle w:val="a5"/>
        <w:numPr>
          <w:ilvl w:val="0"/>
          <w:numId w:val="8"/>
        </w:numPr>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Фізика (рівень стандарту, за навчальною програмою авторського колективу під керівництвом </w:t>
      </w:r>
      <w:proofErr w:type="spellStart"/>
      <w:r>
        <w:rPr>
          <w:rFonts w:ascii="Times New Roman" w:hAnsi="Times New Roman" w:cs="Times New Roman"/>
          <w:sz w:val="28"/>
          <w:szCs w:val="28"/>
        </w:rPr>
        <w:t>Локтєва</w:t>
      </w:r>
      <w:proofErr w:type="spellEnd"/>
      <w:r>
        <w:rPr>
          <w:rFonts w:ascii="Times New Roman" w:hAnsi="Times New Roman" w:cs="Times New Roman"/>
          <w:sz w:val="28"/>
          <w:szCs w:val="28"/>
        </w:rPr>
        <w:t xml:space="preserve"> В.М.)</w:t>
      </w:r>
      <w:r>
        <w:rPr>
          <w:rFonts w:ascii="Times New Roman" w:hAnsi="Times New Roman" w:cs="Times New Roman"/>
          <w:sz w:val="28"/>
          <w:szCs w:val="28"/>
        </w:rPr>
        <w:t>: підручник для</w:t>
      </w:r>
      <w:r>
        <w:rPr>
          <w:rFonts w:ascii="Times New Roman" w:hAnsi="Times New Roman" w:cs="Times New Roman"/>
          <w:sz w:val="28"/>
          <w:szCs w:val="28"/>
        </w:rPr>
        <w:t xml:space="preserve">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w:t>
      </w:r>
      <w:proofErr w:type="spellEnd"/>
      <w:r>
        <w:rPr>
          <w:rFonts w:ascii="Times New Roman" w:hAnsi="Times New Roman" w:cs="Times New Roman"/>
          <w:sz w:val="28"/>
          <w:szCs w:val="28"/>
        </w:rPr>
        <w:t>. Загал. серед</w:t>
      </w:r>
      <w:r>
        <w:rPr>
          <w:rFonts w:ascii="Times New Roman" w:hAnsi="Times New Roman" w:cs="Times New Roman"/>
          <w:sz w:val="28"/>
          <w:szCs w:val="28"/>
        </w:rPr>
        <w:t>.</w:t>
      </w:r>
      <w:r>
        <w:rPr>
          <w:rFonts w:ascii="Times New Roman" w:hAnsi="Times New Roman" w:cs="Times New Roman"/>
          <w:sz w:val="28"/>
          <w:szCs w:val="28"/>
        </w:rPr>
        <w:t xml:space="preserve"> Освіти/ [</w:t>
      </w:r>
      <w:r>
        <w:rPr>
          <w:rFonts w:ascii="Times New Roman" w:hAnsi="Times New Roman" w:cs="Times New Roman"/>
          <w:sz w:val="28"/>
          <w:szCs w:val="28"/>
        </w:rPr>
        <w:t xml:space="preserve"> Бар’яхтара В.Г., Довгого С.О., </w:t>
      </w:r>
      <w:proofErr w:type="spellStart"/>
      <w:r>
        <w:rPr>
          <w:rFonts w:ascii="Times New Roman" w:hAnsi="Times New Roman" w:cs="Times New Roman"/>
          <w:sz w:val="28"/>
          <w:szCs w:val="28"/>
        </w:rPr>
        <w:t>Божинової</w:t>
      </w:r>
      <w:proofErr w:type="spellEnd"/>
      <w:r>
        <w:rPr>
          <w:rFonts w:ascii="Times New Roman" w:hAnsi="Times New Roman" w:cs="Times New Roman"/>
          <w:sz w:val="28"/>
          <w:szCs w:val="28"/>
        </w:rPr>
        <w:t xml:space="preserve"> Ф.Я., </w:t>
      </w:r>
      <w:proofErr w:type="spellStart"/>
      <w:r w:rsidRPr="00F95D3A">
        <w:rPr>
          <w:rFonts w:ascii="Times New Roman" w:hAnsi="Times New Roman" w:cs="Times New Roman"/>
          <w:sz w:val="28"/>
          <w:szCs w:val="28"/>
        </w:rPr>
        <w:t>Кірюхіної</w:t>
      </w:r>
      <w:proofErr w:type="spellEnd"/>
      <w:r w:rsidRPr="00F95D3A">
        <w:rPr>
          <w:rFonts w:ascii="Times New Roman" w:hAnsi="Times New Roman" w:cs="Times New Roman"/>
          <w:sz w:val="28"/>
          <w:szCs w:val="28"/>
        </w:rPr>
        <w:t xml:space="preserve"> О.О.</w:t>
      </w:r>
      <w:r>
        <w:rPr>
          <w:rFonts w:ascii="Times New Roman" w:hAnsi="Times New Roman" w:cs="Times New Roman"/>
          <w:sz w:val="28"/>
          <w:szCs w:val="28"/>
        </w:rPr>
        <w:t>]</w:t>
      </w:r>
      <w:r>
        <w:rPr>
          <w:rFonts w:ascii="Times New Roman" w:hAnsi="Times New Roman" w:cs="Times New Roman"/>
          <w:sz w:val="28"/>
          <w:szCs w:val="28"/>
        </w:rPr>
        <w:t>; за редакцією Бар’яхтара В.Г., Довгого С.О. – Харків.: Вид. «Ранок», 2018.</w:t>
      </w:r>
    </w:p>
    <w:p w14:paraId="473E2198" w14:textId="6E3BDDB1" w:rsidR="001D7BA2" w:rsidRDefault="001D7BA2" w:rsidP="007E13D5">
      <w:pPr>
        <w:pStyle w:val="a5"/>
        <w:numPr>
          <w:ilvl w:val="0"/>
          <w:numId w:val="8"/>
        </w:numPr>
        <w:spacing w:line="360" w:lineRule="auto"/>
        <w:ind w:left="0" w:firstLine="0"/>
        <w:rPr>
          <w:rFonts w:ascii="Times New Roman" w:hAnsi="Times New Roman" w:cs="Times New Roman"/>
          <w:sz w:val="28"/>
          <w:szCs w:val="28"/>
        </w:rPr>
      </w:pPr>
      <w:r w:rsidRPr="001D7BA2">
        <w:rPr>
          <w:rFonts w:ascii="Times New Roman" w:hAnsi="Times New Roman" w:cs="Times New Roman"/>
          <w:sz w:val="28"/>
          <w:szCs w:val="28"/>
        </w:rPr>
        <w:t>C:\Users\1\Downloads\3 Робота заряду Потенціал 11кл.pptx</w:t>
      </w:r>
    </w:p>
    <w:p w14:paraId="0203596B" w14:textId="77777777" w:rsidR="007E13D5" w:rsidRPr="00F95D3A" w:rsidRDefault="007E13D5" w:rsidP="007E13D5">
      <w:pPr>
        <w:pStyle w:val="a5"/>
        <w:spacing w:line="360" w:lineRule="auto"/>
        <w:ind w:left="0"/>
        <w:rPr>
          <w:rFonts w:ascii="Times New Roman" w:hAnsi="Times New Roman" w:cs="Times New Roman"/>
          <w:sz w:val="28"/>
          <w:szCs w:val="28"/>
        </w:rPr>
      </w:pPr>
    </w:p>
    <w:sectPr w:rsidR="007E13D5" w:rsidRPr="00F95D3A" w:rsidSect="00CC7277">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386"/>
    <w:multiLevelType w:val="hybridMultilevel"/>
    <w:tmpl w:val="AD8C3F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7546E7"/>
    <w:multiLevelType w:val="hybridMultilevel"/>
    <w:tmpl w:val="8FF29C80"/>
    <w:lvl w:ilvl="0" w:tplc="8DD0EA1A">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583F3E"/>
    <w:multiLevelType w:val="hybridMultilevel"/>
    <w:tmpl w:val="203271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1D43063"/>
    <w:multiLevelType w:val="hybridMultilevel"/>
    <w:tmpl w:val="C346E148"/>
    <w:lvl w:ilvl="0" w:tplc="C2B2CE1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4F672A"/>
    <w:multiLevelType w:val="hybridMultilevel"/>
    <w:tmpl w:val="A5681E20"/>
    <w:lvl w:ilvl="0" w:tplc="04220001">
      <w:start w:val="1"/>
      <w:numFmt w:val="bullet"/>
      <w:lvlText w:val=""/>
      <w:lvlJc w:val="left"/>
      <w:pPr>
        <w:ind w:left="936" w:hanging="360"/>
      </w:pPr>
      <w:rPr>
        <w:rFonts w:ascii="Symbol" w:hAnsi="Symbol" w:hint="default"/>
      </w:rPr>
    </w:lvl>
    <w:lvl w:ilvl="1" w:tplc="04220003" w:tentative="1">
      <w:start w:val="1"/>
      <w:numFmt w:val="bullet"/>
      <w:lvlText w:val="o"/>
      <w:lvlJc w:val="left"/>
      <w:pPr>
        <w:ind w:left="1656" w:hanging="360"/>
      </w:pPr>
      <w:rPr>
        <w:rFonts w:ascii="Courier New" w:hAnsi="Courier New" w:cs="Courier New" w:hint="default"/>
      </w:rPr>
    </w:lvl>
    <w:lvl w:ilvl="2" w:tplc="04220005" w:tentative="1">
      <w:start w:val="1"/>
      <w:numFmt w:val="bullet"/>
      <w:lvlText w:val=""/>
      <w:lvlJc w:val="left"/>
      <w:pPr>
        <w:ind w:left="2376" w:hanging="360"/>
      </w:pPr>
      <w:rPr>
        <w:rFonts w:ascii="Wingdings" w:hAnsi="Wingdings" w:hint="default"/>
      </w:rPr>
    </w:lvl>
    <w:lvl w:ilvl="3" w:tplc="04220001" w:tentative="1">
      <w:start w:val="1"/>
      <w:numFmt w:val="bullet"/>
      <w:lvlText w:val=""/>
      <w:lvlJc w:val="left"/>
      <w:pPr>
        <w:ind w:left="3096" w:hanging="360"/>
      </w:pPr>
      <w:rPr>
        <w:rFonts w:ascii="Symbol" w:hAnsi="Symbol" w:hint="default"/>
      </w:rPr>
    </w:lvl>
    <w:lvl w:ilvl="4" w:tplc="04220003" w:tentative="1">
      <w:start w:val="1"/>
      <w:numFmt w:val="bullet"/>
      <w:lvlText w:val="o"/>
      <w:lvlJc w:val="left"/>
      <w:pPr>
        <w:ind w:left="3816" w:hanging="360"/>
      </w:pPr>
      <w:rPr>
        <w:rFonts w:ascii="Courier New" w:hAnsi="Courier New" w:cs="Courier New" w:hint="default"/>
      </w:rPr>
    </w:lvl>
    <w:lvl w:ilvl="5" w:tplc="04220005" w:tentative="1">
      <w:start w:val="1"/>
      <w:numFmt w:val="bullet"/>
      <w:lvlText w:val=""/>
      <w:lvlJc w:val="left"/>
      <w:pPr>
        <w:ind w:left="4536" w:hanging="360"/>
      </w:pPr>
      <w:rPr>
        <w:rFonts w:ascii="Wingdings" w:hAnsi="Wingdings" w:hint="default"/>
      </w:rPr>
    </w:lvl>
    <w:lvl w:ilvl="6" w:tplc="04220001" w:tentative="1">
      <w:start w:val="1"/>
      <w:numFmt w:val="bullet"/>
      <w:lvlText w:val=""/>
      <w:lvlJc w:val="left"/>
      <w:pPr>
        <w:ind w:left="5256" w:hanging="360"/>
      </w:pPr>
      <w:rPr>
        <w:rFonts w:ascii="Symbol" w:hAnsi="Symbol" w:hint="default"/>
      </w:rPr>
    </w:lvl>
    <w:lvl w:ilvl="7" w:tplc="04220003" w:tentative="1">
      <w:start w:val="1"/>
      <w:numFmt w:val="bullet"/>
      <w:lvlText w:val="o"/>
      <w:lvlJc w:val="left"/>
      <w:pPr>
        <w:ind w:left="5976" w:hanging="360"/>
      </w:pPr>
      <w:rPr>
        <w:rFonts w:ascii="Courier New" w:hAnsi="Courier New" w:cs="Courier New" w:hint="default"/>
      </w:rPr>
    </w:lvl>
    <w:lvl w:ilvl="8" w:tplc="04220005" w:tentative="1">
      <w:start w:val="1"/>
      <w:numFmt w:val="bullet"/>
      <w:lvlText w:val=""/>
      <w:lvlJc w:val="left"/>
      <w:pPr>
        <w:ind w:left="6696" w:hanging="360"/>
      </w:pPr>
      <w:rPr>
        <w:rFonts w:ascii="Wingdings" w:hAnsi="Wingdings" w:hint="default"/>
      </w:rPr>
    </w:lvl>
  </w:abstractNum>
  <w:abstractNum w:abstractNumId="5" w15:restartNumberingAfterBreak="0">
    <w:nsid w:val="5AB407E8"/>
    <w:multiLevelType w:val="hybridMultilevel"/>
    <w:tmpl w:val="0B3EBC3A"/>
    <w:lvl w:ilvl="0" w:tplc="B8D8D2A8">
      <w:start w:val="1"/>
      <w:numFmt w:val="decimal"/>
      <w:lvlText w:val="%1."/>
      <w:lvlJc w:val="left"/>
      <w:pPr>
        <w:ind w:left="504" w:hanging="360"/>
      </w:pPr>
      <w:rPr>
        <w:rFonts w:hint="default"/>
      </w:rPr>
    </w:lvl>
    <w:lvl w:ilvl="1" w:tplc="04220019" w:tentative="1">
      <w:start w:val="1"/>
      <w:numFmt w:val="lowerLetter"/>
      <w:lvlText w:val="%2."/>
      <w:lvlJc w:val="left"/>
      <w:pPr>
        <w:ind w:left="1224" w:hanging="360"/>
      </w:pPr>
    </w:lvl>
    <w:lvl w:ilvl="2" w:tplc="0422001B" w:tentative="1">
      <w:start w:val="1"/>
      <w:numFmt w:val="lowerRoman"/>
      <w:lvlText w:val="%3."/>
      <w:lvlJc w:val="right"/>
      <w:pPr>
        <w:ind w:left="1944" w:hanging="180"/>
      </w:pPr>
    </w:lvl>
    <w:lvl w:ilvl="3" w:tplc="0422000F" w:tentative="1">
      <w:start w:val="1"/>
      <w:numFmt w:val="decimal"/>
      <w:lvlText w:val="%4."/>
      <w:lvlJc w:val="left"/>
      <w:pPr>
        <w:ind w:left="2664" w:hanging="360"/>
      </w:pPr>
    </w:lvl>
    <w:lvl w:ilvl="4" w:tplc="04220019" w:tentative="1">
      <w:start w:val="1"/>
      <w:numFmt w:val="lowerLetter"/>
      <w:lvlText w:val="%5."/>
      <w:lvlJc w:val="left"/>
      <w:pPr>
        <w:ind w:left="3384" w:hanging="360"/>
      </w:pPr>
    </w:lvl>
    <w:lvl w:ilvl="5" w:tplc="0422001B" w:tentative="1">
      <w:start w:val="1"/>
      <w:numFmt w:val="lowerRoman"/>
      <w:lvlText w:val="%6."/>
      <w:lvlJc w:val="right"/>
      <w:pPr>
        <w:ind w:left="4104" w:hanging="180"/>
      </w:pPr>
    </w:lvl>
    <w:lvl w:ilvl="6" w:tplc="0422000F" w:tentative="1">
      <w:start w:val="1"/>
      <w:numFmt w:val="decimal"/>
      <w:lvlText w:val="%7."/>
      <w:lvlJc w:val="left"/>
      <w:pPr>
        <w:ind w:left="4824" w:hanging="360"/>
      </w:pPr>
    </w:lvl>
    <w:lvl w:ilvl="7" w:tplc="04220019" w:tentative="1">
      <w:start w:val="1"/>
      <w:numFmt w:val="lowerLetter"/>
      <w:lvlText w:val="%8."/>
      <w:lvlJc w:val="left"/>
      <w:pPr>
        <w:ind w:left="5544" w:hanging="360"/>
      </w:pPr>
    </w:lvl>
    <w:lvl w:ilvl="8" w:tplc="0422001B" w:tentative="1">
      <w:start w:val="1"/>
      <w:numFmt w:val="lowerRoman"/>
      <w:lvlText w:val="%9."/>
      <w:lvlJc w:val="right"/>
      <w:pPr>
        <w:ind w:left="6264" w:hanging="180"/>
      </w:pPr>
    </w:lvl>
  </w:abstractNum>
  <w:abstractNum w:abstractNumId="6" w15:restartNumberingAfterBreak="0">
    <w:nsid w:val="6CBF2793"/>
    <w:multiLevelType w:val="multilevel"/>
    <w:tmpl w:val="D970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7C0BD5"/>
    <w:multiLevelType w:val="hybridMultilevel"/>
    <w:tmpl w:val="B9AA67D0"/>
    <w:lvl w:ilvl="0" w:tplc="972E2430">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445543643">
    <w:abstractNumId w:val="1"/>
  </w:num>
  <w:num w:numId="2" w16cid:durableId="580525069">
    <w:abstractNumId w:val="4"/>
  </w:num>
  <w:num w:numId="3" w16cid:durableId="171997961">
    <w:abstractNumId w:val="3"/>
  </w:num>
  <w:num w:numId="4" w16cid:durableId="1198619894">
    <w:abstractNumId w:val="7"/>
  </w:num>
  <w:num w:numId="5" w16cid:durableId="828330785">
    <w:abstractNumId w:val="5"/>
  </w:num>
  <w:num w:numId="6" w16cid:durableId="269822903">
    <w:abstractNumId w:val="0"/>
  </w:num>
  <w:num w:numId="7" w16cid:durableId="1142892483">
    <w:abstractNumId w:val="6"/>
  </w:num>
  <w:num w:numId="8" w16cid:durableId="338703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7"/>
    <w:rsid w:val="00037572"/>
    <w:rsid w:val="000D528A"/>
    <w:rsid w:val="000E55B7"/>
    <w:rsid w:val="00177390"/>
    <w:rsid w:val="00186E4C"/>
    <w:rsid w:val="001B4257"/>
    <w:rsid w:val="001C0C3E"/>
    <w:rsid w:val="001D7BA2"/>
    <w:rsid w:val="00256679"/>
    <w:rsid w:val="00293313"/>
    <w:rsid w:val="002A7D95"/>
    <w:rsid w:val="002B6F19"/>
    <w:rsid w:val="002B7F99"/>
    <w:rsid w:val="002D1DDF"/>
    <w:rsid w:val="002E4928"/>
    <w:rsid w:val="00367407"/>
    <w:rsid w:val="00373A8D"/>
    <w:rsid w:val="003E0DE0"/>
    <w:rsid w:val="004B4891"/>
    <w:rsid w:val="0053109C"/>
    <w:rsid w:val="005D53DE"/>
    <w:rsid w:val="006039CC"/>
    <w:rsid w:val="00603BA2"/>
    <w:rsid w:val="00645152"/>
    <w:rsid w:val="006502E2"/>
    <w:rsid w:val="00664F15"/>
    <w:rsid w:val="00671A65"/>
    <w:rsid w:val="006A6B1A"/>
    <w:rsid w:val="006B571B"/>
    <w:rsid w:val="006C6AF7"/>
    <w:rsid w:val="00707A83"/>
    <w:rsid w:val="00777422"/>
    <w:rsid w:val="007D0B75"/>
    <w:rsid w:val="007E13D5"/>
    <w:rsid w:val="00874B33"/>
    <w:rsid w:val="008940C5"/>
    <w:rsid w:val="0090657F"/>
    <w:rsid w:val="00965996"/>
    <w:rsid w:val="00A20E54"/>
    <w:rsid w:val="00AC3CCD"/>
    <w:rsid w:val="00AD1516"/>
    <w:rsid w:val="00B746B2"/>
    <w:rsid w:val="00B748CD"/>
    <w:rsid w:val="00B94DA1"/>
    <w:rsid w:val="00BD75B1"/>
    <w:rsid w:val="00BE3631"/>
    <w:rsid w:val="00C8488A"/>
    <w:rsid w:val="00CC7277"/>
    <w:rsid w:val="00CF25E0"/>
    <w:rsid w:val="00D400D9"/>
    <w:rsid w:val="00D95527"/>
    <w:rsid w:val="00DE22D9"/>
    <w:rsid w:val="00E200E8"/>
    <w:rsid w:val="00E30AAC"/>
    <w:rsid w:val="00E4269D"/>
    <w:rsid w:val="00E50EB7"/>
    <w:rsid w:val="00E9375B"/>
    <w:rsid w:val="00EB64DD"/>
    <w:rsid w:val="00F95D3A"/>
    <w:rsid w:val="00FA2588"/>
    <w:rsid w:val="00FB2657"/>
    <w:rsid w:val="00FC72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B613"/>
  <w15:chartTrackingRefBased/>
  <w15:docId w15:val="{B5587C8B-A9F1-43E0-AC1A-43E02567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54"/>
  </w:style>
  <w:style w:type="paragraph" w:styleId="3">
    <w:name w:val="heading 3"/>
    <w:basedOn w:val="a"/>
    <w:next w:val="a"/>
    <w:link w:val="30"/>
    <w:uiPriority w:val="9"/>
    <w:semiHidden/>
    <w:unhideWhenUsed/>
    <w:qFormat/>
    <w:rsid w:val="00AC3C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40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Placeholder Text"/>
    <w:basedOn w:val="a0"/>
    <w:uiPriority w:val="99"/>
    <w:semiHidden/>
    <w:rsid w:val="00256679"/>
    <w:rPr>
      <w:color w:val="808080"/>
    </w:rPr>
  </w:style>
  <w:style w:type="paragraph" w:styleId="a5">
    <w:name w:val="List Paragraph"/>
    <w:basedOn w:val="a"/>
    <w:uiPriority w:val="34"/>
    <w:qFormat/>
    <w:rsid w:val="00965996"/>
    <w:pPr>
      <w:ind w:left="720"/>
      <w:contextualSpacing/>
    </w:pPr>
  </w:style>
  <w:style w:type="character" w:customStyle="1" w:styleId="30">
    <w:name w:val="Заголовок 3 Знак"/>
    <w:basedOn w:val="a0"/>
    <w:link w:val="3"/>
    <w:uiPriority w:val="9"/>
    <w:semiHidden/>
    <w:rsid w:val="00AC3CCD"/>
    <w:rPr>
      <w:rFonts w:asciiTheme="majorHAnsi" w:eastAsiaTheme="majorEastAsia" w:hAnsiTheme="majorHAnsi" w:cstheme="majorBidi"/>
      <w:color w:val="1F3763" w:themeColor="accent1" w:themeShade="7F"/>
      <w:sz w:val="24"/>
      <w:szCs w:val="24"/>
    </w:rPr>
  </w:style>
  <w:style w:type="paragraph" w:styleId="a6">
    <w:name w:val="No Spacing"/>
    <w:link w:val="a7"/>
    <w:uiPriority w:val="1"/>
    <w:qFormat/>
    <w:rsid w:val="00D95527"/>
    <w:pPr>
      <w:spacing w:after="0" w:line="240" w:lineRule="auto"/>
    </w:pPr>
    <w:rPr>
      <w:rFonts w:eastAsiaTheme="minorEastAsia"/>
      <w:kern w:val="0"/>
      <w:lang w:eastAsia="uk-UA"/>
      <w14:ligatures w14:val="none"/>
    </w:rPr>
  </w:style>
  <w:style w:type="character" w:customStyle="1" w:styleId="a7">
    <w:name w:val="Без інтервалів Знак"/>
    <w:basedOn w:val="a0"/>
    <w:link w:val="a6"/>
    <w:uiPriority w:val="1"/>
    <w:rsid w:val="00D95527"/>
    <w:rPr>
      <w:rFonts w:eastAsiaTheme="minorEastAsia"/>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01832">
      <w:bodyDiv w:val="1"/>
      <w:marLeft w:val="0"/>
      <w:marRight w:val="0"/>
      <w:marTop w:val="0"/>
      <w:marBottom w:val="0"/>
      <w:divBdr>
        <w:top w:val="none" w:sz="0" w:space="0" w:color="auto"/>
        <w:left w:val="none" w:sz="0" w:space="0" w:color="auto"/>
        <w:bottom w:val="none" w:sz="0" w:space="0" w:color="auto"/>
        <w:right w:val="none" w:sz="0" w:space="0" w:color="auto"/>
      </w:divBdr>
      <w:divsChild>
        <w:div w:id="122310295">
          <w:marLeft w:val="336"/>
          <w:marRight w:val="0"/>
          <w:marTop w:val="120"/>
          <w:marBottom w:val="312"/>
          <w:divBdr>
            <w:top w:val="none" w:sz="0" w:space="0" w:color="auto"/>
            <w:left w:val="none" w:sz="0" w:space="0" w:color="auto"/>
            <w:bottom w:val="none" w:sz="0" w:space="0" w:color="auto"/>
            <w:right w:val="none" w:sz="0" w:space="0" w:color="auto"/>
          </w:divBdr>
          <w:divsChild>
            <w:div w:id="10978221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7421428">
          <w:marLeft w:val="336"/>
          <w:marRight w:val="0"/>
          <w:marTop w:val="120"/>
          <w:marBottom w:val="312"/>
          <w:divBdr>
            <w:top w:val="none" w:sz="0" w:space="0" w:color="auto"/>
            <w:left w:val="none" w:sz="0" w:space="0" w:color="auto"/>
            <w:bottom w:val="none" w:sz="0" w:space="0" w:color="auto"/>
            <w:right w:val="none" w:sz="0" w:space="0" w:color="auto"/>
          </w:divBdr>
          <w:divsChild>
            <w:div w:id="2975414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6%D0%BE%D0%BD" TargetMode="External"/><Relationship Id="rId13" Type="http://schemas.openxmlformats.org/officeDocument/2006/relationships/hyperlink" Target="https://uk.wikipedia.org/wiki/%D0%95%D0%BB%D0%B5%D0%BA%D1%82%D1%80%D0%B8%D1%87%D0%BD%D0%B8%D0%B9_%D0%B7%D0%B0%D1%80%D1%8F%D0%B4" TargetMode="External"/><Relationship Id="rId18" Type="http://schemas.openxmlformats.org/officeDocument/2006/relationships/hyperlink" Target="https://uk.wikipedia.org/wiki/%D0%9F%D0%BE%D0%BB%D1%96%D1%83%D1%80%D0%B5%D1%82%D0%B0%D0%BD%D0%B8" TargetMode="External"/><Relationship Id="rId26" Type="http://schemas.openxmlformats.org/officeDocument/2006/relationships/hyperlink" Target="https://uk.wikipedia.org/wiki/%D0%9C%D1%96%D0%BA%D1%80%D0%BE%D0%BF%D1%80%D0%BE%D1%86%D0%B5%D1%81%D0%BE%D1%80" TargetMode="External"/><Relationship Id="rId3" Type="http://schemas.openxmlformats.org/officeDocument/2006/relationships/styles" Target="styles.xml"/><Relationship Id="rId21" Type="http://schemas.openxmlformats.org/officeDocument/2006/relationships/hyperlink" Target="https://uk.wikipedia.org/wiki/%D0%A4%D0%B0%D0%B9%D0%BB:ESD_(Susceptible).svg" TargetMode="External"/><Relationship Id="rId7" Type="http://schemas.openxmlformats.org/officeDocument/2006/relationships/hyperlink" Target="https://uk.wikipedia.org/wiki/%D0%95%D0%BB%D0%B5%D0%BA%D1%82%D1%80%D0%BE%D0%BD" TargetMode="External"/><Relationship Id="rId12" Type="http://schemas.openxmlformats.org/officeDocument/2006/relationships/hyperlink" Target="https://uk.wikipedia.org/wiki/%D0%A2%D0%B5%D0%BC%D0%BF%D0%B5%D1%80%D0%B0%D1%82%D1%83%D1%80%D0%B0" TargetMode="External"/><Relationship Id="rId17" Type="http://schemas.openxmlformats.org/officeDocument/2006/relationships/hyperlink" Target="https://uk.wikipedia.org/wiki/%D0%9F%D0%BE%D0%BB%D1%96%D1%81%D1%82%D0%B8%D1%80%D0%BE%D0%BB%D1%8C%D0%BD%D0%B8%D0%B9_%D0%BF%D1%96%D0%BD%D0%BE%D0%BF%D0%BB%D0%B0%D1%81%D1%82" TargetMode="External"/><Relationship Id="rId25" Type="http://schemas.openxmlformats.org/officeDocument/2006/relationships/hyperlink" Target="https://uk.wikipedia.org/wiki/%D0%95%D0%BB%D0%B5%D0%BA%D1%82%D1%80%D0%BE%D0%BD%D0%BD%D0%B8%D0%B9_%D0%BF%D1%80%D0%B8%D0%BB%D0%B0%D0%B4" TargetMode="External"/><Relationship Id="rId2" Type="http://schemas.openxmlformats.org/officeDocument/2006/relationships/numbering" Target="numbering.xml"/><Relationship Id="rId16" Type="http://schemas.openxmlformats.org/officeDocument/2006/relationships/hyperlink" Target="https://uk.wikipedia.org/wiki/%D0%9F%D0%BE%D0%BB%D1%96%D0%B5%D1%82%D0%B8%D0%BB%D0%B5%D0%BD" TargetMode="External"/><Relationship Id="rId20" Type="http://schemas.openxmlformats.org/officeDocument/2006/relationships/hyperlink" Target="https://uk.wikipedia.org/wiki/%D0%A1%D1%82%D0%B0%D1%82%D0%B8%D1%87%D0%BD%D0%B0_%D0%B5%D0%BB%D0%B5%D0%BA%D1%82%D1%80%D0%B8%D0%BA%D0%B0" TargetMode="External"/><Relationship Id="rId29" Type="http://schemas.openxmlformats.org/officeDocument/2006/relationships/hyperlink" Target="https://uk.wikipedia.org/wiki/%D0%A1%D1%82%D0%B0%D1%82%D0%B8%D1%87%D0%BD%D0%B0_%D0%B5%D0%BB%D0%B5%D0%BA%D1%82%D1%80%D0%B8%D0%BA%D0%B0" TargetMode="External"/><Relationship Id="rId1" Type="http://schemas.openxmlformats.org/officeDocument/2006/relationships/customXml" Target="../customXml/item1.xml"/><Relationship Id="rId6" Type="http://schemas.openxmlformats.org/officeDocument/2006/relationships/hyperlink" Target="https://uk.wikipedia.org/wiki/%D0%94%D1%96%D0%B5%D0%BB%D0%B5%D0%BA%D1%82%D1%80%D0%B8%D0%BA%D0%B8" TargetMode="External"/><Relationship Id="rId11" Type="http://schemas.openxmlformats.org/officeDocument/2006/relationships/hyperlink" Target="https://uk.wikipedia.org/wiki/%D0%92%D0%BE%D0%BB%D0%BE%D0%B3%D1%96%D1%81%D1%82%D1%8C"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uk.wikipedia.org/wiki/%D0%92%D0%BE%D0%BB%D0%BE%D0%B3%D1%96%D1%81%D1%82%D1%8C_%D0%BF%D0%BE%D0%B2%D1%96%D1%82%D1%80%D1%8F" TargetMode="External"/><Relationship Id="rId23" Type="http://schemas.openxmlformats.org/officeDocument/2006/relationships/hyperlink" Target="https://uk.wikipedia.org/wiki/%D0%A4%D0%B0%D0%B9%D0%BB:ESD_(Protected).svg" TargetMode="External"/><Relationship Id="rId28" Type="http://schemas.openxmlformats.org/officeDocument/2006/relationships/hyperlink" Target="https://uk.wikipedia.org/wiki/%D0%A1%D1%82%D0%B0%D1%82%D0%B8%D1%87%D0%BD%D0%B0_%D0%B5%D0%BB%D0%B5%D0%BA%D1%82%D1%80%D0%B8%D0%BA%D0%B0" TargetMode="External"/><Relationship Id="rId10" Type="http://schemas.openxmlformats.org/officeDocument/2006/relationships/hyperlink" Target="https://uk.wikipedia.org/wiki/%D0%9C%D0%BE%D0%BB%D0%B5%D0%BA%D1%83%D0%BB%D0%B0" TargetMode="External"/><Relationship Id="rId19" Type="http://schemas.openxmlformats.org/officeDocument/2006/relationships/hyperlink" Target="https://uk.wikipedia.org/wiki/%D0%9C%D0%BE%D0%BD%D1%82%D0%B0%D0%B6%D0%BD%D0%B0_%D0%BF%D1%96%D0%BD%D0%B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D0%90%D1%82%D0%BE%D0%BC" TargetMode="External"/><Relationship Id="rId14" Type="http://schemas.openxmlformats.org/officeDocument/2006/relationships/hyperlink" Target="https://uk.wikipedia.org/wiki/%D0%A0%D1%96%D0%B7%D0%BD%D0%B8%D1%86%D1%8F_%D0%BF%D0%BE%D1%82%D0%B5%D0%BD%D1%86%D1%96%D0%B0%D0%BB%D1%96%D0%B2" TargetMode="External"/><Relationship Id="rId22" Type="http://schemas.openxmlformats.org/officeDocument/2006/relationships/image" Target="media/image1.png"/><Relationship Id="rId27" Type="http://schemas.openxmlformats.org/officeDocument/2006/relationships/hyperlink" Target="https://uk.wikipedia.org/wiki/%D0%A2%D1%80%D0%B0%D0%BD%D0%B7%D0%B8%D1%81%D1%82%D0%BE%D1%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CADA-385C-4383-B0E1-7C80A5E1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11392</Words>
  <Characters>6495</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2023-05-12T17:04:00Z</dcterms:created>
  <dcterms:modified xsi:type="dcterms:W3CDTF">2023-05-17T19:21:00Z</dcterms:modified>
</cp:coreProperties>
</file>