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2D" w:rsidRPr="00E7277A" w:rsidRDefault="00E7277A" w:rsidP="00E7277A">
      <w:pPr>
        <w:spacing w:line="36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727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19. </w:t>
      </w:r>
      <w:r w:rsidRPr="00E727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="00534A2D" w:rsidRPr="00E7277A">
        <w:rPr>
          <w:rFonts w:ascii="Times New Roman" w:hAnsi="Times New Roman" w:cs="Times New Roman"/>
          <w:b/>
          <w:sz w:val="28"/>
          <w:szCs w:val="28"/>
          <w:u w:val="single"/>
        </w:rPr>
        <w:t>Формати даних: числовий. текстовий, формат дати. Форматування даних,</w:t>
      </w:r>
      <w:r w:rsidRPr="00E727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клітинок і діапазонів комірок»</w:t>
      </w:r>
      <w:r w:rsidRPr="00E727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tbl>
      <w:tblPr>
        <w:tblW w:w="10350" w:type="dxa"/>
        <w:tblCellSpacing w:w="0" w:type="dxa"/>
        <w:tblInd w:w="-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534A2D" w:rsidRPr="00E7277A" w:rsidTr="009F3620">
        <w:trPr>
          <w:tblCellSpacing w:w="0" w:type="dxa"/>
        </w:trPr>
        <w:tc>
          <w:tcPr>
            <w:tcW w:w="1035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4A2D" w:rsidRPr="00E7277A" w:rsidRDefault="00534A2D" w:rsidP="009F3620">
            <w:pPr>
              <w:spacing w:line="360" w:lineRule="auto"/>
              <w:ind w:firstLine="2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7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Мета:</w:t>
            </w:r>
            <w:r w:rsidRPr="00E72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E7277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формування ключових компетентностей:</w:t>
            </w:r>
            <w:r w:rsidRPr="00E72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E727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</w:t>
            </w:r>
            <w:r w:rsidRPr="00E727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вміння вчитися</w:t>
            </w: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72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розуміти мету навчальної діяльності, уміння виділяти головне, аналізувати, оцінювати і використовувати її на практиці, добирати або знаходити потрібні знання;</w:t>
            </w:r>
            <w:r w:rsidRPr="00E72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E727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</w:t>
            </w:r>
            <w:r w:rsidRPr="00E727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соціальна</w:t>
            </w: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72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уміння співпрацювати, проявляти ініціативу; підтримувати взаємини; розв’язувати проблеми в різних життєвих ситуаціях;</w:t>
            </w:r>
            <w:r w:rsidRPr="00E72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E727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</w:t>
            </w:r>
            <w:r w:rsidRPr="00E727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загальнокультурна</w:t>
            </w: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72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дотримуватися норм мовленнєвої культури;</w:t>
            </w:r>
            <w:r w:rsidRPr="00E72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E727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</w:t>
            </w:r>
            <w:r w:rsidRPr="00E727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здоров’язбережувальна</w:t>
            </w:r>
            <w:r w:rsidRPr="00E7277A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E72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знати правила безпечної роботи з комп’ютером, вчитись безпечно поводитися в комп’ютерному класі, формувати режим роботи, дбайливе ставлення до свого здоров’я;</w:t>
            </w:r>
            <w:r w:rsidRPr="00E72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E727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</w:t>
            </w:r>
            <w:r w:rsidRPr="00E727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інформаційно-комунікаційна</w:t>
            </w: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72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уміння раціонально використовувати комп’ютер для пошуку та опрацювання інформації, уміння спостерігати і робити логічні висновки;</w:t>
            </w:r>
          </w:p>
          <w:p w:rsidR="00534A2D" w:rsidRPr="00E7277A" w:rsidRDefault="00E7277A" w:rsidP="009F3620">
            <w:pPr>
              <w:spacing w:line="360" w:lineRule="auto"/>
              <w:ind w:firstLine="21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27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  <w:r w:rsidR="00534A2D" w:rsidRPr="00E727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ормування предметної компетентності:</w:t>
            </w:r>
          </w:p>
          <w:p w:rsidR="00534A2D" w:rsidRPr="00E7277A" w:rsidRDefault="00E7277A" w:rsidP="009F3620">
            <w:pPr>
              <w:spacing w:line="360" w:lineRule="auto"/>
              <w:ind w:firstLine="2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34A2D" w:rsidRPr="00E72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поняття формати клітинок, навчити вводити та редагувати дані різних форматів і добір форматів комірок;</w:t>
            </w:r>
            <w:r w:rsidR="00534A2D" w:rsidRPr="00E727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34A2D" w:rsidRPr="00E72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розвитку логічного мислення, пам’яті, уваги, спостережливості;</w:t>
            </w:r>
            <w:r w:rsidR="00534A2D" w:rsidRPr="00E727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34A2D" w:rsidRPr="00E72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виховувати організованість та дисцип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ліну; формувати навички колективної роботи</w:t>
            </w:r>
            <w:r w:rsidR="00534A2D" w:rsidRPr="00E72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уміння проводити об’єктивну самооцінку.</w:t>
            </w:r>
          </w:p>
          <w:p w:rsidR="00534A2D" w:rsidRPr="00E7277A" w:rsidRDefault="00534A2D" w:rsidP="009F3620">
            <w:pPr>
              <w:spacing w:line="360" w:lineRule="auto"/>
              <w:ind w:left="-414" w:firstLine="4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27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Хід уроку</w:t>
            </w:r>
          </w:p>
          <w:p w:rsidR="00534A2D" w:rsidRPr="00E7277A" w:rsidRDefault="00534A2D" w:rsidP="009F3620">
            <w:pPr>
              <w:spacing w:line="360" w:lineRule="auto"/>
              <w:ind w:left="-54" w:firstLine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b/>
                <w:sz w:val="28"/>
                <w:szCs w:val="28"/>
              </w:rPr>
              <w:t>I. Організаційний момент.</w:t>
            </w:r>
          </w:p>
          <w:p w:rsidR="00534A2D" w:rsidRPr="00E7277A" w:rsidRDefault="00534A2D" w:rsidP="009F3620">
            <w:pPr>
              <w:spacing w:line="360" w:lineRule="auto"/>
              <w:ind w:left="-414"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Перевірка кількості присутніх, та готовності класу і учнів до уроку.</w:t>
            </w:r>
          </w:p>
          <w:p w:rsidR="00534A2D" w:rsidRPr="00E7277A" w:rsidRDefault="00534A2D" w:rsidP="009F3620">
            <w:pPr>
              <w:spacing w:line="360" w:lineRule="auto"/>
              <w:ind w:left="36" w:firstLine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b/>
                <w:sz w:val="28"/>
                <w:szCs w:val="28"/>
              </w:rPr>
              <w:t>ІІ. Актуалізація опорних знань.</w:t>
            </w:r>
          </w:p>
          <w:p w:rsidR="00534A2D" w:rsidRPr="009F3620" w:rsidRDefault="00534A2D" w:rsidP="009F3620">
            <w:pPr>
              <w:spacing w:line="360" w:lineRule="auto"/>
              <w:ind w:left="-414" w:firstLine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Комп'ютерне тестування</w:t>
            </w:r>
            <w:r w:rsidR="009F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реальному часі</w:t>
            </w:r>
          </w:p>
          <w:p w:rsidR="00534A2D" w:rsidRPr="00E7277A" w:rsidRDefault="00534A2D" w:rsidP="009F3620">
            <w:pPr>
              <w:spacing w:line="360" w:lineRule="auto"/>
              <w:ind w:left="-414"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Використовується </w:t>
            </w:r>
            <w:r w:rsidR="007C227C" w:rsidRPr="00E7277A">
              <w:rPr>
                <w:rFonts w:ascii="Times New Roman" w:hAnsi="Times New Roman" w:cs="Times New Roman"/>
                <w:sz w:val="28"/>
                <w:szCs w:val="28"/>
              </w:rPr>
              <w:t xml:space="preserve">сайт На Урок </w:t>
            </w:r>
            <w:r w:rsidR="009F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hyperlink r:id="rId7" w:history="1">
              <w:r w:rsidR="007C227C" w:rsidRPr="00E7277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Тест</w:t>
              </w:r>
            </w:hyperlink>
            <w:r w:rsidR="007C227C" w:rsidRPr="00E72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227C" w:rsidRPr="009F3620" w:rsidRDefault="007C227C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6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ІІІ. Вивчення нового матеріалу.</w:t>
            </w:r>
          </w:p>
          <w:p w:rsidR="005675C7" w:rsidRPr="009F3620" w:rsidRDefault="009F3620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Слайд</w:t>
            </w:r>
            <w:r w:rsidR="005675C7"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</w:t>
            </w:r>
          </w:p>
          <w:p w:rsidR="005675C7" w:rsidRPr="00E7277A" w:rsidRDefault="005675C7" w:rsidP="009F3620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Формати даних: числовий. текстовий, формат дати. Форматування даних, клітинок і діапазонів комірок</w:t>
            </w:r>
          </w:p>
          <w:p w:rsidR="00C36817" w:rsidRPr="009F3620" w:rsidRDefault="009F3620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Слайд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675C7"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C36817" w:rsidRPr="00E7277A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В електронних таблицях можна використовувати дані різних типів: числа, тексти, формули.</w:t>
            </w:r>
          </w:p>
          <w:p w:rsidR="00C36817" w:rsidRPr="00E7277A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Подання чисел і текстів у клітинках електронної таблиці може бути різним. Наприклад, на рисунку наведено подання одного й того самого числа та однієї й тієї самої дати в різних форматах.</w:t>
            </w:r>
          </w:p>
          <w:p w:rsidR="00C36817" w:rsidRPr="009F3620" w:rsidRDefault="009F3620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Слайд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675C7"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C36817" w:rsidRPr="00E7277A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Числові дані можна подати в кількох форматах. Формат Числовий (клітинка В4) використовується для подання числа у вигляді десяткового дробу із заданою кількістю десяткових розрядів, до якої буде округлено число. У цьому форматі також можна встановити розділювач розрядів у вигляді пропуску.</w:t>
            </w:r>
          </w:p>
          <w:p w:rsidR="00C36817" w:rsidRPr="009F3620" w:rsidRDefault="009F3620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Слайд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675C7"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C36817" w:rsidRPr="00E7277A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У форматі Грошовий (клітинка В5) до числа додається позначення грошових одиниць(грн, €, $, Е тощо). Розділення розрядів установлюється автоматично.</w:t>
            </w:r>
          </w:p>
          <w:p w:rsidR="00C36817" w:rsidRPr="009F3620" w:rsidRDefault="009F3620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Слайд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675C7"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C36817" w:rsidRPr="00E7277A" w:rsidRDefault="00C36817" w:rsidP="009F3620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У форматі Відсотковий (клітинка В6)</w:t>
            </w:r>
            <w:r w:rsidR="009F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дані подаються у вигляді числа, яке отримане множенням вмісту клітинки на 100, зі знаком % в</w:t>
            </w:r>
            <w:r w:rsidR="009F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кінці.</w:t>
            </w:r>
          </w:p>
          <w:p w:rsidR="009F3620" w:rsidRPr="009F3620" w:rsidRDefault="009F3620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Слайд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6</w:t>
            </w:r>
          </w:p>
          <w:p w:rsidR="00C36817" w:rsidRPr="00E7277A" w:rsidRDefault="00C36817" w:rsidP="009F3620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У форматі Дробовий (клітинка В7)</w:t>
            </w:r>
            <w:r w:rsidR="009F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дробова частина числа подається у вигляді звичайного дробу, який найменше відрізняється від даного десяткового дробу.</w:t>
            </w:r>
          </w:p>
          <w:p w:rsidR="00C36817" w:rsidRPr="009F3620" w:rsidRDefault="009F3620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Слайд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675C7"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:rsidR="00C36817" w:rsidRPr="00E7277A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 Текстовий використовують для подання числових даних у клітинках як текст (клітинка В8).</w:t>
            </w:r>
          </w:p>
          <w:p w:rsidR="00C36817" w:rsidRPr="009F3620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Наприклад, цей формат зручно використовувати для запису</w:t>
            </w:r>
            <w:r w:rsidR="005675C7" w:rsidRPr="00E72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номерів мобільних телефонів, які є послідовністю цифр і виглядають як чис</w:t>
            </w:r>
            <w:r w:rsidR="009F3620">
              <w:rPr>
                <w:rFonts w:ascii="Times New Roman" w:hAnsi="Times New Roman" w:cs="Times New Roman"/>
                <w:sz w:val="28"/>
                <w:szCs w:val="28"/>
              </w:rPr>
              <w:t>ло, але над ними не виконують ні</w:t>
            </w: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яких математичних дій</w:t>
            </w:r>
            <w:r w:rsidR="009F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36817" w:rsidRPr="009F3620" w:rsidRDefault="009F3620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Слайд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675C7"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  <w:p w:rsidR="00C36817" w:rsidRPr="00E7277A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Усі дати в Excel зберігаються як натуральні числа. Відлік часу починається з 01,01.1900, і цій даті відповідає число 1. Кожній наступній даті відповідає наступне натуральне число. Таке подання дат дає змогу виконувати обчислення з датами. Так, кількість днів між двома датами визначається різницею чисел, що відповідають цим датам.</w:t>
            </w:r>
          </w:p>
          <w:p w:rsidR="00C36817" w:rsidRPr="00E7277A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Наприклад, різниця:01.09.2015 - 01.01.2015 = 42 248 - 42 005 =243</w:t>
            </w:r>
            <w:r w:rsidR="005675C7" w:rsidRPr="00E72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 xml:space="preserve"> Для визначення числа, яке відповідає деякій даті, потрібно встановити для клітинки з датою числовий формат.</w:t>
            </w:r>
          </w:p>
          <w:p w:rsidR="00C36817" w:rsidRPr="009F3620" w:rsidRDefault="009F3620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Слайд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675C7"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:rsidR="00C36817" w:rsidRPr="009F3620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Установлення формату числових даних для поточної клітинки або для виділеного діапазону клітинок здійснюється з використанням елементів керування групи Число на вкладці Основне</w:t>
            </w:r>
            <w:r w:rsidR="009F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36817" w:rsidRPr="009F3620" w:rsidRDefault="009F3620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Слайд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36817"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5675C7"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:rsidR="009F3620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1. Список для вибору формату даних з наведеного переліку.</w:t>
            </w:r>
          </w:p>
          <w:p w:rsidR="009F3620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2. Відкритий список форматів.</w:t>
            </w:r>
          </w:p>
          <w:p w:rsidR="009F3620" w:rsidRPr="009F3620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3. Кнопка відкриття діалогового вікна формат клітинок вкладки Число</w:t>
            </w:r>
            <w:r w:rsidR="009F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F3620" w:rsidRPr="009F3620" w:rsidRDefault="00C36817" w:rsidP="009F3620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4.Кнопка для зменшення розрядності чисел (кількості десяткових знаків)</w:t>
            </w:r>
            <w:r w:rsidR="009F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F3620" w:rsidRPr="009F3620" w:rsidRDefault="00C36817" w:rsidP="009F3620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5. Кнопка для збільшення розрядності чисел (кількості десяткових знаків)</w:t>
            </w:r>
            <w:r w:rsidR="009F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F3620" w:rsidRPr="009F3620" w:rsidRDefault="00C36817" w:rsidP="009F3620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6. Кнопка для встановлення числового формату з розділювачем розрядів</w:t>
            </w:r>
            <w:r w:rsidR="009F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F3620" w:rsidRPr="009F3620" w:rsidRDefault="00C36817" w:rsidP="009F3620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Кнопка для встановлення відсоткового формату</w:t>
            </w:r>
            <w:r w:rsidR="009F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36817" w:rsidRPr="009F3620" w:rsidRDefault="00C36817" w:rsidP="009F3620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8. Кнопка для встановлення фінансового</w:t>
            </w:r>
            <w:r w:rsidR="009F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(грошового) формату</w:t>
            </w:r>
            <w:r w:rsidR="009F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36817" w:rsidRPr="009F3620" w:rsidRDefault="009F3620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Слайд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36817"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5675C7"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C36817" w:rsidRPr="00E7277A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Для текстових і числових даних у клітинках можна встановлювати шрифт символів, їх розмір, накреслення, колір тощо. Цей вид форматування здійснюється аналогічно до форматування символів у текстовому процесорі</w:t>
            </w:r>
            <w:r w:rsidR="005675C7" w:rsidRPr="00E72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620">
              <w:rPr>
                <w:rFonts w:ascii="Times New Roman" w:hAnsi="Times New Roman" w:cs="Times New Roman"/>
                <w:sz w:val="28"/>
                <w:szCs w:val="28"/>
              </w:rPr>
              <w:t xml:space="preserve">Word, </w:t>
            </w: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використовуючи елементи керування групи Шрифт</w:t>
            </w:r>
            <w:r w:rsidR="005675C7" w:rsidRPr="00E72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вкладки Основне.</w:t>
            </w:r>
          </w:p>
          <w:p w:rsidR="00C36817" w:rsidRPr="009F3620" w:rsidRDefault="009F3620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Слайд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675C7"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  <w:p w:rsidR="00C36817" w:rsidRPr="00E7277A" w:rsidRDefault="00C36817" w:rsidP="009F3620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За замовчуванням дані в текстовому форматі вирівнюються в клітинці ліворуч, в усіх інших форматах</w:t>
            </w:r>
            <w:r w:rsidR="009F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- праворуч. Для зміненим цих значень можна використати елементи керування групи Вирівнювання вкладки Основне.</w:t>
            </w:r>
          </w:p>
          <w:p w:rsidR="00C36817" w:rsidRPr="009F3620" w:rsidRDefault="009F3620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Слайд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36817"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5675C7"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9F3620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1. Вирівнювання тексту по вертикалі зверху.</w:t>
            </w:r>
          </w:p>
          <w:p w:rsidR="009F3620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2. Вирівнювання тексту по вертикалі по центру.</w:t>
            </w:r>
          </w:p>
          <w:p w:rsidR="009F3620" w:rsidRDefault="00C36817" w:rsidP="00827FFD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27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Вирівнювання тексту по вертикалі знизу.</w:t>
            </w:r>
          </w:p>
          <w:p w:rsidR="009F3620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4. Орієнтація тексту в клітинці.</w:t>
            </w:r>
          </w:p>
          <w:p w:rsidR="009F3620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5. Перенесення тексту в клітинці по словах.</w:t>
            </w:r>
          </w:p>
          <w:p w:rsidR="009F3620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6. Відкриття діалогового вікна Формат клітинок вкладки Вирівнювання.</w:t>
            </w:r>
          </w:p>
          <w:p w:rsidR="009F3620" w:rsidRDefault="00C36817" w:rsidP="009F3620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7.Обʼєднання клітинок і розміщення тексту по центру.</w:t>
            </w:r>
          </w:p>
          <w:p w:rsidR="009F3620" w:rsidRDefault="00C36817" w:rsidP="009F3620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8.Збільшення відступу тексту зліва.</w:t>
            </w:r>
          </w:p>
          <w:p w:rsidR="009F3620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 xml:space="preserve">9. Зменшення відступу тексту зліва. </w:t>
            </w:r>
          </w:p>
          <w:p w:rsidR="009F3620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 xml:space="preserve">10. Вирівнювання тексту по горизонталі справа. </w:t>
            </w:r>
          </w:p>
          <w:p w:rsidR="009F3620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 xml:space="preserve">11.Вирівнювання тексту по горизонталі по центру. </w:t>
            </w:r>
          </w:p>
          <w:p w:rsidR="00C36817" w:rsidRPr="00E7277A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12. Вирівнювання тексту по горизонталі зліва.</w:t>
            </w:r>
          </w:p>
          <w:p w:rsidR="00C36817" w:rsidRPr="009F3620" w:rsidRDefault="009F3620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lastRenderedPageBreak/>
              <w:t>Слайд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36817"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5675C7"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C36817" w:rsidRPr="009F3620" w:rsidRDefault="00C36817" w:rsidP="009F3620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Форматування клітинок. Наприклад, вибором кнопки Орієнтація можна змінити спосіб розміщеним тексту в клітинні: під кутом,</w:t>
            </w:r>
            <w:r w:rsidR="009F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вертикально тощо. На рисунку наведено список кнопки</w:t>
            </w:r>
            <w:r w:rsidR="009F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Орієнтація та приклади розміщення тексту в клітинці</w:t>
            </w:r>
            <w:r w:rsidR="009F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36817" w:rsidRPr="009F3620" w:rsidRDefault="009F3620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Слайд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36817"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5675C7"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C36817" w:rsidRPr="00E7277A" w:rsidRDefault="00C36817" w:rsidP="009F3620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Форматування клітинок. За вибору кнопки Перенесення тексту текст у клітинці відображатиметься в кілька рядків, уміщуючись</w:t>
            </w:r>
            <w:r w:rsidR="009F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у задану ширину стовпця.</w:t>
            </w:r>
          </w:p>
          <w:p w:rsidR="00C36817" w:rsidRPr="00E7277A" w:rsidRDefault="009F3620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Слайд</w:t>
            </w: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817" w:rsidRPr="00E72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75C7" w:rsidRPr="00E72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36817" w:rsidRPr="00E7277A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Форматування клітинокінколи необхідно кілька сусідніх клітинок обʼєднати а одну. В таку обʼєднану клітинку, наприклад, можна ввести текст заголовка таблиці або кількох стовпців. Для цього клітинки потрібно виділити та вибрати на Стрічці кнопку Обʼєднати і розмістити в центрі. Після такого обʼєднання всі ці клітинки розглядатимуться як одна клітинка, адресою якої є адреса верхньої лівої з них. Дані, які містилися в клітинках до обʼєднання, крім верхньої лівої, буде втрачено. Тому доцільно клітинки спочатку обʼєднати, а потім уводити дані. Відмінити обʼєднання клітинок можна повторним вибором кнопки Обʼєднати і розмістити в центрі. Планети Сонячної системи</w:t>
            </w:r>
          </w:p>
          <w:p w:rsidR="00C36817" w:rsidRPr="009F3620" w:rsidRDefault="009F3620" w:rsidP="009F3620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F3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36817" w:rsidRPr="009F3620">
              <w:rPr>
                <w:rFonts w:ascii="Times New Roman" w:hAnsi="Times New Roman" w:cs="Times New Roman"/>
                <w:b/>
                <w:sz w:val="28"/>
                <w:szCs w:val="28"/>
              </w:rPr>
              <w:t>Фізкультувилинка.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F362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(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Слайд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17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)</w:t>
            </w:r>
          </w:p>
          <w:p w:rsidR="00C36817" w:rsidRPr="009F3620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3620">
              <w:rPr>
                <w:rFonts w:ascii="Times New Roman" w:hAnsi="Times New Roman" w:cs="Times New Roman"/>
                <w:i/>
                <w:sz w:val="28"/>
                <w:szCs w:val="28"/>
              </w:rPr>
              <w:t>«Птах летить»</w:t>
            </w:r>
          </w:p>
          <w:p w:rsidR="00C36817" w:rsidRPr="00E7277A" w:rsidRDefault="00C36817" w:rsidP="009F3620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Вихідна позиція: руки тримати перед собою (долонями до себе). Великі пальці сплести — це «голова» птаха. Решта пальців — «крила». Помахати ними.</w:t>
            </w:r>
          </w:p>
          <w:p w:rsidR="00C36817" w:rsidRPr="00E7277A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В небі пташечка летіла,</w:t>
            </w:r>
          </w:p>
          <w:p w:rsidR="00C36817" w:rsidRPr="00E7277A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На галявину присіла</w:t>
            </w:r>
          </w:p>
          <w:p w:rsidR="00C36817" w:rsidRPr="00E7277A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(помахати «крилами»).</w:t>
            </w:r>
          </w:p>
          <w:p w:rsidR="00C36817" w:rsidRPr="00E7277A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Посиділа, відпочила,</w:t>
            </w:r>
          </w:p>
          <w:p w:rsidR="00C36817" w:rsidRPr="00E7277A" w:rsidRDefault="00C36817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до гніздечка полетіла</w:t>
            </w:r>
          </w:p>
          <w:p w:rsidR="00C36817" w:rsidRPr="00E7277A" w:rsidRDefault="00C36817" w:rsidP="00827FFD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(притиснути долоні до себе).</w:t>
            </w:r>
            <w:bookmarkStart w:id="0" w:name="_GoBack"/>
            <w:bookmarkEnd w:id="0"/>
          </w:p>
          <w:p w:rsidR="00E7277A" w:rsidRPr="00E7277A" w:rsidRDefault="009F3620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F3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7277A" w:rsidRPr="009F3620">
              <w:rPr>
                <w:rFonts w:ascii="Times New Roman" w:hAnsi="Times New Roman" w:cs="Times New Roman"/>
                <w:b/>
                <w:sz w:val="28"/>
                <w:szCs w:val="28"/>
              </w:rPr>
              <w:t>Закріплення матеріалу</w:t>
            </w:r>
            <w:r w:rsidR="00E7277A" w:rsidRPr="00E72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77A"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Слайд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7277A"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18)</w:t>
            </w:r>
          </w:p>
          <w:p w:rsidR="00E7277A" w:rsidRPr="00E7277A" w:rsidRDefault="00E7277A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Працюємо за компʼютером. Увага! Під час роботи з компʼютером дотримуйтеся правил безпеки та санітарно-гігієнічних норм.</w:t>
            </w:r>
          </w:p>
          <w:p w:rsidR="00827FFD" w:rsidRDefault="00827FFD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Слайд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:rsidR="00E7277A" w:rsidRPr="00E7277A" w:rsidRDefault="00E7277A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Виконання практичного завдання.</w:t>
            </w:r>
          </w:p>
          <w:p w:rsidR="00E7277A" w:rsidRPr="00E7277A" w:rsidRDefault="00E7277A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Набрати таблицю за зразком та встановити правильний формат данних</w:t>
            </w:r>
          </w:p>
          <w:p w:rsidR="00B85F69" w:rsidRDefault="00827FFD" w:rsidP="00827FFD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9F3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85F69" w:rsidRPr="00827FFD">
              <w:rPr>
                <w:rFonts w:ascii="Times New Roman" w:hAnsi="Times New Roman" w:cs="Times New Roman"/>
                <w:b/>
                <w:sz w:val="28"/>
                <w:szCs w:val="28"/>
              </w:rPr>
              <w:t>Підсумок уроку</w:t>
            </w:r>
            <w:r w:rsidR="00B85F69" w:rsidRPr="00E72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Слайд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20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827FFD" w:rsidRPr="00E7277A" w:rsidRDefault="00827FFD" w:rsidP="00827FFD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Що ми дізнались на уроці?</w:t>
            </w:r>
          </w:p>
          <w:p w:rsidR="00827FFD" w:rsidRDefault="00827FFD" w:rsidP="00827FFD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Де це потрібно в житті?</w:t>
            </w:r>
          </w:p>
          <w:p w:rsidR="00827FFD" w:rsidRDefault="00827FFD" w:rsidP="00827FFD">
            <w:pPr>
              <w:spacing w:line="360" w:lineRule="auto"/>
              <w:ind w:firstLine="45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I. Домашнє завдання.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Оцінювання учнів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Слайд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21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827FFD" w:rsidRDefault="00827FFD" w:rsidP="00827FF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Прочитати §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3.2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вивчити основні означення та терміни; повторити 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3.1</w:t>
            </w:r>
          </w:p>
          <w:p w:rsidR="00827FFD" w:rsidRPr="00E7277A" w:rsidRDefault="00827FFD" w:rsidP="00827FFD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D" w:rsidRPr="00827FFD" w:rsidRDefault="00827FFD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Слайд</w:t>
            </w:r>
            <w:r w:rsidRPr="009F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</w:p>
          <w:p w:rsidR="00B85F69" w:rsidRPr="00827FFD" w:rsidRDefault="00B85F69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77A">
              <w:rPr>
                <w:rFonts w:ascii="Times New Roman" w:hAnsi="Times New Roman" w:cs="Times New Roman"/>
                <w:sz w:val="28"/>
                <w:szCs w:val="28"/>
              </w:rPr>
              <w:t>Дякую за увагу</w:t>
            </w:r>
            <w:r w:rsidR="00827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C227C" w:rsidRPr="00E7277A" w:rsidRDefault="007C227C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27C" w:rsidRPr="00E7277A" w:rsidRDefault="007C227C" w:rsidP="00E7277A">
            <w:pPr>
              <w:spacing w:line="36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DEE" w:rsidRPr="00E7277A" w:rsidRDefault="00683DEE" w:rsidP="00827F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83DEE" w:rsidRPr="00E7277A" w:rsidSect="00827FFD">
      <w:pgSz w:w="11906" w:h="16838"/>
      <w:pgMar w:top="810" w:right="1106" w:bottom="99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29" w:rsidRDefault="00036029" w:rsidP="007C227C">
      <w:pPr>
        <w:spacing w:after="0" w:line="240" w:lineRule="auto"/>
      </w:pPr>
      <w:r>
        <w:separator/>
      </w:r>
    </w:p>
  </w:endnote>
  <w:endnote w:type="continuationSeparator" w:id="0">
    <w:p w:rsidR="00036029" w:rsidRDefault="00036029" w:rsidP="007C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29" w:rsidRDefault="00036029" w:rsidP="007C227C">
      <w:pPr>
        <w:spacing w:after="0" w:line="240" w:lineRule="auto"/>
      </w:pPr>
      <w:r>
        <w:separator/>
      </w:r>
    </w:p>
  </w:footnote>
  <w:footnote w:type="continuationSeparator" w:id="0">
    <w:p w:rsidR="00036029" w:rsidRDefault="00036029" w:rsidP="007C2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99"/>
    <w:rsid w:val="00036029"/>
    <w:rsid w:val="00042081"/>
    <w:rsid w:val="00303E96"/>
    <w:rsid w:val="00522299"/>
    <w:rsid w:val="00534A2D"/>
    <w:rsid w:val="005675C7"/>
    <w:rsid w:val="00683DEE"/>
    <w:rsid w:val="006B5B30"/>
    <w:rsid w:val="007C227C"/>
    <w:rsid w:val="00817A9C"/>
    <w:rsid w:val="00827FFD"/>
    <w:rsid w:val="0083025C"/>
    <w:rsid w:val="009F3620"/>
    <w:rsid w:val="00B85F69"/>
    <w:rsid w:val="00C36817"/>
    <w:rsid w:val="00C914BD"/>
    <w:rsid w:val="00E7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0ECC"/>
  <w15:chartTrackingRefBased/>
  <w15:docId w15:val="{00E4C9A8-C7E7-4CAE-9EC8-539E9A3F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4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4A2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53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endnote text"/>
    <w:basedOn w:val="a"/>
    <w:link w:val="a5"/>
    <w:uiPriority w:val="99"/>
    <w:semiHidden/>
    <w:unhideWhenUsed/>
    <w:rsid w:val="007C227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C227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C227C"/>
    <w:rPr>
      <w:vertAlign w:val="superscript"/>
    </w:rPr>
  </w:style>
  <w:style w:type="character" w:styleId="a7">
    <w:name w:val="Hyperlink"/>
    <w:basedOn w:val="a0"/>
    <w:uiPriority w:val="99"/>
    <w:unhideWhenUsed/>
    <w:rsid w:val="007C227C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C36817"/>
    <w:rPr>
      <w:i/>
      <w:iCs/>
    </w:rPr>
  </w:style>
  <w:style w:type="paragraph" w:styleId="a9">
    <w:name w:val="List Paragraph"/>
    <w:basedOn w:val="a"/>
    <w:uiPriority w:val="34"/>
    <w:qFormat/>
    <w:rsid w:val="00E7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elektronni-tablici-ta-h-ob-ekti-213511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FC270-46C3-4A6C-B26B-1D312AB9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4543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2023-05-03T21:40:00Z</dcterms:created>
  <dcterms:modified xsi:type="dcterms:W3CDTF">2023-05-03T21:40:00Z</dcterms:modified>
</cp:coreProperties>
</file>