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Date:________________</w:t>
      </w:r>
    </w:p>
    <w:p w:rsidR="00000000" w:rsidDel="00000000" w:rsidP="00000000" w:rsidRDefault="00000000" w:rsidRPr="00000000" w14:paraId="00000002">
      <w:pPr>
        <w:spacing w:after="20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1</w:t>
      </w:r>
    </w:p>
    <w:p w:rsidR="00000000" w:rsidDel="00000000" w:rsidP="00000000" w:rsidRDefault="00000000" w:rsidRPr="00000000" w14:paraId="00000003">
      <w:pPr>
        <w:spacing w:after="20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Topic: “Weather and clothes”</w:t>
      </w:r>
    </w:p>
    <w:p w:rsidR="00000000" w:rsidDel="00000000" w:rsidP="00000000" w:rsidRDefault="00000000" w:rsidRPr="00000000" w14:paraId="00000004">
      <w:pPr>
        <w:spacing w:after="20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Grade 5</w:t>
      </w: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TIMING</w:t>
      </w:r>
      <w:r w:rsidDel="00000000" w:rsidR="00000000" w:rsidRPr="00000000">
        <w:rPr>
          <w:rFonts w:ascii="Times New Roman" w:cs="Times New Roman" w:eastAsia="Times New Roman" w:hAnsi="Times New Roman"/>
          <w:sz w:val="28"/>
          <w:szCs w:val="28"/>
          <w:rtl w:val="0"/>
        </w:rPr>
        <w:t xml:space="preserve">: 45 min</w:t>
      </w:r>
    </w:p>
    <w:p w:rsidR="00000000" w:rsidDel="00000000" w:rsidP="00000000" w:rsidRDefault="00000000" w:rsidRPr="00000000" w14:paraId="00000006">
      <w:pPr>
        <w:spacing w:after="20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Learning outcomes: </w:t>
      </w:r>
      <w:r w:rsidDel="00000000" w:rsidR="00000000" w:rsidRPr="00000000">
        <w:rPr>
          <w:rFonts w:ascii="Times New Roman" w:cs="Times New Roman" w:eastAsia="Times New Roman" w:hAnsi="Times New Roman"/>
          <w:sz w:val="28"/>
          <w:szCs w:val="28"/>
          <w:rtl w:val="0"/>
        </w:rPr>
        <w:t xml:space="preserve">by the end of the lesson pupils will:</w:t>
      </w:r>
    </w:p>
    <w:p w:rsidR="00000000" w:rsidDel="00000000" w:rsidP="00000000" w:rsidRDefault="00000000" w:rsidRPr="00000000" w14:paraId="00000007">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review the vocabulary on weather and clothes</w:t>
      </w:r>
    </w:p>
    <w:p w:rsidR="00000000" w:rsidDel="00000000" w:rsidP="00000000" w:rsidRDefault="00000000" w:rsidRPr="00000000" w14:paraId="00000008">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practise using going to structure, listening, and speaking on clothes for different weather conditions</w:t>
      </w:r>
    </w:p>
    <w:p w:rsidR="00000000" w:rsidDel="00000000" w:rsidP="00000000" w:rsidRDefault="00000000" w:rsidRPr="00000000" w14:paraId="00000009">
      <w:pPr>
        <w:numPr>
          <w:ilvl w:val="0"/>
          <w:numId w:val="1"/>
        </w:numPr>
        <w:spacing w:after="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 their group work skills</w:t>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MATERIALS/AIDS: </w:t>
      </w:r>
      <w:r w:rsidDel="00000000" w:rsidR="00000000" w:rsidRPr="00000000">
        <w:rPr>
          <w:rFonts w:ascii="Times New Roman" w:cs="Times New Roman" w:eastAsia="Times New Roman" w:hAnsi="Times New Roman"/>
          <w:sz w:val="28"/>
          <w:szCs w:val="28"/>
          <w:rtl w:val="0"/>
        </w:rPr>
        <w:t xml:space="preserve">Textbook by O. Karpiuk «English 5», </w:t>
      </w:r>
    </w:p>
    <w:p w:rsidR="00000000" w:rsidDel="00000000" w:rsidP="00000000" w:rsidRDefault="00000000" w:rsidRPr="00000000" w14:paraId="0000000B">
      <w:pPr>
        <w:spacing w:after="0" w:line="276" w:lineRule="auto"/>
        <w:ind w:left="720" w:firstLine="0"/>
        <w:jc w:val="both"/>
        <w:rPr>
          <w:rFonts w:ascii="Times New Roman" w:cs="Times New Roman" w:eastAsia="Times New Roman" w:hAnsi="Times New Roman"/>
          <w:sz w:val="28"/>
          <w:szCs w:val="28"/>
        </w:rPr>
      </w:pPr>
      <w:hyperlink r:id="rId7">
        <w:r w:rsidDel="00000000" w:rsidR="00000000" w:rsidRPr="00000000">
          <w:rPr>
            <w:rFonts w:ascii="Times New Roman" w:cs="Times New Roman" w:eastAsia="Times New Roman" w:hAnsi="Times New Roman"/>
            <w:color w:val="0563c1"/>
            <w:sz w:val="28"/>
            <w:szCs w:val="28"/>
            <w:u w:val="single"/>
            <w:rtl w:val="0"/>
          </w:rPr>
          <w:t xml:space="preserve">Computer presentation “Lesson 1”</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0563c1"/>
            <w:sz w:val="28"/>
            <w:szCs w:val="28"/>
            <w:u w:val="single"/>
            <w:rtl w:val="0"/>
          </w:rPr>
          <w:t xml:space="preserve">HO1</w:t>
        </w:r>
      </w:hyperlink>
      <w:r w:rsidDel="00000000" w:rsidR="00000000" w:rsidRPr="00000000">
        <w:rPr>
          <w:rtl w:val="0"/>
        </w:rPr>
      </w:r>
    </w:p>
    <w:p w:rsidR="00000000" w:rsidDel="00000000" w:rsidP="00000000" w:rsidRDefault="00000000" w:rsidRPr="00000000" w14:paraId="0000000C">
      <w:pPr>
        <w:spacing w:after="0" w:line="276"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76"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Procedure:</w:t>
      </w:r>
    </w:p>
    <w:p w:rsidR="00000000" w:rsidDel="00000000" w:rsidP="00000000" w:rsidRDefault="00000000" w:rsidRPr="00000000" w14:paraId="0000000E">
      <w:pPr>
        <w:spacing w:after="200" w:line="276" w:lineRule="auto"/>
        <w:ind w:left="720" w:firstLine="0"/>
        <w:jc w:val="center"/>
        <w:rPr>
          <w:rFonts w:ascii="Times New Roman" w:cs="Times New Roman" w:eastAsia="Times New Roman" w:hAnsi="Times New Roman"/>
          <w:sz w:val="28"/>
          <w:szCs w:val="28"/>
        </w:rPr>
      </w:pPr>
      <w:r w:rsidDel="00000000" w:rsidR="00000000" w:rsidRPr="00000000">
        <w:rPr>
          <w:rtl w:val="0"/>
        </w:rPr>
      </w:r>
    </w:p>
    <w:tbl>
      <w:tblPr>
        <w:tblStyle w:val="Table1"/>
        <w:tblW w:w="10944.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9"/>
        <w:gridCol w:w="439"/>
        <w:gridCol w:w="787"/>
        <w:gridCol w:w="2835"/>
        <w:gridCol w:w="1842"/>
        <w:gridCol w:w="1276"/>
        <w:gridCol w:w="2126"/>
        <w:tblGridChange w:id="0">
          <w:tblGrid>
            <w:gridCol w:w="1639"/>
            <w:gridCol w:w="439"/>
            <w:gridCol w:w="787"/>
            <w:gridCol w:w="2835"/>
            <w:gridCol w:w="1842"/>
            <w:gridCol w:w="1276"/>
            <w:gridCol w:w="2126"/>
          </w:tblGrid>
        </w:tblGridChange>
      </w:tblGrid>
      <w:tr>
        <w:trPr>
          <w:cantSplit w:val="1"/>
          <w:trHeight w:val="1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76"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Aids/Materials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 of interac-tion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w:t>
            </w:r>
          </w:p>
        </w:tc>
      </w:tr>
      <w:tr>
        <w:trPr>
          <w:cantSplit w:val="0"/>
          <w:trHeight w:val="12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‘Clothes Quiz’ using Slides 2 – 18 of the presentation to the lesson. Choose a student to spin the wheel and answer the question ‘What is 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Slides 1- 18</w:t>
            </w:r>
          </w:p>
          <w:p w:rsidR="00000000" w:rsidDel="00000000" w:rsidP="00000000" w:rsidRDefault="00000000" w:rsidRPr="00000000" w14:paraId="0000001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Cl</w:t>
            </w:r>
          </w:p>
          <w:p w:rsidR="00000000" w:rsidDel="00000000" w:rsidP="00000000" w:rsidRDefault="00000000" w:rsidRPr="00000000" w14:paraId="0000001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lead in the topic, review the names of items of clothes from the previous school year</w:t>
            </w:r>
          </w:p>
        </w:tc>
      </w:tr>
      <w:tr>
        <w:trPr>
          <w:cantSplit w:val="0"/>
          <w:trHeight w:val="1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Practice</w:t>
            </w:r>
          </w:p>
          <w:p w:rsidR="00000000" w:rsidDel="00000000" w:rsidP="00000000" w:rsidRDefault="00000000" w:rsidRPr="00000000" w14:paraId="0000002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Listening</w:t>
            </w:r>
          </w:p>
          <w:p w:rsidR="00000000" w:rsidDel="00000000" w:rsidP="00000000" w:rsidRDefault="00000000" w:rsidRPr="00000000" w14:paraId="0000002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(Jigsaw Learning technique)</w:t>
            </w:r>
          </w:p>
          <w:p w:rsidR="00000000" w:rsidDel="00000000" w:rsidP="00000000" w:rsidRDefault="00000000" w:rsidRPr="00000000" w14:paraId="00000025">
            <w:pPr>
              <w:spacing w:after="0"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p w:rsidR="00000000" w:rsidDel="00000000" w:rsidP="00000000" w:rsidRDefault="00000000" w:rsidRPr="00000000" w14:paraId="00000028">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1,  p. 80 </w:t>
            </w:r>
          </w:p>
          <w:p w:rsidR="00000000" w:rsidDel="00000000" w:rsidP="00000000" w:rsidRDefault="00000000" w:rsidRPr="00000000" w14:paraId="0000002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students are put into groups of 3. Students of each group are given numbers 1, 2, and 3.</w:t>
            </w:r>
          </w:p>
          <w:p w:rsidR="00000000" w:rsidDel="00000000" w:rsidP="00000000" w:rsidRDefault="00000000" w:rsidRPr="00000000" w14:paraId="0000003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Audio clip contains three conversations. Student 1 listens to dialogue #1, Student 2 listens to dialogue #2, and Student 3 listens to dialogue #3.</w:t>
            </w:r>
          </w:p>
          <w:p w:rsidR="00000000" w:rsidDel="00000000" w:rsidP="00000000" w:rsidRDefault="00000000" w:rsidRPr="00000000" w14:paraId="0000003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goes to another group full of students who got the same topic.</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group speaks about the weather in their dialogue and each student draws that weather in a picture.</w:t>
            </w:r>
          </w:p>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then returns to their original group and shows the picture to the rest of the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w:t>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11, paper and colored pencils</w:t>
            </w:r>
          </w:p>
          <w:p w:rsidR="00000000" w:rsidDel="00000000" w:rsidP="00000000" w:rsidRDefault="00000000" w:rsidRPr="00000000" w14:paraId="0000003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Groups</w:t>
            </w:r>
          </w:p>
          <w:p w:rsidR="00000000" w:rsidDel="00000000" w:rsidP="00000000" w:rsidRDefault="00000000" w:rsidRPr="00000000" w14:paraId="0000003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practise listening on the weather and clothes, develop students` group work skills</w:t>
            </w:r>
          </w:p>
        </w:tc>
      </w:tr>
      <w:tr>
        <w:trPr>
          <w:cantSplit w:val="0"/>
          <w:trHeight w:val="1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True-false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2, p. 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a student to read the statements and to say if they are true or false.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w:t>
            </w:r>
          </w:p>
          <w:p w:rsidR="00000000" w:rsidDel="00000000" w:rsidP="00000000" w:rsidRDefault="00000000" w:rsidRPr="00000000" w14:paraId="0000004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Cl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check how students have understood the text</w:t>
            </w:r>
          </w:p>
        </w:tc>
      </w:tr>
      <w:tr>
        <w:trPr>
          <w:cantSplit w:val="0"/>
          <w:trHeight w:val="1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3, p. 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students` attention to the pictures. Explain to them that they are going to listen to the Audio and guess the names of the characters.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w:t>
            </w:r>
          </w:p>
          <w:p w:rsidR="00000000" w:rsidDel="00000000" w:rsidP="00000000" w:rsidRDefault="00000000" w:rsidRPr="00000000" w14:paraId="0000004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Cl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practice listening on the topic</w:t>
            </w:r>
          </w:p>
        </w:tc>
      </w:tr>
      <w:tr>
        <w:trPr>
          <w:cantSplit w:val="0"/>
          <w:trHeight w:val="12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(spidergram technique)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 4, p. 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Split the class into four groups and provide each group with the spidergram templates. Explain to your students that they are going to speak in their groups about the clothes they wear in different weather and write the names of clothes items in the spidergrams. After the students have finished working, ask representatives of each group to tell about clothes their group mates wear in different weather.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w:t>
            </w:r>
          </w:p>
          <w:p w:rsidR="00000000" w:rsidDel="00000000" w:rsidP="00000000" w:rsidRDefault="00000000" w:rsidRPr="00000000" w14:paraId="0000005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Slide 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practice speaking about clothes for different weather conditions</w:t>
            </w:r>
          </w:p>
        </w:tc>
      </w:tr>
      <w:tr>
        <w:trPr>
          <w:cantSplit w:val="0"/>
          <w:trHeight w:val="15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each student one by one asking ‘It`s sunny / cloudy / rainy / windy / snowy. What are you going to wear?’ Encourage students to answer ‘I`m going to war … 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Cl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recap the key vocabulary and structures</w:t>
            </w:r>
          </w:p>
        </w:tc>
      </w:tr>
    </w:tbl>
    <w:p w:rsidR="00000000" w:rsidDel="00000000" w:rsidP="00000000" w:rsidRDefault="00000000" w:rsidRPr="00000000" w14:paraId="00000061">
      <w:pPr>
        <w:spacing w:after="200" w:line="276" w:lineRule="auto"/>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25533"/>
    <w:pPr>
      <w:spacing w:line="256"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525533"/>
    <w:pPr>
      <w:spacing w:after="0" w:line="240" w:lineRule="auto"/>
    </w:pPr>
    <w:rPr>
      <w:rFonts w:ascii="Calibri" w:cs="Times New Roman" w:eastAsia="Calibri" w:hAnsi="Calibri"/>
      <w:lang w:val="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4">
    <w:name w:val="Hyperlink"/>
    <w:basedOn w:val="a0"/>
    <w:uiPriority w:val="99"/>
    <w:unhideWhenUsed w:val="1"/>
    <w:rsid w:val="00BC0B35"/>
    <w:rPr>
      <w:color w:val="0563c1" w:themeColor="hyperlink"/>
      <w:u w:val="single"/>
    </w:rPr>
  </w:style>
  <w:style w:type="character" w:styleId="a5">
    <w:name w:val="Unresolved Mention"/>
    <w:basedOn w:val="a0"/>
    <w:uiPriority w:val="99"/>
    <w:semiHidden w:val="1"/>
    <w:unhideWhenUsed w:val="1"/>
    <w:rsid w:val="00BC0B3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t2rEiBkKcDeoYSVnaU2d6Y2qEbeBmBcw/edit?usp=share_link&amp;ouid=104231007314868039473&amp;rtpof=true&amp;sd=true" TargetMode="External"/><Relationship Id="rId8" Type="http://schemas.openxmlformats.org/officeDocument/2006/relationships/hyperlink" Target="https://docs.google.com/document/d/1EdBjnatOa2-p5sagljSSzNM3wzWnDecS/edit?usp=share_link&amp;ouid=10423100731486803947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RuALhV9wBa4kvBIM7TuTx1s7wg==">AMUW2mU003vjERYaaegz+cvL+ZZW7Ww5BlB7p8cjMUfrJaEs1djRYAtbuGj/Nt7+Qk1p71PLpWYJNOb1/1B9/nlMHqRmY0zhw0ZRlkQIyKba/u9amxHJ/x7IM2vxtNLG3G9/HH18R8g7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2022-05-08T06:58:00Z</dcterms:created>
  <dc:creator>Пользователь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0ee8e445e3585b3725a5b8e48497c2a26071730251683713bda728473464eb03</vt:lpwstr>
  </property>
</Properties>
</file>