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98" w:rsidRDefault="00C85B21">
      <w:pPr>
        <w:pStyle w:val="LO-normal"/>
        <w:spacing w:before="240"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План-конспект уроку англійської мови в 10 класі</w:t>
      </w:r>
    </w:p>
    <w:p w:rsidR="001D2098" w:rsidRDefault="00C85B21">
      <w:pPr>
        <w:pStyle w:val="LO-normal"/>
        <w:spacing w:before="240"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вчителя англійської мови Навроцької М.М.</w:t>
      </w:r>
    </w:p>
    <w:p w:rsidR="001D2098" w:rsidRDefault="00C85B21">
      <w:pPr>
        <w:pStyle w:val="LO-normal"/>
        <w:spacing w:before="24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проведення: </w:t>
      </w:r>
      <w:r>
        <w:rPr>
          <w:rFonts w:ascii="Times New Roman" w:eastAsia="Times New Roman" w:hAnsi="Times New Roman" w:cs="Times New Roman"/>
          <w:sz w:val="28"/>
          <w:szCs w:val="28"/>
        </w:rPr>
        <w:t>онлайн (дистанційний)</w:t>
      </w:r>
    </w:p>
    <w:p w:rsidR="001D2098" w:rsidRDefault="00C85B21">
      <w:pPr>
        <w:pStyle w:val="LO-normal"/>
        <w:spacing w:before="24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Платформа: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1D2098" w:rsidRDefault="00C85B21">
      <w:pPr>
        <w:pStyle w:val="LO-normal"/>
        <w:spacing w:before="24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</w:rPr>
        <w:t>Україна у світі.</w:t>
      </w:r>
    </w:p>
    <w:p w:rsidR="001D2098" w:rsidRDefault="00C85B21">
      <w:pPr>
        <w:pStyle w:val="LO-normal"/>
        <w:spacing w:before="24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Лексичний матеріал уроку: </w:t>
      </w:r>
      <w:r>
        <w:rPr>
          <w:rFonts w:ascii="Times New Roman" w:eastAsia="Times New Roman" w:hAnsi="Times New Roman" w:cs="Times New Roman"/>
          <w:sz w:val="28"/>
          <w:szCs w:val="28"/>
        </w:rPr>
        <w:t>Україна. Географічні терміни. Визначні місця.</w:t>
      </w:r>
    </w:p>
    <w:p w:rsidR="001D2098" w:rsidRDefault="00C85B21">
      <w:pPr>
        <w:pStyle w:val="LO-normal"/>
        <w:spacing w:before="240" w:after="160" w:line="259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Граматика: </w:t>
      </w:r>
      <w:r>
        <w:rPr>
          <w:rFonts w:ascii="Times New Roman" w:eastAsia="Times New Roman" w:hAnsi="Times New Roman" w:cs="Times New Roman"/>
          <w:sz w:val="28"/>
          <w:szCs w:val="28"/>
        </w:rPr>
        <w:t>Майбутні часи</w:t>
      </w:r>
    </w:p>
    <w:p w:rsidR="001D2098" w:rsidRDefault="00C85B21">
      <w:pPr>
        <w:pStyle w:val="LO-normal"/>
        <w:spacing w:before="240" w:after="160" w:line="259" w:lineRule="auto"/>
        <w:jc w:val="both"/>
        <w:rPr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Методична мета: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формувати ключові компетентності учнів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англійської мови засобами використання цифрових інструментів та створення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Dream Board</w:t>
      </w:r>
    </w:p>
    <w:p w:rsidR="001D2098" w:rsidRDefault="00C85B21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</w:p>
    <w:p w:rsidR="001D2098" w:rsidRDefault="00C85B21">
      <w:pPr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комунікативну компетенцію засобами англійської мови, мовленнєву реакцію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здогадку;</w:t>
      </w:r>
    </w:p>
    <w:p w:rsidR="001D2098" w:rsidRDefault="00C85B21">
      <w:pPr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обґрунтовувати висловлену думку, висловлювати англійською мовою власні почуття та ставлення;</w:t>
      </w:r>
    </w:p>
    <w:p w:rsidR="001D2098" w:rsidRDefault="00C85B21">
      <w:pPr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вдосконалювати навички критичного й креативного мислення;</w:t>
      </w:r>
    </w:p>
    <w:p w:rsidR="001D2098" w:rsidRDefault="00C85B21">
      <w:pPr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вдосконалювати навички усного спілкування, аудіювання з метою повного й точного розуміння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прослуханного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D2098" w:rsidRDefault="00C85B21">
      <w:pPr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лексичний матеріал теми, ввести нові лексичні одиниці;  </w:t>
      </w:r>
    </w:p>
    <w:p w:rsidR="001D2098" w:rsidRDefault="00C85B21">
      <w:pPr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сміливість у спілкуванні іноземною мовою, подолання власних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бар’єрів, комунікабельність та ініціативність,  креативність;</w:t>
      </w:r>
    </w:p>
    <w:p w:rsidR="001D2098" w:rsidRDefault="00C85B21">
      <w:pPr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почуття патріотизму та національної гордості.</w:t>
      </w:r>
    </w:p>
    <w:p w:rsidR="001D2098" w:rsidRDefault="001D2098">
      <w:pPr>
        <w:spacing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1D2098" w:rsidRDefault="00C85B21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Ключові компетентності: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 іноземними мовами, спілкування рідною мовою (у разі відмінності мовами – уміння використовувати українознавчий компонент у певних видах мовленнєвої діяльності), інформаційно-цифрова (спілкування іноземною мовою з використанням інформаційно-комунікаційних технологій, застосовувати ІКТ відповідно до поставлених завдань), уміння вчитися впродовж життя (самостійно працювати з матеріалом, шукати інформацію та критично оцінювати її), обізнаність та самовираження у сфері культури ( глибоке розуміння власної національної ідентичності як підґрунтя відкритого ставлення та поваги до розмаїття культурного вираження інших)</w:t>
      </w:r>
    </w:p>
    <w:p w:rsidR="001D2098" w:rsidRDefault="00C85B21">
      <w:pPr>
        <w:pStyle w:val="LO-normal"/>
        <w:spacing w:before="240"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Внутрішньопредметні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й міжпредметні зв’язки: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інформатика (використання ІКТ), українська мова (українознавчий матеріал та тематика)</w:t>
      </w:r>
    </w:p>
    <w:p w:rsidR="001D2098" w:rsidRDefault="00C85B21">
      <w:pPr>
        <w:pStyle w:val="LO-normal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Очікуваний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: учень висловлює власні припущення; прогнозує ймовірність подій; активно застосовує мову, що вивчається; сприймає та розуміє аудіо інформацію.</w:t>
      </w:r>
    </w:p>
    <w:p w:rsidR="001D2098" w:rsidRDefault="00C85B21">
      <w:pPr>
        <w:pStyle w:val="LO-normal"/>
        <w:spacing w:before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Змістові лінії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учень аналізує власні бажання та потреби у контексті майбутнього країни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(екологічна безпека та сталий розвиток)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оцінює свої здібності та можливості щодо потреб суспільства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(громадянська відповідальність)</w:t>
      </w:r>
    </w:p>
    <w:p w:rsidR="001D2098" w:rsidRDefault="00C85B21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е-презентація, відео запис (матеріали ВШО), тест (аудіювання)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</w:p>
    <w:p w:rsidR="001D2098" w:rsidRDefault="00C85B21">
      <w:pPr>
        <w:pStyle w:val="LO-normal"/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Застосунки та платформи: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Mentimeter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Єдина школа (відвідування, оцінювання)</w:t>
      </w:r>
    </w:p>
    <w:p w:rsidR="001D2098" w:rsidRDefault="001D2098">
      <w:pPr>
        <w:pStyle w:val="LO-normal"/>
        <w:jc w:val="both"/>
      </w:pP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 уроку:</w:t>
      </w:r>
    </w:p>
    <w:p w:rsidR="001D2098" w:rsidRDefault="001D2098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Організаційна частина.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Інструктаж з безпеки. (на випадок повітряної тривоги)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Повідомлення теми та мети уроку. Мотивація.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Mentimeter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Актуалізація опорних знань. Визначні місця України.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Wordwall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 Аудіювання. Україна у світі. (ВШО відео)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1) Етап підготовки до прослуховування.</w:t>
      </w:r>
    </w:p>
    <w:p w:rsidR="001D2098" w:rsidRDefault="00C85B21">
      <w:pPr>
        <w:pStyle w:val="LO-normal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Бесіда.</w:t>
      </w:r>
    </w:p>
    <w:p w:rsidR="001D2098" w:rsidRDefault="00C85B21">
      <w:pPr>
        <w:pStyle w:val="LO-normal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 з лексичним матеріалом.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2) Етап власне прослуховування.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Перевірка розуміння змісту прослуханого. Виконання завдання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Google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класі. (множинний вибір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Google Forms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Хвилина релаксації. Якого кольору Україна?</w:t>
      </w:r>
    </w:p>
    <w:p w:rsidR="001D2098" w:rsidRDefault="00C85B21">
      <w:pPr>
        <w:pStyle w:val="LO-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 Творча робота. Створення мапа мрій “Україна і я після перемоги”.</w:t>
      </w:r>
    </w:p>
    <w:p w:rsidR="001D2098" w:rsidRDefault="00C85B21">
      <w:pPr>
        <w:pStyle w:val="LO-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Підготовка. Інструкція до виконання завдання.</w:t>
      </w:r>
    </w:p>
    <w:p w:rsidR="001D2098" w:rsidRDefault="00C85B21">
      <w:pPr>
        <w:pStyle w:val="LO-normal"/>
        <w:numPr>
          <w:ilvl w:val="0"/>
          <w:numId w:val="11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мапи мрій.</w:t>
      </w:r>
    </w:p>
    <w:p w:rsidR="001D2098" w:rsidRDefault="00C85B21">
      <w:pPr>
        <w:pStyle w:val="LO-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Презентація (бажаючи). Розміщення на дошці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 Рефлексія.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Mentimeter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 Повідомлення та пояснення домашнього завдання.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 Підбиття підсумків уроку.</w:t>
      </w:r>
    </w:p>
    <w:p w:rsidR="001D2098" w:rsidRDefault="001D2098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2098" w:rsidRDefault="001D2098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2098" w:rsidRDefault="001D2098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Organizing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moment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Greeting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Safety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Instruction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usually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beginning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remind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safety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Safety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Theme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Aim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Motivation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Mentimeter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D2098" w:rsidRDefault="00C85B21">
      <w:pPr>
        <w:pStyle w:val="LO-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Follow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Menti.com.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feelings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numPr>
          <w:ilvl w:val="0"/>
          <w:numId w:val="8"/>
        </w:numPr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we’ll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revise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multiple-choice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watching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complete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following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sentence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Places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Quiz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Wordwall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visit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pictures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Listening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(ВШО відео)</w:t>
      </w:r>
    </w:p>
    <w:p w:rsidR="001D2098" w:rsidRDefault="00C85B21">
      <w:pPr>
        <w:pStyle w:val="LO-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Pre-listening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D2098" w:rsidRDefault="00C85B21">
      <w:pPr>
        <w:pStyle w:val="LO-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Discussion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around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D2098" w:rsidRDefault="00C85B21">
      <w:pPr>
        <w:pStyle w:val="LO-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Introducing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Vocabulary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describe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together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While-listening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asked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impressions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thoughts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multiple-choice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Before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listening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attentively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Post-listening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Mindfulness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associate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season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Imagine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Dream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Making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imagine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happy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cherished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tenses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tenses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Making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minutes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forget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pencils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prepared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pictures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 ready to share your boards answering the following questions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visit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victory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boards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Dream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Presentation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Boards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listening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groupmates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forget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groupmate’s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Reflection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Mentimeter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Mentimeter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hashtag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Homework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D2098" w:rsidRDefault="00C85B21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Saturday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November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visit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explaining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homework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098" w:rsidRDefault="00C85B21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Summarizing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2098" w:rsidRDefault="001D2098">
      <w:pPr>
        <w:pStyle w:val="LO-normal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098" w:rsidRDefault="001D2098">
      <w:pPr>
        <w:pStyle w:val="LO-normal"/>
        <w:ind w:left="-708"/>
      </w:pPr>
    </w:p>
    <w:sectPr w:rsidR="001D2098">
      <w:pgSz w:w="11906" w:h="16838"/>
      <w:pgMar w:top="1440" w:right="998" w:bottom="1440" w:left="992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B9C"/>
    <w:multiLevelType w:val="multilevel"/>
    <w:tmpl w:val="B0E6DE4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ABD6FA1"/>
    <w:multiLevelType w:val="multilevel"/>
    <w:tmpl w:val="7F1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DB6A33"/>
    <w:multiLevelType w:val="multilevel"/>
    <w:tmpl w:val="E5DE30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208D08B3"/>
    <w:multiLevelType w:val="multilevel"/>
    <w:tmpl w:val="BF24765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2A471926"/>
    <w:multiLevelType w:val="multilevel"/>
    <w:tmpl w:val="155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A913802"/>
    <w:multiLevelType w:val="multilevel"/>
    <w:tmpl w:val="A36C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E9F50C9"/>
    <w:multiLevelType w:val="multilevel"/>
    <w:tmpl w:val="D892E8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1392FB8"/>
    <w:multiLevelType w:val="multilevel"/>
    <w:tmpl w:val="E7D0D5D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556D00C1"/>
    <w:multiLevelType w:val="multilevel"/>
    <w:tmpl w:val="1FD2134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6AC2A0A"/>
    <w:multiLevelType w:val="multilevel"/>
    <w:tmpl w:val="1696EA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195EF4"/>
    <w:multiLevelType w:val="multilevel"/>
    <w:tmpl w:val="F6DA9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6467AA"/>
    <w:multiLevelType w:val="multilevel"/>
    <w:tmpl w:val="4BBE16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8"/>
    <w:rsid w:val="001D2098"/>
    <w:rsid w:val="00C85B21"/>
    <w:rsid w:val="00E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319BE-49CA-47B0-B7C0-0890F07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u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</w:rPr>
  </w:style>
  <w:style w:type="paragraph" w:styleId="1">
    <w:name w:val="heading 1"/>
    <w:next w:val="LO-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next w:val="LO-normal"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b/>
      <w:sz w:val="28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b/>
      <w:sz w:val="28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/>
      <w:b/>
      <w:sz w:val="28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b/>
      <w:sz w:val="28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Times New Roman" w:hAnsi="Times New Roman"/>
      <w:b/>
      <w:sz w:val="28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ascii="Times New Roman" w:hAnsi="Times New Roman"/>
      <w:b/>
      <w:sz w:val="28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ascii="Times New Roman" w:hAnsi="Times New Roman"/>
      <w:sz w:val="28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73">
    <w:name w:val="ListLabel 73"/>
    <w:qFormat/>
    <w:rPr>
      <w:rFonts w:ascii="Times New Roman" w:hAnsi="Times New Roman"/>
      <w:b/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rFonts w:ascii="Times New Roman" w:hAnsi="Times New Roman" w:cs="Wingdings"/>
      <w:b/>
      <w:sz w:val="28"/>
      <w:u w:val="none"/>
    </w:rPr>
  </w:style>
  <w:style w:type="character" w:customStyle="1" w:styleId="ListLabel83">
    <w:name w:val="ListLabel 83"/>
    <w:qFormat/>
    <w:rPr>
      <w:rFonts w:cs="Wingdings 2"/>
      <w:u w:val="none"/>
    </w:rPr>
  </w:style>
  <w:style w:type="character" w:customStyle="1" w:styleId="ListLabel84">
    <w:name w:val="ListLabel 84"/>
    <w:qFormat/>
    <w:rPr>
      <w:rFonts w:cs="OpenSymbol"/>
      <w:u w:val="none"/>
    </w:rPr>
  </w:style>
  <w:style w:type="character" w:customStyle="1" w:styleId="ListLabel85">
    <w:name w:val="ListLabel 85"/>
    <w:qFormat/>
    <w:rPr>
      <w:rFonts w:cs="Wingdings"/>
      <w:u w:val="none"/>
    </w:rPr>
  </w:style>
  <w:style w:type="character" w:customStyle="1" w:styleId="ListLabel86">
    <w:name w:val="ListLabel 86"/>
    <w:qFormat/>
    <w:rPr>
      <w:rFonts w:cs="Wingdings 2"/>
      <w:u w:val="none"/>
    </w:rPr>
  </w:style>
  <w:style w:type="character" w:customStyle="1" w:styleId="ListLabel87">
    <w:name w:val="ListLabel 87"/>
    <w:qFormat/>
    <w:rPr>
      <w:rFonts w:cs="OpenSymbol"/>
      <w:u w:val="none"/>
    </w:rPr>
  </w:style>
  <w:style w:type="character" w:customStyle="1" w:styleId="ListLabel88">
    <w:name w:val="ListLabel 88"/>
    <w:qFormat/>
    <w:rPr>
      <w:rFonts w:cs="Wingdings"/>
      <w:u w:val="none"/>
    </w:rPr>
  </w:style>
  <w:style w:type="character" w:customStyle="1" w:styleId="ListLabel89">
    <w:name w:val="ListLabel 89"/>
    <w:qFormat/>
    <w:rPr>
      <w:rFonts w:cs="Wingdings 2"/>
      <w:u w:val="none"/>
    </w:rPr>
  </w:style>
  <w:style w:type="character" w:customStyle="1" w:styleId="ListLabel90">
    <w:name w:val="ListLabel 90"/>
    <w:qFormat/>
    <w:rPr>
      <w:rFonts w:cs="OpenSymbol"/>
      <w:u w:val="none"/>
    </w:rPr>
  </w:style>
  <w:style w:type="character" w:customStyle="1" w:styleId="ListLabel91">
    <w:name w:val="ListLabel 91"/>
    <w:qFormat/>
    <w:rPr>
      <w:rFonts w:ascii="Times New Roman" w:hAnsi="Times New Roman"/>
      <w:b/>
      <w:sz w:val="28"/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rFonts w:ascii="Times New Roman" w:hAnsi="Times New Roman" w:cs="Wingdings"/>
      <w:b/>
      <w:sz w:val="28"/>
      <w:u w:val="none"/>
    </w:rPr>
  </w:style>
  <w:style w:type="character" w:customStyle="1" w:styleId="ListLabel101">
    <w:name w:val="ListLabel 101"/>
    <w:qFormat/>
    <w:rPr>
      <w:rFonts w:cs="Wingdings 2"/>
      <w:u w:val="none"/>
    </w:rPr>
  </w:style>
  <w:style w:type="character" w:customStyle="1" w:styleId="ListLabel102">
    <w:name w:val="ListLabel 102"/>
    <w:qFormat/>
    <w:rPr>
      <w:rFonts w:cs="OpenSymbol"/>
      <w:u w:val="none"/>
    </w:rPr>
  </w:style>
  <w:style w:type="character" w:customStyle="1" w:styleId="ListLabel103">
    <w:name w:val="ListLabel 103"/>
    <w:qFormat/>
    <w:rPr>
      <w:rFonts w:cs="Wingdings"/>
      <w:u w:val="none"/>
    </w:rPr>
  </w:style>
  <w:style w:type="character" w:customStyle="1" w:styleId="ListLabel104">
    <w:name w:val="ListLabel 104"/>
    <w:qFormat/>
    <w:rPr>
      <w:rFonts w:cs="Wingdings 2"/>
      <w:u w:val="none"/>
    </w:rPr>
  </w:style>
  <w:style w:type="character" w:customStyle="1" w:styleId="ListLabel105">
    <w:name w:val="ListLabel 105"/>
    <w:qFormat/>
    <w:rPr>
      <w:rFonts w:cs="OpenSymbol"/>
      <w:u w:val="none"/>
    </w:rPr>
  </w:style>
  <w:style w:type="character" w:customStyle="1" w:styleId="ListLabel106">
    <w:name w:val="ListLabel 106"/>
    <w:qFormat/>
    <w:rPr>
      <w:rFonts w:cs="Wingdings"/>
      <w:u w:val="none"/>
    </w:rPr>
  </w:style>
  <w:style w:type="character" w:customStyle="1" w:styleId="ListLabel107">
    <w:name w:val="ListLabel 107"/>
    <w:qFormat/>
    <w:rPr>
      <w:rFonts w:cs="Wingdings 2"/>
      <w:u w:val="none"/>
    </w:rPr>
  </w:style>
  <w:style w:type="character" w:customStyle="1" w:styleId="ListLabel108">
    <w:name w:val="ListLabel 108"/>
    <w:qFormat/>
    <w:rPr>
      <w:rFonts w:cs="OpenSymbol"/>
      <w:u w:val="none"/>
    </w:rPr>
  </w:style>
  <w:style w:type="character" w:customStyle="1" w:styleId="ListLabel109">
    <w:name w:val="ListLabel 109"/>
    <w:qFormat/>
    <w:rPr>
      <w:rFonts w:ascii="Times New Roman" w:hAnsi="Times New Roman" w:cs="Wingdings"/>
      <w:b/>
      <w:sz w:val="28"/>
      <w:u w:val="none"/>
    </w:rPr>
  </w:style>
  <w:style w:type="character" w:customStyle="1" w:styleId="ListLabel110">
    <w:name w:val="ListLabel 110"/>
    <w:qFormat/>
    <w:rPr>
      <w:rFonts w:cs="Wingdings 2"/>
      <w:u w:val="none"/>
    </w:rPr>
  </w:style>
  <w:style w:type="character" w:customStyle="1" w:styleId="ListLabel111">
    <w:name w:val="ListLabel 111"/>
    <w:qFormat/>
    <w:rPr>
      <w:rFonts w:cs="OpenSymbol"/>
      <w:u w:val="none"/>
    </w:rPr>
  </w:style>
  <w:style w:type="character" w:customStyle="1" w:styleId="ListLabel112">
    <w:name w:val="ListLabel 112"/>
    <w:qFormat/>
    <w:rPr>
      <w:rFonts w:cs="Wingdings"/>
      <w:u w:val="none"/>
    </w:rPr>
  </w:style>
  <w:style w:type="character" w:customStyle="1" w:styleId="ListLabel113">
    <w:name w:val="ListLabel 113"/>
    <w:qFormat/>
    <w:rPr>
      <w:rFonts w:cs="Wingdings 2"/>
      <w:u w:val="none"/>
    </w:rPr>
  </w:style>
  <w:style w:type="character" w:customStyle="1" w:styleId="ListLabel114">
    <w:name w:val="ListLabel 114"/>
    <w:qFormat/>
    <w:rPr>
      <w:rFonts w:cs="OpenSymbol"/>
      <w:u w:val="none"/>
    </w:rPr>
  </w:style>
  <w:style w:type="character" w:customStyle="1" w:styleId="ListLabel115">
    <w:name w:val="ListLabel 115"/>
    <w:qFormat/>
    <w:rPr>
      <w:rFonts w:cs="Wingdings"/>
      <w:u w:val="none"/>
    </w:rPr>
  </w:style>
  <w:style w:type="character" w:customStyle="1" w:styleId="ListLabel116">
    <w:name w:val="ListLabel 116"/>
    <w:qFormat/>
    <w:rPr>
      <w:rFonts w:cs="Wingdings 2"/>
      <w:u w:val="none"/>
    </w:rPr>
  </w:style>
  <w:style w:type="character" w:customStyle="1" w:styleId="ListLabel117">
    <w:name w:val="ListLabel 117"/>
    <w:qFormat/>
    <w:rPr>
      <w:rFonts w:cs="OpenSymbol"/>
      <w:u w:val="none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8"/>
      <w:u w:val="none"/>
    </w:rPr>
  </w:style>
  <w:style w:type="character" w:customStyle="1" w:styleId="ListLabel119">
    <w:name w:val="ListLabel 119"/>
    <w:qFormat/>
    <w:rPr>
      <w:rFonts w:cs="Wingdings 2"/>
      <w:u w:val="none"/>
    </w:rPr>
  </w:style>
  <w:style w:type="character" w:customStyle="1" w:styleId="ListLabel120">
    <w:name w:val="ListLabel 120"/>
    <w:qFormat/>
    <w:rPr>
      <w:rFonts w:cs="OpenSymbol"/>
      <w:u w:val="none"/>
    </w:rPr>
  </w:style>
  <w:style w:type="character" w:customStyle="1" w:styleId="ListLabel121">
    <w:name w:val="ListLabel 121"/>
    <w:qFormat/>
    <w:rPr>
      <w:rFonts w:cs="Wingdings"/>
      <w:u w:val="none"/>
    </w:rPr>
  </w:style>
  <w:style w:type="character" w:customStyle="1" w:styleId="ListLabel122">
    <w:name w:val="ListLabel 122"/>
    <w:qFormat/>
    <w:rPr>
      <w:rFonts w:cs="Wingdings 2"/>
      <w:u w:val="none"/>
    </w:rPr>
  </w:style>
  <w:style w:type="character" w:customStyle="1" w:styleId="ListLabel123">
    <w:name w:val="ListLabel 123"/>
    <w:qFormat/>
    <w:rPr>
      <w:rFonts w:cs="OpenSymbol"/>
      <w:u w:val="none"/>
    </w:rPr>
  </w:style>
  <w:style w:type="character" w:customStyle="1" w:styleId="ListLabel124">
    <w:name w:val="ListLabel 124"/>
    <w:qFormat/>
    <w:rPr>
      <w:rFonts w:cs="Wingdings"/>
      <w:u w:val="none"/>
    </w:rPr>
  </w:style>
  <w:style w:type="character" w:customStyle="1" w:styleId="ListLabel125">
    <w:name w:val="ListLabel 125"/>
    <w:qFormat/>
    <w:rPr>
      <w:rFonts w:cs="Wingdings 2"/>
      <w:u w:val="none"/>
    </w:rPr>
  </w:style>
  <w:style w:type="character" w:customStyle="1" w:styleId="ListLabel126">
    <w:name w:val="ListLabel 126"/>
    <w:qFormat/>
    <w:rPr>
      <w:rFonts w:cs="OpenSymbol"/>
      <w:u w:val="none"/>
    </w:rPr>
  </w:style>
  <w:style w:type="character" w:customStyle="1" w:styleId="ListLabel127">
    <w:name w:val="ListLabel 127"/>
    <w:qFormat/>
    <w:rPr>
      <w:rFonts w:ascii="Times New Roman" w:hAnsi="Times New Roman" w:cs="Wingdings"/>
      <w:b/>
      <w:sz w:val="28"/>
      <w:u w:val="none"/>
    </w:rPr>
  </w:style>
  <w:style w:type="character" w:customStyle="1" w:styleId="ListLabel128">
    <w:name w:val="ListLabel 128"/>
    <w:qFormat/>
    <w:rPr>
      <w:rFonts w:cs="Wingdings 2"/>
      <w:u w:val="none"/>
    </w:rPr>
  </w:style>
  <w:style w:type="character" w:customStyle="1" w:styleId="ListLabel129">
    <w:name w:val="ListLabel 129"/>
    <w:qFormat/>
    <w:rPr>
      <w:rFonts w:cs="OpenSymbol"/>
      <w:u w:val="none"/>
    </w:rPr>
  </w:style>
  <w:style w:type="character" w:customStyle="1" w:styleId="ListLabel130">
    <w:name w:val="ListLabel 130"/>
    <w:qFormat/>
    <w:rPr>
      <w:rFonts w:cs="Wingdings"/>
      <w:u w:val="none"/>
    </w:rPr>
  </w:style>
  <w:style w:type="character" w:customStyle="1" w:styleId="ListLabel131">
    <w:name w:val="ListLabel 131"/>
    <w:qFormat/>
    <w:rPr>
      <w:rFonts w:cs="Wingdings 2"/>
      <w:u w:val="none"/>
    </w:rPr>
  </w:style>
  <w:style w:type="character" w:customStyle="1" w:styleId="ListLabel132">
    <w:name w:val="ListLabel 132"/>
    <w:qFormat/>
    <w:rPr>
      <w:rFonts w:cs="OpenSymbol"/>
      <w:u w:val="none"/>
    </w:rPr>
  </w:style>
  <w:style w:type="character" w:customStyle="1" w:styleId="ListLabel133">
    <w:name w:val="ListLabel 133"/>
    <w:qFormat/>
    <w:rPr>
      <w:rFonts w:cs="Wingdings"/>
      <w:u w:val="none"/>
    </w:rPr>
  </w:style>
  <w:style w:type="character" w:customStyle="1" w:styleId="ListLabel134">
    <w:name w:val="ListLabel 134"/>
    <w:qFormat/>
    <w:rPr>
      <w:rFonts w:cs="Wingdings 2"/>
      <w:u w:val="none"/>
    </w:rPr>
  </w:style>
  <w:style w:type="character" w:customStyle="1" w:styleId="ListLabel135">
    <w:name w:val="ListLabel 135"/>
    <w:qFormat/>
    <w:rPr>
      <w:rFonts w:cs="OpenSymbol"/>
      <w:u w:val="none"/>
    </w:rPr>
  </w:style>
  <w:style w:type="character" w:customStyle="1" w:styleId="ListLabel136">
    <w:name w:val="ListLabel 136"/>
    <w:qFormat/>
    <w:rPr>
      <w:rFonts w:ascii="Times New Roman" w:hAnsi="Times New Roman" w:cs="Wingdings"/>
      <w:sz w:val="28"/>
      <w:u w:val="none"/>
    </w:rPr>
  </w:style>
  <w:style w:type="character" w:customStyle="1" w:styleId="ListLabel137">
    <w:name w:val="ListLabel 137"/>
    <w:qFormat/>
    <w:rPr>
      <w:rFonts w:cs="Wingdings 2"/>
      <w:u w:val="none"/>
    </w:rPr>
  </w:style>
  <w:style w:type="character" w:customStyle="1" w:styleId="ListLabel138">
    <w:name w:val="ListLabel 138"/>
    <w:qFormat/>
    <w:rPr>
      <w:rFonts w:cs="OpenSymbol"/>
      <w:u w:val="none"/>
    </w:rPr>
  </w:style>
  <w:style w:type="character" w:customStyle="1" w:styleId="ListLabel139">
    <w:name w:val="ListLabel 139"/>
    <w:qFormat/>
    <w:rPr>
      <w:rFonts w:cs="Wingdings"/>
      <w:u w:val="none"/>
    </w:rPr>
  </w:style>
  <w:style w:type="character" w:customStyle="1" w:styleId="ListLabel140">
    <w:name w:val="ListLabel 140"/>
    <w:qFormat/>
    <w:rPr>
      <w:rFonts w:cs="Wingdings 2"/>
      <w:u w:val="none"/>
    </w:rPr>
  </w:style>
  <w:style w:type="character" w:customStyle="1" w:styleId="ListLabel141">
    <w:name w:val="ListLabel 141"/>
    <w:qFormat/>
    <w:rPr>
      <w:rFonts w:cs="OpenSymbol"/>
      <w:u w:val="none"/>
    </w:rPr>
  </w:style>
  <w:style w:type="character" w:customStyle="1" w:styleId="ListLabel142">
    <w:name w:val="ListLabel 142"/>
    <w:qFormat/>
    <w:rPr>
      <w:rFonts w:cs="Wingdings"/>
      <w:u w:val="none"/>
    </w:rPr>
  </w:style>
  <w:style w:type="character" w:customStyle="1" w:styleId="ListLabel143">
    <w:name w:val="ListLabel 143"/>
    <w:qFormat/>
    <w:rPr>
      <w:rFonts w:cs="Wingdings 2"/>
      <w:u w:val="none"/>
    </w:rPr>
  </w:style>
  <w:style w:type="character" w:customStyle="1" w:styleId="ListLabel144">
    <w:name w:val="ListLabel 144"/>
    <w:qFormat/>
    <w:rPr>
      <w:rFonts w:cs="OpenSymbol"/>
      <w:u w:val="none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Times New Roman" w:hAnsi="Times New Roman"/>
      <w:b/>
      <w:sz w:val="28"/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u w:val="none"/>
    </w:rPr>
  </w:style>
  <w:style w:type="character" w:customStyle="1" w:styleId="ListLabel158">
    <w:name w:val="ListLabel 158"/>
    <w:qFormat/>
    <w:rPr>
      <w:u w:val="none"/>
    </w:rPr>
  </w:style>
  <w:style w:type="character" w:customStyle="1" w:styleId="ListLabel159">
    <w:name w:val="ListLabel 159"/>
    <w:qFormat/>
    <w:rPr>
      <w:u w:val="none"/>
    </w:rPr>
  </w:style>
  <w:style w:type="character" w:customStyle="1" w:styleId="ListLabel160">
    <w:name w:val="ListLabel 160"/>
    <w:qFormat/>
    <w:rPr>
      <w:u w:val="none"/>
    </w:rPr>
  </w:style>
  <w:style w:type="character" w:customStyle="1" w:styleId="ListLabel161">
    <w:name w:val="ListLabel 161"/>
    <w:qFormat/>
    <w:rPr>
      <w:u w:val="none"/>
    </w:rPr>
  </w:style>
  <w:style w:type="character" w:customStyle="1" w:styleId="ListLabel162">
    <w:name w:val="ListLabel 162"/>
    <w:qFormat/>
    <w:rPr>
      <w:u w:val="none"/>
    </w:rPr>
  </w:style>
  <w:style w:type="character" w:customStyle="1" w:styleId="ListLabel163">
    <w:name w:val="ListLabel 163"/>
    <w:qFormat/>
    <w:rPr>
      <w:rFonts w:ascii="Times New Roman" w:hAnsi="Times New Roman" w:cs="Wingdings"/>
      <w:b/>
      <w:sz w:val="28"/>
      <w:u w:val="none"/>
    </w:rPr>
  </w:style>
  <w:style w:type="character" w:customStyle="1" w:styleId="ListLabel164">
    <w:name w:val="ListLabel 164"/>
    <w:qFormat/>
    <w:rPr>
      <w:rFonts w:cs="Wingdings 2"/>
      <w:u w:val="none"/>
    </w:rPr>
  </w:style>
  <w:style w:type="character" w:customStyle="1" w:styleId="ListLabel165">
    <w:name w:val="ListLabel 165"/>
    <w:qFormat/>
    <w:rPr>
      <w:rFonts w:cs="OpenSymbol"/>
      <w:u w:val="none"/>
    </w:rPr>
  </w:style>
  <w:style w:type="character" w:customStyle="1" w:styleId="ListLabel166">
    <w:name w:val="ListLabel 166"/>
    <w:qFormat/>
    <w:rPr>
      <w:rFonts w:cs="Wingdings"/>
      <w:u w:val="none"/>
    </w:rPr>
  </w:style>
  <w:style w:type="character" w:customStyle="1" w:styleId="ListLabel167">
    <w:name w:val="ListLabel 167"/>
    <w:qFormat/>
    <w:rPr>
      <w:rFonts w:cs="Wingdings 2"/>
      <w:u w:val="none"/>
    </w:rPr>
  </w:style>
  <w:style w:type="character" w:customStyle="1" w:styleId="ListLabel168">
    <w:name w:val="ListLabel 168"/>
    <w:qFormat/>
    <w:rPr>
      <w:rFonts w:cs="OpenSymbol"/>
      <w:u w:val="none"/>
    </w:rPr>
  </w:style>
  <w:style w:type="character" w:customStyle="1" w:styleId="ListLabel169">
    <w:name w:val="ListLabel 169"/>
    <w:qFormat/>
    <w:rPr>
      <w:rFonts w:cs="Wingdings"/>
      <w:u w:val="none"/>
    </w:rPr>
  </w:style>
  <w:style w:type="character" w:customStyle="1" w:styleId="ListLabel170">
    <w:name w:val="ListLabel 170"/>
    <w:qFormat/>
    <w:rPr>
      <w:rFonts w:cs="Wingdings 2"/>
      <w:u w:val="none"/>
    </w:rPr>
  </w:style>
  <w:style w:type="character" w:customStyle="1" w:styleId="ListLabel171">
    <w:name w:val="ListLabel 171"/>
    <w:qFormat/>
    <w:rPr>
      <w:rFonts w:cs="OpenSymbol"/>
      <w:u w:val="none"/>
    </w:rPr>
  </w:style>
  <w:style w:type="character" w:customStyle="1" w:styleId="ListLabel172">
    <w:name w:val="ListLabel 172"/>
    <w:qFormat/>
    <w:rPr>
      <w:rFonts w:ascii="Times New Roman" w:hAnsi="Times New Roman"/>
      <w:b/>
      <w:sz w:val="28"/>
      <w:u w:val="none"/>
    </w:rPr>
  </w:style>
  <w:style w:type="character" w:customStyle="1" w:styleId="ListLabel173">
    <w:name w:val="ListLabel 173"/>
    <w:qFormat/>
    <w:rPr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rFonts w:ascii="Times New Roman" w:hAnsi="Times New Roman" w:cs="Wingdings"/>
      <w:b/>
      <w:sz w:val="28"/>
      <w:u w:val="none"/>
    </w:rPr>
  </w:style>
  <w:style w:type="character" w:customStyle="1" w:styleId="ListLabel182">
    <w:name w:val="ListLabel 182"/>
    <w:qFormat/>
    <w:rPr>
      <w:rFonts w:cs="Wingdings 2"/>
      <w:u w:val="none"/>
    </w:rPr>
  </w:style>
  <w:style w:type="character" w:customStyle="1" w:styleId="ListLabel183">
    <w:name w:val="ListLabel 183"/>
    <w:qFormat/>
    <w:rPr>
      <w:rFonts w:cs="OpenSymbol"/>
      <w:u w:val="none"/>
    </w:rPr>
  </w:style>
  <w:style w:type="character" w:customStyle="1" w:styleId="ListLabel184">
    <w:name w:val="ListLabel 184"/>
    <w:qFormat/>
    <w:rPr>
      <w:rFonts w:cs="Wingdings"/>
      <w:u w:val="none"/>
    </w:rPr>
  </w:style>
  <w:style w:type="character" w:customStyle="1" w:styleId="ListLabel185">
    <w:name w:val="ListLabel 185"/>
    <w:qFormat/>
    <w:rPr>
      <w:rFonts w:cs="Wingdings 2"/>
      <w:u w:val="none"/>
    </w:rPr>
  </w:style>
  <w:style w:type="character" w:customStyle="1" w:styleId="ListLabel186">
    <w:name w:val="ListLabel 186"/>
    <w:qFormat/>
    <w:rPr>
      <w:rFonts w:cs="OpenSymbol"/>
      <w:u w:val="none"/>
    </w:rPr>
  </w:style>
  <w:style w:type="character" w:customStyle="1" w:styleId="ListLabel187">
    <w:name w:val="ListLabel 187"/>
    <w:qFormat/>
    <w:rPr>
      <w:rFonts w:cs="Wingdings"/>
      <w:u w:val="none"/>
    </w:rPr>
  </w:style>
  <w:style w:type="character" w:customStyle="1" w:styleId="ListLabel188">
    <w:name w:val="ListLabel 188"/>
    <w:qFormat/>
    <w:rPr>
      <w:rFonts w:cs="Wingdings 2"/>
      <w:u w:val="none"/>
    </w:rPr>
  </w:style>
  <w:style w:type="character" w:customStyle="1" w:styleId="ListLabel189">
    <w:name w:val="ListLabel 189"/>
    <w:qFormat/>
    <w:rPr>
      <w:rFonts w:cs="OpenSymbol"/>
      <w:u w:val="none"/>
    </w:rPr>
  </w:style>
  <w:style w:type="character" w:customStyle="1" w:styleId="ListLabel190">
    <w:name w:val="ListLabel 190"/>
    <w:qFormat/>
    <w:rPr>
      <w:rFonts w:ascii="Times New Roman" w:hAnsi="Times New Roman" w:cs="Wingdings"/>
      <w:b/>
      <w:sz w:val="28"/>
      <w:u w:val="none"/>
    </w:rPr>
  </w:style>
  <w:style w:type="character" w:customStyle="1" w:styleId="ListLabel191">
    <w:name w:val="ListLabel 191"/>
    <w:qFormat/>
    <w:rPr>
      <w:rFonts w:cs="Wingdings 2"/>
      <w:u w:val="none"/>
    </w:rPr>
  </w:style>
  <w:style w:type="character" w:customStyle="1" w:styleId="ListLabel192">
    <w:name w:val="ListLabel 192"/>
    <w:qFormat/>
    <w:rPr>
      <w:rFonts w:cs="OpenSymbol"/>
      <w:u w:val="none"/>
    </w:rPr>
  </w:style>
  <w:style w:type="character" w:customStyle="1" w:styleId="ListLabel193">
    <w:name w:val="ListLabel 193"/>
    <w:qFormat/>
    <w:rPr>
      <w:rFonts w:cs="Wingdings"/>
      <w:u w:val="none"/>
    </w:rPr>
  </w:style>
  <w:style w:type="character" w:customStyle="1" w:styleId="ListLabel194">
    <w:name w:val="ListLabel 194"/>
    <w:qFormat/>
    <w:rPr>
      <w:rFonts w:cs="Wingdings 2"/>
      <w:u w:val="none"/>
    </w:rPr>
  </w:style>
  <w:style w:type="character" w:customStyle="1" w:styleId="ListLabel195">
    <w:name w:val="ListLabel 195"/>
    <w:qFormat/>
    <w:rPr>
      <w:rFonts w:cs="OpenSymbol"/>
      <w:u w:val="none"/>
    </w:rPr>
  </w:style>
  <w:style w:type="character" w:customStyle="1" w:styleId="ListLabel196">
    <w:name w:val="ListLabel 196"/>
    <w:qFormat/>
    <w:rPr>
      <w:rFonts w:cs="Wingdings"/>
      <w:u w:val="none"/>
    </w:rPr>
  </w:style>
  <w:style w:type="character" w:customStyle="1" w:styleId="ListLabel197">
    <w:name w:val="ListLabel 197"/>
    <w:qFormat/>
    <w:rPr>
      <w:rFonts w:cs="Wingdings 2"/>
      <w:u w:val="none"/>
    </w:rPr>
  </w:style>
  <w:style w:type="character" w:customStyle="1" w:styleId="ListLabel198">
    <w:name w:val="ListLabel 198"/>
    <w:qFormat/>
    <w:rPr>
      <w:rFonts w:cs="OpenSymbol"/>
      <w:u w:val="none"/>
    </w:rPr>
  </w:style>
  <w:style w:type="character" w:customStyle="1" w:styleId="ListLabel199">
    <w:name w:val="ListLabel 199"/>
    <w:qFormat/>
    <w:rPr>
      <w:rFonts w:ascii="Times New Roman" w:hAnsi="Times New Roman" w:cs="Wingdings"/>
      <w:b/>
      <w:sz w:val="28"/>
      <w:u w:val="none"/>
    </w:rPr>
  </w:style>
  <w:style w:type="character" w:customStyle="1" w:styleId="ListLabel200">
    <w:name w:val="ListLabel 200"/>
    <w:qFormat/>
    <w:rPr>
      <w:rFonts w:cs="Wingdings 2"/>
      <w:u w:val="none"/>
    </w:rPr>
  </w:style>
  <w:style w:type="character" w:customStyle="1" w:styleId="ListLabel201">
    <w:name w:val="ListLabel 201"/>
    <w:qFormat/>
    <w:rPr>
      <w:rFonts w:cs="OpenSymbol"/>
      <w:u w:val="none"/>
    </w:rPr>
  </w:style>
  <w:style w:type="character" w:customStyle="1" w:styleId="ListLabel202">
    <w:name w:val="ListLabel 202"/>
    <w:qFormat/>
    <w:rPr>
      <w:rFonts w:cs="Wingdings"/>
      <w:u w:val="none"/>
    </w:rPr>
  </w:style>
  <w:style w:type="character" w:customStyle="1" w:styleId="ListLabel203">
    <w:name w:val="ListLabel 203"/>
    <w:qFormat/>
    <w:rPr>
      <w:rFonts w:cs="Wingdings 2"/>
      <w:u w:val="none"/>
    </w:rPr>
  </w:style>
  <w:style w:type="character" w:customStyle="1" w:styleId="ListLabel204">
    <w:name w:val="ListLabel 204"/>
    <w:qFormat/>
    <w:rPr>
      <w:rFonts w:cs="OpenSymbol"/>
      <w:u w:val="none"/>
    </w:rPr>
  </w:style>
  <w:style w:type="character" w:customStyle="1" w:styleId="ListLabel205">
    <w:name w:val="ListLabel 205"/>
    <w:qFormat/>
    <w:rPr>
      <w:rFonts w:cs="Wingdings"/>
      <w:u w:val="none"/>
    </w:rPr>
  </w:style>
  <w:style w:type="character" w:customStyle="1" w:styleId="ListLabel206">
    <w:name w:val="ListLabel 206"/>
    <w:qFormat/>
    <w:rPr>
      <w:rFonts w:cs="Wingdings 2"/>
      <w:u w:val="none"/>
    </w:rPr>
  </w:style>
  <w:style w:type="character" w:customStyle="1" w:styleId="ListLabel207">
    <w:name w:val="ListLabel 207"/>
    <w:qFormat/>
    <w:rPr>
      <w:rFonts w:cs="OpenSymbol"/>
      <w:u w:val="none"/>
    </w:rPr>
  </w:style>
  <w:style w:type="character" w:customStyle="1" w:styleId="ListLabel208">
    <w:name w:val="ListLabel 208"/>
    <w:qFormat/>
    <w:rPr>
      <w:rFonts w:ascii="Times New Roman" w:hAnsi="Times New Roman" w:cs="Wingdings"/>
      <w:b/>
      <w:sz w:val="28"/>
      <w:u w:val="none"/>
    </w:rPr>
  </w:style>
  <w:style w:type="character" w:customStyle="1" w:styleId="ListLabel209">
    <w:name w:val="ListLabel 209"/>
    <w:qFormat/>
    <w:rPr>
      <w:rFonts w:cs="Wingdings 2"/>
      <w:u w:val="none"/>
    </w:rPr>
  </w:style>
  <w:style w:type="character" w:customStyle="1" w:styleId="ListLabel210">
    <w:name w:val="ListLabel 210"/>
    <w:qFormat/>
    <w:rPr>
      <w:rFonts w:cs="OpenSymbol"/>
      <w:u w:val="none"/>
    </w:rPr>
  </w:style>
  <w:style w:type="character" w:customStyle="1" w:styleId="ListLabel211">
    <w:name w:val="ListLabel 211"/>
    <w:qFormat/>
    <w:rPr>
      <w:rFonts w:cs="Wingdings"/>
      <w:u w:val="none"/>
    </w:rPr>
  </w:style>
  <w:style w:type="character" w:customStyle="1" w:styleId="ListLabel212">
    <w:name w:val="ListLabel 212"/>
    <w:qFormat/>
    <w:rPr>
      <w:rFonts w:cs="Wingdings 2"/>
      <w:u w:val="none"/>
    </w:rPr>
  </w:style>
  <w:style w:type="character" w:customStyle="1" w:styleId="ListLabel213">
    <w:name w:val="ListLabel 213"/>
    <w:qFormat/>
    <w:rPr>
      <w:rFonts w:cs="OpenSymbol"/>
      <w:u w:val="none"/>
    </w:rPr>
  </w:style>
  <w:style w:type="character" w:customStyle="1" w:styleId="ListLabel214">
    <w:name w:val="ListLabel 214"/>
    <w:qFormat/>
    <w:rPr>
      <w:rFonts w:cs="Wingdings"/>
      <w:u w:val="none"/>
    </w:rPr>
  </w:style>
  <w:style w:type="character" w:customStyle="1" w:styleId="ListLabel215">
    <w:name w:val="ListLabel 215"/>
    <w:qFormat/>
    <w:rPr>
      <w:rFonts w:cs="Wingdings 2"/>
      <w:u w:val="none"/>
    </w:rPr>
  </w:style>
  <w:style w:type="character" w:customStyle="1" w:styleId="ListLabel216">
    <w:name w:val="ListLabel 216"/>
    <w:qFormat/>
    <w:rPr>
      <w:rFonts w:cs="OpenSymbol"/>
      <w:u w:val="none"/>
    </w:rPr>
  </w:style>
  <w:style w:type="character" w:customStyle="1" w:styleId="ListLabel217">
    <w:name w:val="ListLabel 217"/>
    <w:qFormat/>
    <w:rPr>
      <w:rFonts w:ascii="Times New Roman" w:hAnsi="Times New Roman" w:cs="Wingdings"/>
      <w:sz w:val="28"/>
      <w:u w:val="none"/>
    </w:rPr>
  </w:style>
  <w:style w:type="character" w:customStyle="1" w:styleId="ListLabel218">
    <w:name w:val="ListLabel 218"/>
    <w:qFormat/>
    <w:rPr>
      <w:rFonts w:cs="Wingdings 2"/>
      <w:u w:val="none"/>
    </w:rPr>
  </w:style>
  <w:style w:type="character" w:customStyle="1" w:styleId="ListLabel219">
    <w:name w:val="ListLabel 219"/>
    <w:qFormat/>
    <w:rPr>
      <w:rFonts w:cs="OpenSymbol"/>
      <w:u w:val="none"/>
    </w:rPr>
  </w:style>
  <w:style w:type="character" w:customStyle="1" w:styleId="ListLabel220">
    <w:name w:val="ListLabel 220"/>
    <w:qFormat/>
    <w:rPr>
      <w:rFonts w:cs="Wingdings"/>
      <w:u w:val="none"/>
    </w:rPr>
  </w:style>
  <w:style w:type="character" w:customStyle="1" w:styleId="ListLabel221">
    <w:name w:val="ListLabel 221"/>
    <w:qFormat/>
    <w:rPr>
      <w:rFonts w:cs="Wingdings 2"/>
      <w:u w:val="none"/>
    </w:rPr>
  </w:style>
  <w:style w:type="character" w:customStyle="1" w:styleId="ListLabel222">
    <w:name w:val="ListLabel 222"/>
    <w:qFormat/>
    <w:rPr>
      <w:rFonts w:cs="OpenSymbol"/>
      <w:u w:val="none"/>
    </w:rPr>
  </w:style>
  <w:style w:type="character" w:customStyle="1" w:styleId="ListLabel223">
    <w:name w:val="ListLabel 223"/>
    <w:qFormat/>
    <w:rPr>
      <w:rFonts w:cs="Wingdings"/>
      <w:u w:val="none"/>
    </w:rPr>
  </w:style>
  <w:style w:type="character" w:customStyle="1" w:styleId="ListLabel224">
    <w:name w:val="ListLabel 224"/>
    <w:qFormat/>
    <w:rPr>
      <w:rFonts w:cs="Wingdings 2"/>
      <w:u w:val="none"/>
    </w:rPr>
  </w:style>
  <w:style w:type="character" w:customStyle="1" w:styleId="ListLabel225">
    <w:name w:val="ListLabel 225"/>
    <w:qFormat/>
    <w:rPr>
      <w:rFonts w:cs="OpenSymbol"/>
      <w:u w:val="none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ascii="Times New Roman" w:hAnsi="Times New Roman" w:cs="OpenSymbol"/>
      <w:b w:val="0"/>
      <w:sz w:val="28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ascii="Times New Roman" w:hAnsi="Times New Roman" w:cs="OpenSymbol"/>
      <w:b w:val="0"/>
      <w:sz w:val="28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paragraph" w:styleId="a4">
    <w:name w:val="Title"/>
    <w:basedOn w:val="LO-normal"/>
    <w:next w:val="a5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a9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4294</Words>
  <Characters>2448</Characters>
  <Application>Microsoft Office Word</Application>
  <DocSecurity>0</DocSecurity>
  <Lines>20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6</cp:revision>
  <dcterms:created xsi:type="dcterms:W3CDTF">2023-01-13T01:13:00Z</dcterms:created>
  <dcterms:modified xsi:type="dcterms:W3CDTF">2023-01-13T01:14:00Z</dcterms:modified>
  <dc:language>uk-UA</dc:language>
</cp:coreProperties>
</file>